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02" w:rsidRDefault="00CA5B02" w:rsidP="00CA5B02">
      <w:pPr>
        <w:rPr>
          <w:rFonts w:ascii="Times New Roman" w:hAnsi="Times New Roman"/>
          <w:b/>
          <w:sz w:val="28"/>
          <w:szCs w:val="28"/>
          <w:u w:val="none"/>
        </w:rPr>
      </w:pPr>
    </w:p>
    <w:p w:rsidR="00CA5B02" w:rsidRDefault="00CA5B02" w:rsidP="00CA5B02">
      <w:pPr>
        <w:jc w:val="center"/>
        <w:rPr>
          <w:rFonts w:ascii="Times New Roman" w:hAnsi="Times New Roman"/>
          <w:b/>
          <w:sz w:val="28"/>
          <w:szCs w:val="28"/>
          <w:u w:val="none"/>
        </w:rPr>
      </w:pPr>
      <w:r>
        <w:rPr>
          <w:noProof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-603250</wp:posOffset>
            </wp:positionV>
            <wp:extent cx="1097280" cy="876935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  <w:u w:val="none"/>
        </w:rPr>
        <w:t>АДМИНИСТРАЦИЯ ЗЕЛЕНОРОЩИНСКОГО СЕЛЬСОВЕТА</w:t>
      </w:r>
    </w:p>
    <w:p w:rsidR="00CA5B02" w:rsidRDefault="00CA5B02" w:rsidP="00CA5B0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РЕБРИХИНСКОГО  РАЙОНА  АЛТАЙСКОГО КРАЯ</w:t>
      </w:r>
    </w:p>
    <w:p w:rsidR="00CA5B02" w:rsidRDefault="00CA5B02" w:rsidP="00CA5B02">
      <w:pPr>
        <w:pStyle w:val="a3"/>
        <w:jc w:val="center"/>
        <w:rPr>
          <w:b/>
          <w:szCs w:val="28"/>
        </w:rPr>
      </w:pPr>
    </w:p>
    <w:p w:rsidR="00CA5B02" w:rsidRDefault="00CA5B02" w:rsidP="00CA5B02">
      <w:pPr>
        <w:tabs>
          <w:tab w:val="left" w:pos="3360"/>
          <w:tab w:val="left" w:pos="3915"/>
          <w:tab w:val="center" w:pos="655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b/>
          <w:sz w:val="28"/>
          <w:szCs w:val="28"/>
          <w:u w:val="none"/>
        </w:rPr>
        <w:tab/>
      </w:r>
      <w:r>
        <w:rPr>
          <w:rFonts w:ascii="Times New Roman" w:hAnsi="Times New Roman"/>
          <w:b/>
          <w:sz w:val="28"/>
          <w:szCs w:val="28"/>
          <w:u w:val="none"/>
        </w:rPr>
        <w:tab/>
        <w:t>ПОСТАНОВЛЕНИЕ</w:t>
      </w:r>
    </w:p>
    <w:p w:rsidR="00CA5B02" w:rsidRDefault="00CA5B02" w:rsidP="00CA5B02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_____________                                                                                        № __</w:t>
      </w:r>
    </w:p>
    <w:p w:rsidR="00CA5B02" w:rsidRDefault="00CA5B02" w:rsidP="00CA5B02">
      <w:pPr>
        <w:tabs>
          <w:tab w:val="left" w:pos="336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                                                                               </w:t>
      </w:r>
    </w:p>
    <w:p w:rsidR="00CA5B02" w:rsidRDefault="00CA5B02" w:rsidP="00CA5B02">
      <w:pPr>
        <w:tabs>
          <w:tab w:val="left" w:pos="3360"/>
          <w:tab w:val="left" w:pos="8600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с</w:t>
      </w:r>
      <w:proofErr w:type="gramStart"/>
      <w:r>
        <w:rPr>
          <w:rFonts w:ascii="Times New Roman" w:hAnsi="Times New Roman"/>
          <w:sz w:val="28"/>
          <w:szCs w:val="28"/>
          <w:u w:val="none"/>
        </w:rPr>
        <w:t>.З</w:t>
      </w:r>
      <w:proofErr w:type="gramEnd"/>
      <w:r>
        <w:rPr>
          <w:rFonts w:ascii="Times New Roman" w:hAnsi="Times New Roman"/>
          <w:sz w:val="28"/>
          <w:szCs w:val="28"/>
          <w:u w:val="none"/>
        </w:rPr>
        <w:t>еленая Роща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u w:val="none"/>
        </w:rPr>
      </w:pPr>
    </w:p>
    <w:p w:rsidR="00CA5B02" w:rsidRDefault="00CA5B02" w:rsidP="00CA5B02">
      <w:pPr>
        <w:tabs>
          <w:tab w:val="left" w:pos="3360"/>
          <w:tab w:val="left" w:pos="8600"/>
        </w:tabs>
        <w:jc w:val="center"/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 xml:space="preserve">Об исполнении бюджета </w:t>
      </w:r>
      <w:proofErr w:type="spellStart"/>
      <w:r>
        <w:rPr>
          <w:rFonts w:ascii="Times New Roman" w:hAnsi="Times New Roman"/>
          <w:b/>
          <w:sz w:val="28"/>
          <w:u w:val="none"/>
        </w:rPr>
        <w:t>Зеленорощинского</w:t>
      </w:r>
      <w:proofErr w:type="spellEnd"/>
      <w:r>
        <w:rPr>
          <w:rFonts w:ascii="Times New Roman" w:hAnsi="Times New Roman"/>
          <w:b/>
          <w:sz w:val="28"/>
          <w:u w:val="none"/>
        </w:rPr>
        <w:t xml:space="preserve"> сельсовета</w:t>
      </w:r>
    </w:p>
    <w:p w:rsidR="00CA5B02" w:rsidRDefault="00CA5B02" w:rsidP="00CA5B02">
      <w:pPr>
        <w:pStyle w:val="a5"/>
        <w:tabs>
          <w:tab w:val="left" w:pos="8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lang w:val="ru-RU"/>
        </w:rPr>
        <w:t>Ребрихинского</w:t>
      </w:r>
      <w:proofErr w:type="spellEnd"/>
      <w:r>
        <w:rPr>
          <w:rFonts w:ascii="Times New Roman" w:hAnsi="Times New Roman"/>
          <w:b/>
          <w:sz w:val="28"/>
          <w:lang w:val="ru-RU"/>
        </w:rPr>
        <w:t xml:space="preserve"> района Алтайского  края  </w:t>
      </w:r>
    </w:p>
    <w:p w:rsidR="00CA5B02" w:rsidRDefault="00CA5B02" w:rsidP="00CA5B02">
      <w:pPr>
        <w:pStyle w:val="a5"/>
        <w:tabs>
          <w:tab w:val="left" w:pos="860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годы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b/>
          <w:sz w:val="28"/>
          <w:u w:val="none"/>
        </w:rPr>
      </w:pPr>
      <w:r>
        <w:rPr>
          <w:rFonts w:ascii="Times New Roman" w:hAnsi="Times New Roman"/>
          <w:b/>
          <w:sz w:val="28"/>
          <w:u w:val="none"/>
        </w:rPr>
        <w:t xml:space="preserve">                                                    за первый квартал 2025г.</w:t>
      </w: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u w:val="none"/>
        </w:rPr>
      </w:pPr>
    </w:p>
    <w:p w:rsidR="00CA5B02" w:rsidRDefault="00CA5B02" w:rsidP="00CA5B02">
      <w:pPr>
        <w:tabs>
          <w:tab w:val="left" w:pos="3360"/>
          <w:tab w:val="left" w:pos="8600"/>
        </w:tabs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          В соответствии со статьей  55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  <w:u w:val="none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u w:val="none"/>
        </w:rPr>
        <w:t xml:space="preserve"> района Алтайского края, Бюджетным кодексом РФ, Положением о бюджетном процессе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Зеленорощинский</w:t>
      </w:r>
      <w:proofErr w:type="spellEnd"/>
      <w:r>
        <w:rPr>
          <w:rFonts w:ascii="Times New Roman" w:hAnsi="Times New Roman"/>
          <w:sz w:val="28"/>
          <w:szCs w:val="28"/>
          <w:u w:val="none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  <w:u w:val="none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  <w:u w:val="none"/>
        </w:rPr>
        <w:t xml:space="preserve"> района Алтайского края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ПОСТАНОВЛЯЮ: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</w:t>
      </w:r>
    </w:p>
    <w:p w:rsidR="00CA5B02" w:rsidRDefault="00CA5B02" w:rsidP="00CA5B02">
      <w:pPr>
        <w:tabs>
          <w:tab w:val="left" w:pos="3360"/>
          <w:tab w:val="left" w:pos="8600"/>
        </w:tabs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1.Утвердить отчет об  исполнении бюджета </w:t>
      </w:r>
      <w:proofErr w:type="spellStart"/>
      <w:r>
        <w:rPr>
          <w:rFonts w:ascii="Times New Roman" w:hAnsi="Times New Roman"/>
          <w:sz w:val="28"/>
          <w:u w:val="none"/>
        </w:rPr>
        <w:t>Зеленорощинского</w:t>
      </w:r>
      <w:proofErr w:type="spellEnd"/>
      <w:r>
        <w:rPr>
          <w:rFonts w:ascii="Times New Roman" w:hAnsi="Times New Roman"/>
          <w:sz w:val="28"/>
          <w:u w:val="none"/>
        </w:rPr>
        <w:t xml:space="preserve"> сельсовета</w:t>
      </w:r>
    </w:p>
    <w:p w:rsidR="00CA5B02" w:rsidRDefault="00CA5B02" w:rsidP="00CA5B02">
      <w:pPr>
        <w:pStyle w:val="a5"/>
        <w:tabs>
          <w:tab w:val="left" w:pos="8600"/>
        </w:tabs>
        <w:ind w:left="426" w:hanging="426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proofErr w:type="spellStart"/>
      <w:r>
        <w:rPr>
          <w:rFonts w:ascii="Times New Roman" w:hAnsi="Times New Roman"/>
          <w:sz w:val="28"/>
          <w:lang w:val="ru-RU"/>
        </w:rPr>
        <w:t>Ребрихинского</w:t>
      </w:r>
      <w:proofErr w:type="spellEnd"/>
      <w:r>
        <w:rPr>
          <w:rFonts w:ascii="Times New Roman" w:hAnsi="Times New Roman"/>
          <w:sz w:val="28"/>
          <w:lang w:val="ru-RU"/>
        </w:rPr>
        <w:t xml:space="preserve"> района Алтайского  края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 2025 год и на плановый период                         2026 и 2027 годы</w:t>
      </w:r>
      <w:r>
        <w:rPr>
          <w:rFonts w:ascii="Times New Roman" w:hAnsi="Times New Roman"/>
          <w:sz w:val="28"/>
          <w:lang w:val="ru-RU"/>
        </w:rPr>
        <w:t xml:space="preserve">  за первый квартал 2025г. (приложение)</w:t>
      </w:r>
    </w:p>
    <w:p w:rsidR="00CA5B02" w:rsidRDefault="00CA5B02" w:rsidP="00CA5B02">
      <w:pPr>
        <w:tabs>
          <w:tab w:val="left" w:pos="3360"/>
          <w:tab w:val="left" w:pos="8600"/>
        </w:tabs>
        <w:ind w:left="426" w:hanging="96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2.Опубликовать настоящее постановление в Сборнике муниципальных правовых актов </w:t>
      </w:r>
      <w:proofErr w:type="spellStart"/>
      <w:r>
        <w:rPr>
          <w:rFonts w:ascii="Times New Roman" w:hAnsi="Times New Roman"/>
          <w:sz w:val="28"/>
          <w:u w:val="none"/>
        </w:rPr>
        <w:t>Зеленорощинского</w:t>
      </w:r>
      <w:proofErr w:type="spellEnd"/>
      <w:r>
        <w:rPr>
          <w:rFonts w:ascii="Times New Roman" w:hAnsi="Times New Roman"/>
          <w:sz w:val="28"/>
          <w:u w:val="none"/>
        </w:rPr>
        <w:t xml:space="preserve"> сельсовета, обнародовать на информационном стенде      Администрации сельсовета и на информационном стенде в посёлках Орел, </w:t>
      </w:r>
      <w:proofErr w:type="spellStart"/>
      <w:r>
        <w:rPr>
          <w:rFonts w:ascii="Times New Roman" w:hAnsi="Times New Roman"/>
          <w:sz w:val="28"/>
          <w:u w:val="none"/>
        </w:rPr>
        <w:t>Ключевка</w:t>
      </w:r>
      <w:proofErr w:type="spellEnd"/>
      <w:r>
        <w:rPr>
          <w:rFonts w:ascii="Times New Roman" w:hAnsi="Times New Roman"/>
          <w:sz w:val="28"/>
          <w:u w:val="none"/>
        </w:rPr>
        <w:t>, разъезде Дальний в установленном законом порядке.</w:t>
      </w:r>
    </w:p>
    <w:p w:rsidR="00CA5B02" w:rsidRDefault="00CA5B02" w:rsidP="00CA5B02">
      <w:pPr>
        <w:tabs>
          <w:tab w:val="left" w:pos="3360"/>
          <w:tab w:val="left" w:pos="8600"/>
        </w:tabs>
        <w:ind w:left="426" w:hanging="567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     3.</w:t>
      </w:r>
      <w:proofErr w:type="gramStart"/>
      <w:r>
        <w:rPr>
          <w:rFonts w:ascii="Times New Roman" w:hAnsi="Times New Roman"/>
          <w:sz w:val="28"/>
          <w:u w:val="none"/>
        </w:rPr>
        <w:t>Контроль за</w:t>
      </w:r>
      <w:proofErr w:type="gramEnd"/>
      <w:r>
        <w:rPr>
          <w:rFonts w:ascii="Times New Roman" w:hAnsi="Times New Roman"/>
          <w:sz w:val="28"/>
          <w:u w:val="none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CA5B02" w:rsidRDefault="00CA5B02" w:rsidP="00CA5B02">
      <w:pPr>
        <w:tabs>
          <w:tab w:val="left" w:pos="3360"/>
          <w:tab w:val="left" w:pos="8600"/>
        </w:tabs>
        <w:ind w:left="330"/>
        <w:jc w:val="both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  </w:t>
      </w:r>
    </w:p>
    <w:p w:rsidR="00CA5B02" w:rsidRDefault="00CA5B02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CA5B02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 xml:space="preserve">Глава Администрации сельсовета                                          </w:t>
      </w:r>
      <w:proofErr w:type="spellStart"/>
      <w:r>
        <w:rPr>
          <w:rFonts w:ascii="Times New Roman" w:hAnsi="Times New Roman"/>
          <w:sz w:val="28"/>
          <w:u w:val="none"/>
        </w:rPr>
        <w:t>Ю.А.Мацакян</w:t>
      </w:r>
      <w:proofErr w:type="spellEnd"/>
      <w:r>
        <w:rPr>
          <w:rFonts w:ascii="Times New Roman" w:hAnsi="Times New Roman"/>
          <w:sz w:val="28"/>
          <w:u w:val="none"/>
        </w:rPr>
        <w:t xml:space="preserve">         </w:t>
      </w: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B3185C">
      <w:pPr>
        <w:tabs>
          <w:tab w:val="left" w:pos="3360"/>
          <w:tab w:val="left" w:pos="8600"/>
        </w:tabs>
        <w:ind w:left="360" w:right="-284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p w:rsidR="00B3185C" w:rsidRDefault="00B3185C" w:rsidP="00CA5B02">
      <w:pPr>
        <w:tabs>
          <w:tab w:val="left" w:pos="3360"/>
          <w:tab w:val="left" w:pos="8600"/>
        </w:tabs>
        <w:ind w:left="360"/>
        <w:rPr>
          <w:rFonts w:ascii="Times New Roman" w:hAnsi="Times New Roman"/>
          <w:sz w:val="28"/>
          <w:u w:val="none"/>
        </w:rPr>
      </w:pPr>
    </w:p>
    <w:tbl>
      <w:tblPr>
        <w:tblW w:w="10773" w:type="dxa"/>
        <w:tblInd w:w="-176" w:type="dxa"/>
        <w:tblLayout w:type="fixed"/>
        <w:tblLook w:val="04A0"/>
      </w:tblPr>
      <w:tblGrid>
        <w:gridCol w:w="3828"/>
        <w:gridCol w:w="851"/>
        <w:gridCol w:w="2126"/>
        <w:gridCol w:w="1417"/>
        <w:gridCol w:w="1134"/>
        <w:gridCol w:w="1417"/>
      </w:tblGrid>
      <w:tr w:rsidR="00B3185C" w:rsidRPr="00B3185C" w:rsidTr="00B3185C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B318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lastRenderedPageBreak/>
              <w:t>1. Доходы бюджета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</w:tr>
      <w:tr w:rsidR="00B3185C" w:rsidRPr="00B3185C" w:rsidTr="00B3185C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1 632 426,14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961 673,86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1 091 326,14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11 959,54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54 040,46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11 959,54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54 040,46</w:t>
            </w:r>
          </w:p>
        </w:tc>
      </w:tr>
      <w:tr w:rsidR="00B3185C" w:rsidRPr="00B3185C" w:rsidTr="00B3185C">
        <w:trPr>
          <w:trHeight w:val="22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</w:t>
            </w: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10 546,22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55 453,78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000 10102210010000110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1 413,32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000 10503000010000110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574 023,60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490 990,20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138 009,80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96 467,99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000 10601030100000110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96 467,99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000 10606000000000110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394 522,21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151 477,79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33 224,75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50 775,25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000 10606033100000110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33 224,75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50 775,25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000 10606040000000110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361 297,46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100 702,54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000 10606043100000110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361 297,46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100 702,54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7 682,40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23 317,60</w:t>
            </w:r>
          </w:p>
        </w:tc>
      </w:tr>
      <w:tr w:rsidR="00B3185C" w:rsidRPr="00B3185C" w:rsidTr="00B3185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000 11105000000000120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7 682,40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23 317,60</w:t>
            </w:r>
          </w:p>
        </w:tc>
      </w:tr>
      <w:tr w:rsidR="00B3185C" w:rsidRPr="00B3185C" w:rsidTr="00B3185C">
        <w:trPr>
          <w:trHeight w:val="9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000 11105030000000120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7 682,40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23 317,60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000 11105035100000120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7 682,40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23 317,60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2 329,60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000 11302000000000130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2 329,60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000 11302990000000130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2 329,60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000 11302995100000130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6 670,40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2 329,60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000 11602000020000140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000 11602020020000140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1 814 100,00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1 273 000,00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1 789 100,00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1 248 000,00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39 400,00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39 400,00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60 500,00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39 400,00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127 300,00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127 300,00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127 300,00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000 20240000000000150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1 558 800,00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1 081 300,00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210 300,00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000 20240014100000150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352 800,00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210 300,00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000 20249999000000150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1 206 000,00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871 000,00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000 20705000100000150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000 20705020100000150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25 000,00</w:t>
            </w:r>
          </w:p>
        </w:tc>
      </w:tr>
    </w:tbl>
    <w:p w:rsidR="00CA5B02" w:rsidRDefault="00CA5B02" w:rsidP="00B3185C">
      <w:pPr>
        <w:tabs>
          <w:tab w:val="left" w:pos="3360"/>
          <w:tab w:val="left" w:pos="8600"/>
        </w:tabs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lastRenderedPageBreak/>
        <w:t xml:space="preserve">                                                                   </w:t>
      </w:r>
    </w:p>
    <w:tbl>
      <w:tblPr>
        <w:tblW w:w="10774" w:type="dxa"/>
        <w:tblInd w:w="-176" w:type="dxa"/>
        <w:tblLayout w:type="fixed"/>
        <w:tblLook w:val="04A0"/>
      </w:tblPr>
      <w:tblGrid>
        <w:gridCol w:w="3828"/>
        <w:gridCol w:w="851"/>
        <w:gridCol w:w="1984"/>
        <w:gridCol w:w="1418"/>
        <w:gridCol w:w="1275"/>
        <w:gridCol w:w="145"/>
        <w:gridCol w:w="1273"/>
      </w:tblGrid>
      <w:tr w:rsidR="00B3185C" w:rsidRPr="00B3185C" w:rsidTr="00B3185C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</w:pPr>
            <w:r w:rsidRPr="00B318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none"/>
              </w:rPr>
              <w:t>2. Расходы бюджета</w:t>
            </w:r>
          </w:p>
        </w:tc>
      </w:tr>
      <w:tr w:rsidR="00B3185C" w:rsidRPr="00B3185C" w:rsidTr="00B3185C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u w:val="none"/>
              </w:rPr>
            </w:pPr>
          </w:p>
        </w:tc>
      </w:tr>
      <w:tr w:rsidR="00B3185C" w:rsidRPr="00B3185C" w:rsidTr="00B3185C">
        <w:trPr>
          <w:trHeight w:val="7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620 700,07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1 973 399,93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1 949 800,00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385 500,75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1 564 299,25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864 881,00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245 252,93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619 628,07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</w:t>
            </w: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функций органов государственной власти субъектов Российской Федерации</w:t>
            </w:r>
            <w:proofErr w:type="gram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864 881,00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245 252,93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619 628,07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864 881,00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245 252,93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619 628,07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205 211,20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84 057,66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121 153,54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120 172,73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23 187,42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96 985,31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120 172,73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23 187,42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96 985,31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101 194,55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14 347,00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86 847,55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18 978,18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8 840,42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10 137,76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81 038,47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59 770,80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21 267,67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81 038,47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59 770,80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21 267,67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69 038,47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52 614,12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16 424,35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7 156,68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4 843,32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2 900,56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1 099,44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2 900,56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000 0104 0120010110 853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1 900,56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14 467,00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62 533,00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14 467,00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62 533,00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14 467,00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62 533,00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14 467,00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33 533,00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000 0104 0120010130 129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Расходы на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софинансирование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582 669,80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146 728,27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435 941,53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582 669,80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146 728,27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435 941,53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582 669,80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146 728,27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435 941,53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441 747,98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100 981,67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340 766,31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0104 01200S0430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140 921,82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45 746,60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95 175,22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000 0111 9910014100 870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1 083 919,00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140 247,82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943 671,18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1 082 419,00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139 392,82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943 026,18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1 082 419,00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139 392,82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943 026,18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962 088,80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21 781,62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940 307,18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639 788,80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14 272,62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625 516,18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639 788,80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14 272,62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625 516,18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473 932,00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14 272,62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459 659,38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165 856,80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165 856,80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106 291,00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106 291,00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7 509,00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106 291,00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000 0113 0250010820 540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208 500,00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Расходы на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софинансирование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120 330,20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117 611,20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2 719,00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120 330,20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117 611,20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2 719,00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120 330,20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117 611,20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2 719,00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92 168,00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2 719,00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02500S0430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25 443,20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Муниципальная программа</w:t>
            </w: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"Э</w:t>
            </w:r>
            <w:proofErr w:type="gram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нергосбережение и повышение энергетической эффективности на территории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 Алтайского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645,00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645,00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645,00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645,00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000 0113 1200060990 244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645,00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127 589,94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127 589,94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Руководство и управление в сфере установленных </w:t>
            </w: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функций органов государственной власти субъектов Российской Федерации</w:t>
            </w:r>
            <w:proofErr w:type="gram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127 589,94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127 589,94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127 589,94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86 789,94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42 210,06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86 789,94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99 100,00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33 282,04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65 817,96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8 928,02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20 971,98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000 0203 0140051180 244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40 800,00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</w:tr>
      <w:tr w:rsidR="00B3185C" w:rsidRPr="00B3185C" w:rsidTr="00B3185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16 200,00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 xml:space="preserve">Участие в предупреждении и ликвидации последствий чрезвычайных ситуаций в границах поселений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14 600,00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Обеспечение безопасности людей на водных объектах</w:t>
            </w:r>
            <w:proofErr w:type="gram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,</w:t>
            </w:r>
            <w:proofErr w:type="gram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охране их жизни и здоровья на территории поселений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000 0310 9420060950 244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1 600,00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0409 912009Д980 244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103 100,00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155 300,00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48 007,51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107 292,49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Финансовое обеспечение затрат МУП "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Ребрихинский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родник"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000 0502 9990014860 813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34 907,51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107 292,49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34 907,51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107 292,49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142 200,00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34 907,51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107 292,49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29 877,00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29 877,00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Иные закупки товаров, работ и услуг для обеспечения государственных 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29 877,00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000 0503 9290018080 244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123,00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29 877,00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Мероприятия в области архитектуры и градостроительства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000 0503 9290068040 244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проведение мероприятий по благоустройству кладбищ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20 300,00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Участие в организации деятельности по сбору и транспортированию твердых коммунальных отходов на территории поселений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34 784,51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56 115,49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34 784,51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56 115,49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34 784,51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56 115,49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000 0503 9290068090 244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90 900,00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34 784,51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56 115,49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35 481,75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39 918,25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35 481,75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13 118,25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35 481,75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13 118,25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35 481,75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13 118,25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Учреждения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35 481,75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13 118,25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10 667,00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10 667,00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34 933,00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10 667,00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2 451,25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548,75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2 451,25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178,75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821,25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630,00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000 0801 0220010530 853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культуры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Сохранение памятников истории и культуры местного значения, расположенных на территории поселений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Закупка товаров, работ и услуг для 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000 0804 9020066250 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000 0804 9020066250 244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26 800,00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вопросы в сфере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Доплаты к пенсиям муниципальных служащих 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Ребрихинского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000 1001 9040066270 312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15 000,00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Результат исполнения бюджета (дефицит/</w:t>
            </w:r>
            <w:proofErr w:type="spellStart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профицит</w:t>
            </w:r>
            <w:proofErr w:type="spellEnd"/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1 011 726,07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none"/>
              </w:rPr>
            </w:pPr>
            <w:r w:rsidRPr="00B3185C">
              <w:rPr>
                <w:rFonts w:ascii="Arial" w:hAnsi="Arial" w:cs="Arial"/>
                <w:b/>
                <w:bCs/>
                <w:color w:val="000000"/>
                <w:sz w:val="20"/>
                <w:u w:val="none"/>
              </w:rPr>
              <w:t>3. Источники финансирования дефицита бюджета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20"/>
                <w:u w:val="none"/>
              </w:rPr>
            </w:pPr>
          </w:p>
        </w:tc>
      </w:tr>
      <w:tr w:rsidR="00B3185C" w:rsidRPr="00B3185C" w:rsidTr="00B3185C">
        <w:trPr>
          <w:trHeight w:val="1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Исполнено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Неисполненные назначения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-1 011 726,07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в том числе:</w:t>
            </w: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br/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520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000 02000000000000000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-1 011 726,07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-1 011 726,07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-1 632 426,14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-1 632 426,14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-1 632 426,14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-1 632 426,14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620 700,07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620 700,07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620 700,07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2 594 100,00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620 700,07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Х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000 01060000000000000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000 01060000000000500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000 01060000000000600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  <w:tr w:rsidR="00B3185C" w:rsidRPr="00B3185C" w:rsidTr="00B3185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720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85C" w:rsidRPr="00B3185C" w:rsidRDefault="00B3185C" w:rsidP="00B318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185C" w:rsidRPr="00B3185C" w:rsidRDefault="00B3185C" w:rsidP="00B3185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 w:rsidRPr="00B3185C">
              <w:rPr>
                <w:rFonts w:ascii="Arial" w:hAnsi="Arial" w:cs="Arial"/>
                <w:color w:val="000000"/>
                <w:sz w:val="16"/>
                <w:szCs w:val="16"/>
                <w:u w:val="none"/>
              </w:rPr>
              <w:t>0,00</w:t>
            </w:r>
          </w:p>
        </w:tc>
      </w:tr>
    </w:tbl>
    <w:p w:rsidR="00E23DEF" w:rsidRDefault="00E23DEF" w:rsidP="00B3185C"/>
    <w:sectPr w:rsidR="00E23DEF" w:rsidSect="00B3185C">
      <w:headerReference w:type="default" r:id="rId7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EC9" w:rsidRDefault="00F25EC9" w:rsidP="00CA5B02">
      <w:r>
        <w:separator/>
      </w:r>
    </w:p>
  </w:endnote>
  <w:endnote w:type="continuationSeparator" w:id="0">
    <w:p w:rsidR="00F25EC9" w:rsidRDefault="00F25EC9" w:rsidP="00CA5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EC9" w:rsidRDefault="00F25EC9" w:rsidP="00CA5B02">
      <w:r>
        <w:separator/>
      </w:r>
    </w:p>
  </w:footnote>
  <w:footnote w:type="continuationSeparator" w:id="0">
    <w:p w:rsidR="00F25EC9" w:rsidRDefault="00F25EC9" w:rsidP="00CA5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5C" w:rsidRDefault="00B3185C" w:rsidP="00CA5B02">
    <w:pPr>
      <w:pStyle w:val="a6"/>
      <w:tabs>
        <w:tab w:val="clear" w:pos="9355"/>
        <w:tab w:val="right" w:pos="9639"/>
      </w:tabs>
      <w:ind w:right="-42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23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A5B02"/>
    <w:rsid w:val="003D0C94"/>
    <w:rsid w:val="00B3185C"/>
    <w:rsid w:val="00CA5B02"/>
    <w:rsid w:val="00E23DEF"/>
    <w:rsid w:val="00F2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02"/>
    <w:pPr>
      <w:spacing w:after="0" w:line="240" w:lineRule="auto"/>
    </w:pPr>
    <w:rPr>
      <w:rFonts w:ascii="Courier" w:eastAsia="Times New Roman" w:hAnsi="Courier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A5B02"/>
    <w:pPr>
      <w:jc w:val="both"/>
    </w:pPr>
    <w:rPr>
      <w:rFonts w:ascii="Times New Roman" w:hAnsi="Times New Roman"/>
      <w:sz w:val="28"/>
      <w:u w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A5B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CA5B02"/>
    <w:pPr>
      <w:spacing w:after="0" w:line="240" w:lineRule="auto"/>
      <w:jc w:val="both"/>
    </w:pPr>
    <w:rPr>
      <w:rFonts w:ascii="Arial" w:eastAsia="Calibri" w:hAnsi="Arial" w:cs="Arial"/>
      <w:sz w:val="20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CA5B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B02"/>
    <w:rPr>
      <w:rFonts w:ascii="Courier" w:eastAsia="Times New Roman" w:hAnsi="Courier" w:cs="Times New Roman"/>
      <w:sz w:val="24"/>
      <w:szCs w:val="20"/>
      <w:u w:val="single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A5B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B02"/>
    <w:rPr>
      <w:rFonts w:ascii="Courier" w:eastAsia="Times New Roman" w:hAnsi="Courier" w:cs="Times New Roman"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4470</Words>
  <Characters>25483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2025-04-16T09:44:00Z</cp:lastPrinted>
  <dcterms:created xsi:type="dcterms:W3CDTF">2025-04-16T09:23:00Z</dcterms:created>
  <dcterms:modified xsi:type="dcterms:W3CDTF">2025-04-16T09:57:00Z</dcterms:modified>
</cp:coreProperties>
</file>