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02" w:rsidRDefault="00CA5B02" w:rsidP="00CA5B02">
      <w:pPr>
        <w:rPr>
          <w:rFonts w:ascii="Times New Roman" w:hAnsi="Times New Roman"/>
          <w:b/>
          <w:sz w:val="28"/>
          <w:szCs w:val="28"/>
          <w:u w:val="none"/>
        </w:rPr>
      </w:pPr>
    </w:p>
    <w:p w:rsidR="00CA5B02" w:rsidRDefault="00CA5B02" w:rsidP="00CA5B02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none"/>
        </w:rPr>
        <w:t>АДМИНИСТРАЦИЯ ЗЕЛЕНОРОЩИНСКОГО СЕЛЬСОВЕТА</w:t>
      </w:r>
    </w:p>
    <w:p w:rsidR="00CA5B02" w:rsidRDefault="00CA5B02" w:rsidP="00CA5B0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РЕБРИХИНСКОГО  РАЙОНА  АЛТАЙСКОГО КРАЯ</w:t>
      </w:r>
    </w:p>
    <w:p w:rsidR="00CA5B02" w:rsidRDefault="00CA5B02" w:rsidP="00CA5B02">
      <w:pPr>
        <w:pStyle w:val="a3"/>
        <w:jc w:val="center"/>
        <w:rPr>
          <w:b/>
          <w:szCs w:val="28"/>
        </w:rPr>
      </w:pPr>
    </w:p>
    <w:p w:rsidR="00CA5B02" w:rsidRDefault="00CA5B02" w:rsidP="00CA5B02">
      <w:pPr>
        <w:tabs>
          <w:tab w:val="left" w:pos="3360"/>
          <w:tab w:val="left" w:pos="3915"/>
          <w:tab w:val="center" w:pos="655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ab/>
      </w:r>
      <w:r>
        <w:rPr>
          <w:rFonts w:ascii="Times New Roman" w:hAnsi="Times New Roman"/>
          <w:b/>
          <w:sz w:val="28"/>
          <w:szCs w:val="28"/>
          <w:u w:val="none"/>
        </w:rPr>
        <w:tab/>
        <w:t>ПОСТАНОВЛЕНИЕ</w:t>
      </w:r>
    </w:p>
    <w:p w:rsidR="00CA5B02" w:rsidRDefault="00FE5D28" w:rsidP="00CA5B02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29.07.2025</w:t>
      </w:r>
      <w:r w:rsidR="00CA5B02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none"/>
        </w:rPr>
        <w:t xml:space="preserve">                              </w:t>
      </w:r>
      <w:r w:rsidR="00CA5B02">
        <w:rPr>
          <w:rFonts w:ascii="Times New Roman" w:hAnsi="Times New Roman"/>
          <w:sz w:val="28"/>
          <w:szCs w:val="28"/>
          <w:u w:val="none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none"/>
        </w:rPr>
        <w:t xml:space="preserve">        № 32</w:t>
      </w:r>
    </w:p>
    <w:p w:rsidR="00CA5B02" w:rsidRDefault="00CA5B02" w:rsidP="00CA5B02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</w:t>
      </w:r>
    </w:p>
    <w:p w:rsidR="00CA5B02" w:rsidRDefault="00CA5B02" w:rsidP="00CA5B02">
      <w:pPr>
        <w:tabs>
          <w:tab w:val="left" w:pos="3360"/>
          <w:tab w:val="left" w:pos="8600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с.Зеленая Роща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u w:val="none"/>
        </w:rPr>
      </w:pPr>
    </w:p>
    <w:p w:rsidR="00CA5B02" w:rsidRDefault="00CA5B02" w:rsidP="00CA5B02">
      <w:pPr>
        <w:tabs>
          <w:tab w:val="left" w:pos="3360"/>
          <w:tab w:val="left" w:pos="8600"/>
        </w:tabs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>Об исполнении бюджета Зеленорощинского сельсовета</w:t>
      </w:r>
    </w:p>
    <w:p w:rsidR="00CA5B02" w:rsidRDefault="00CA5B02" w:rsidP="00CA5B02">
      <w:pPr>
        <w:pStyle w:val="a5"/>
        <w:tabs>
          <w:tab w:val="left" w:pos="8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Ребрихинского района Алтайского  края  </w:t>
      </w:r>
    </w:p>
    <w:p w:rsidR="00CA5B02" w:rsidRDefault="00CA5B02" w:rsidP="00CA5B02">
      <w:pPr>
        <w:pStyle w:val="a5"/>
        <w:tabs>
          <w:tab w:val="left" w:pos="8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годы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 xml:space="preserve">                             </w:t>
      </w:r>
      <w:r w:rsidR="00EC5F2E">
        <w:rPr>
          <w:rFonts w:ascii="Times New Roman" w:hAnsi="Times New Roman"/>
          <w:b/>
          <w:sz w:val="28"/>
          <w:u w:val="none"/>
        </w:rPr>
        <w:t xml:space="preserve">                       за второй</w:t>
      </w:r>
      <w:r>
        <w:rPr>
          <w:rFonts w:ascii="Times New Roman" w:hAnsi="Times New Roman"/>
          <w:b/>
          <w:sz w:val="28"/>
          <w:u w:val="none"/>
        </w:rPr>
        <w:t xml:space="preserve"> квартал 2025г.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u w:val="none"/>
        </w:rPr>
      </w:pP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В соответствии со статьей  55 Устава муниципального образования Зеленорощинский сельсовет Ребрихинского района Алтайского края, Бюджетным кодексом РФ, Положением о бюджетном процессе в муниципальном образовании Зеленорощинский сельсовет Ребрихинского района Алтайского края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ПОСТАНОВЛЯЮ: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1.Утвердить отчет об  исполнении бюджета Зеленорощинского сельсовета</w:t>
      </w:r>
    </w:p>
    <w:p w:rsidR="00CA5B02" w:rsidRDefault="00CA5B02" w:rsidP="00CA5B02">
      <w:pPr>
        <w:pStyle w:val="a5"/>
        <w:tabs>
          <w:tab w:val="left" w:pos="8600"/>
        </w:tabs>
        <w:ind w:left="426" w:hanging="42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Ребрихинского района Алтайского  края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 2025 год и на плановый период                         2026 и 2027 годы</w:t>
      </w:r>
      <w:r w:rsidR="00EC5F2E">
        <w:rPr>
          <w:rFonts w:ascii="Times New Roman" w:hAnsi="Times New Roman"/>
          <w:sz w:val="28"/>
          <w:lang w:val="ru-RU"/>
        </w:rPr>
        <w:t xml:space="preserve">  за второй </w:t>
      </w:r>
      <w:r>
        <w:rPr>
          <w:rFonts w:ascii="Times New Roman" w:hAnsi="Times New Roman"/>
          <w:sz w:val="28"/>
          <w:lang w:val="ru-RU"/>
        </w:rPr>
        <w:t xml:space="preserve"> квартал 2025г. (приложение)</w:t>
      </w:r>
    </w:p>
    <w:p w:rsidR="00CA5B02" w:rsidRDefault="00CA5B02" w:rsidP="00CA5B02">
      <w:pPr>
        <w:tabs>
          <w:tab w:val="left" w:pos="3360"/>
          <w:tab w:val="left" w:pos="8600"/>
        </w:tabs>
        <w:ind w:left="426" w:hanging="96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2.Опубликовать настоящее постановление в Сборнике муниципальных правовых актов Зеленорощинского сельсовета, обнародовать на информационном стенде      Администрации сельсовета и на информационном стенде в посёлках Орел, Ключевка, разъезде Дальний в установленном законом порядке.</w:t>
      </w:r>
    </w:p>
    <w:p w:rsidR="00CA5B02" w:rsidRDefault="00CA5B02" w:rsidP="00CA5B02">
      <w:pPr>
        <w:tabs>
          <w:tab w:val="left" w:pos="3360"/>
          <w:tab w:val="left" w:pos="8600"/>
        </w:tabs>
        <w:ind w:left="426" w:hanging="567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3.Контроль за исполнением данного постановления возложить на постоянную    комиссию планово-бюджетную и по социальным вопросам.</w:t>
      </w:r>
    </w:p>
    <w:p w:rsidR="00CA5B02" w:rsidRDefault="00CA5B02" w:rsidP="00CA5B02">
      <w:pPr>
        <w:tabs>
          <w:tab w:val="left" w:pos="3360"/>
          <w:tab w:val="left" w:pos="8600"/>
        </w:tabs>
        <w:ind w:left="33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</w:t>
      </w:r>
    </w:p>
    <w:p w:rsidR="00CA5B02" w:rsidRDefault="00CA5B02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CA5B02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Глава Администрации сельсовета                                          Ю.А.Мацакян         </w:t>
      </w: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B3185C">
      <w:pPr>
        <w:tabs>
          <w:tab w:val="left" w:pos="3360"/>
          <w:tab w:val="left" w:pos="8600"/>
        </w:tabs>
        <w:ind w:left="360" w:right="-284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tbl>
      <w:tblPr>
        <w:tblW w:w="10653" w:type="dxa"/>
        <w:tblInd w:w="87" w:type="dxa"/>
        <w:tblLayout w:type="fixed"/>
        <w:tblLook w:val="04A0"/>
      </w:tblPr>
      <w:tblGrid>
        <w:gridCol w:w="3423"/>
        <w:gridCol w:w="993"/>
        <w:gridCol w:w="2256"/>
        <w:gridCol w:w="1288"/>
        <w:gridCol w:w="1276"/>
        <w:gridCol w:w="1417"/>
      </w:tblGrid>
      <w:tr w:rsidR="00D5752F" w:rsidRPr="00D5752F" w:rsidTr="00D5752F">
        <w:trPr>
          <w:trHeight w:val="300"/>
        </w:trPr>
        <w:tc>
          <w:tcPr>
            <w:tcW w:w="10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b/>
                <w:bCs/>
                <w:color w:val="000000"/>
                <w:szCs w:val="24"/>
                <w:u w:val="none"/>
              </w:rPr>
              <w:t>1. Доходы бюджета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2F" w:rsidRPr="00D5752F" w:rsidRDefault="00D5752F" w:rsidP="00D5752F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Код дохода по бюджетной классификации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Неисполненные назначения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6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2 729 100,00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2 008 420,72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720 679,28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в том числе:</w:t>
            </w: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br/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000 10000000000000000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1 204 320,72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30 071,11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35 928,89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000 10102000010000110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30 071,11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35 928,89</w:t>
            </w:r>
          </w:p>
        </w:tc>
      </w:tr>
      <w:tr w:rsidR="00D5752F" w:rsidRPr="00D5752F" w:rsidTr="00D5752F">
        <w:trPr>
          <w:trHeight w:val="25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000 10102010010000110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26 664,46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39 335,54</w:t>
            </w:r>
          </w:p>
        </w:tc>
      </w:tr>
      <w:tr w:rsidR="00D5752F" w:rsidRPr="00D5752F" w:rsidTr="00D5752F">
        <w:trPr>
          <w:trHeight w:val="20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000 10102020010000110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-511,40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18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000 10102030010000110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</w:t>
            </w: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000 10102210010000110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3 838,06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000 10500000000000000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000 10503000010000110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000 10503010010000110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536 971,41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92 028,59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000 10601000000000110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97 134,19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000 10601030100000110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97 134,19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000 10606000000000110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546 000,00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439 837,22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106 162,78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000 10606030000000110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69 712,70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14 287,30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000 10606033100000110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69 712,70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14 287,30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000 10606040000000110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370 124,52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91 875,48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000 10606043100000110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370 124,52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91 875,48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000 11100000000000000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15 364,80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15 635,20</w:t>
            </w:r>
          </w:p>
        </w:tc>
      </w:tr>
      <w:tr w:rsidR="00D5752F" w:rsidRPr="00D5752F" w:rsidTr="00D5752F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000 11105000000000120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15 364,80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15 635,20</w:t>
            </w:r>
          </w:p>
        </w:tc>
      </w:tr>
      <w:tr w:rsidR="00D5752F" w:rsidRPr="00D5752F" w:rsidTr="00D5752F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000 11105030000000120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15 364,80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15 635,20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000 11105035100000120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15 364,80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15 635,20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47 889,80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000 11302000000000130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47 889,80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000 11302060000000130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41 219,40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000 11302065100000130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41 219,40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000 11302990000000130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2 329,60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000 11302995100000130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2 329,60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000 11600000000000000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 xml:space="preserve">Административные штрафы, установленные законами субъектов Российской Федерации об </w:t>
            </w: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000 11602000020000140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000 11602020020000140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000 20000000000000000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1 949 100,00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1 145 000,00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1 924 100,00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1 120 000,00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000 20210000000000150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18 200,00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000 20216001000000150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18 200,00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000 20216001100000150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18 200,00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000 20230000000000150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84 800,00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000 20235118000000150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84 800,00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000 20235118100000150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84 800,00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000 20240000000000150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1 693 800,00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676 800,00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1 017 000,00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000 20240014000000150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241 800,00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146 000,00</w:t>
            </w:r>
          </w:p>
        </w:tc>
      </w:tr>
      <w:tr w:rsidR="00D5752F" w:rsidRPr="00D5752F" w:rsidTr="00D5752F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000 20240014100000150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387 800,00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241 800,00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146 000,00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000 20249999000000150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1 306 000,00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871 000,00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000 20249999100000150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1 306 000,00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871 000,00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000 20700000000000000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25 000,00</w:t>
            </w:r>
          </w:p>
        </w:tc>
      </w:tr>
      <w:tr w:rsidR="00D5752F" w:rsidRPr="00D5752F" w:rsidTr="00D5752F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000 20705000100000150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25 000,00</w:t>
            </w:r>
          </w:p>
        </w:tc>
      </w:tr>
      <w:tr w:rsidR="00D5752F" w:rsidRPr="00D5752F" w:rsidTr="00D5752F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center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000 20705020100000150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Cs w:val="24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Cs w:val="24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52F" w:rsidRPr="00D5752F" w:rsidRDefault="00D5752F" w:rsidP="00D5752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D5752F">
              <w:rPr>
                <w:rFonts w:ascii="Times New Roman" w:hAnsi="Times New Roman"/>
                <w:color w:val="000000"/>
                <w:sz w:val="20"/>
                <w:u w:val="none"/>
              </w:rPr>
              <w:t>25 000,00</w:t>
            </w:r>
          </w:p>
        </w:tc>
      </w:tr>
    </w:tbl>
    <w:p w:rsidR="00D5752F" w:rsidRDefault="00D5752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EE7BAB" w:rsidRDefault="00EE7BAB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852AFF" w:rsidRDefault="00EE7BAB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 xml:space="preserve">                                                           </w:t>
      </w:r>
      <w:r w:rsidRPr="00EE7BAB">
        <w:rPr>
          <w:rFonts w:ascii="Times New Roman" w:hAnsi="Times New Roman"/>
          <w:b/>
          <w:sz w:val="28"/>
          <w:u w:val="none"/>
        </w:rPr>
        <w:t>Расходы бюджета</w:t>
      </w:r>
      <w:r>
        <w:rPr>
          <w:rFonts w:ascii="Times New Roman" w:hAnsi="Times New Roman"/>
          <w:sz w:val="28"/>
          <w:u w:val="none"/>
        </w:rPr>
        <w:t>:</w:t>
      </w:r>
    </w:p>
    <w:tbl>
      <w:tblPr>
        <w:tblW w:w="10653" w:type="dxa"/>
        <w:tblInd w:w="87" w:type="dxa"/>
        <w:tblLayout w:type="fixed"/>
        <w:tblLook w:val="04A0"/>
      </w:tblPr>
      <w:tblGrid>
        <w:gridCol w:w="3423"/>
        <w:gridCol w:w="993"/>
        <w:gridCol w:w="2268"/>
        <w:gridCol w:w="1559"/>
        <w:gridCol w:w="1159"/>
        <w:gridCol w:w="1251"/>
      </w:tblGrid>
      <w:tr w:rsidR="00852AFF" w:rsidRPr="00852AFF" w:rsidTr="00EE7BAB">
        <w:trPr>
          <w:trHeight w:val="78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Исполнено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Неисполненные назначения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2 729 100,00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1 420 775,19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1 308 324,81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 том числе: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br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2 049 800,00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1 082 308,89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967 491,11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968 166,95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574 654,66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393 512,29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968 166,95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574 654,66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393 512,29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968 166,95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574 654,66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393 512,29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300 666,72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250 967,53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49 699,19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143 195,84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143 195,84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143 195,84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143 195,84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121 168,42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121 168,42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22 027,42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22 027,42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152 100,88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103 197,69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48 903,19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152 100,88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103 197,69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48 903,19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103 226,48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93 426,01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9 800,47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48 874,40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9 771,68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39 102,72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5 370,00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4 574,00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796,00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5 370,00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4 574,00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796,00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796,00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2 370,00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2 370,00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2 204,00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2 204,00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98 075,43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92 829,00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5 246,43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98 075,43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92 829,00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5 246,43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98 075,43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92 829,00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5 246,43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72 887,54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72 887,54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000 0104 0120010130 129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25 187,89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19 941,46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5 246,43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01200S0430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569 424,80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230 858,13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338 566,67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01200S0430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569 424,80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230 858,13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338 566,67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01200S0430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569 424,80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230 858,13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338 566,67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01200S0430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428 502,98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170 464,76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258 038,22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0104 01200S0430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140 921,82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60 393,37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80 528,45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000 0111 9910000000 000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000 0111 9910014100 000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000 0111 9910014100 800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000 0111 9910014100 870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1 080 633,05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507 654,23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572 978,82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1 079 133,05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506 799,23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572 333,82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1 079 133,05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506 799,23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572 333,82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845 557,85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352 754,36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492 803,49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523 257,85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134 445,36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388 812,49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523 257,85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134 445,36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388 812,49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452 790,00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102 535,62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350 254,38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70 467,85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31 909,74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38 558,11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113 800,00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9 809,00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103 991,00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113 800,00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9 809,00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103 991,00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113 800,00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9 809,00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103 991,00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208 500,00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208 500,00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000 0113 0250010820 540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208 500,00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208 500,00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02500S0430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233 575,20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154 044,87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79 530,33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02500S0430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233 575,20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154 044,87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79 530,33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02500S0430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233 575,20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154 044,87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79 530,33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02500S0430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174 887,00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123 379,50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51 507,50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02500S0430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58 688,20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30 665,37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28 022,83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Муниципальная программа"Энергосбережение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645,00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000 0113 1200060990 000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645,00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000 0113 1200060990 200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645,00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000 0113 1200060990 240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645,00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000 0113 1200060990 244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855,00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645,00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98 341,47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98 341,47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98 341,47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98 341,47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169 800,00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98 341,47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57 541,47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71 458,53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57 541,47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99 100,00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55 627,78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43 472,22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29 900,00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15 830,75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14 069,25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000 0203 0140051180 244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40 800,00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14 600,00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Обеспечение безопасности людей на водных объектах ,охране их жизни и здоровья на территории поселений Ребрихинского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000 0310 9420060950 244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1 600,00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912009Д980 000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912009Д980 200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912009Д980 240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0409 912009Д980 244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197 600,00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129 500,00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68 100,00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155 300,00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61 307,02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93 992,98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Финансовое обеспечение затрат МУП "Ребрихинский родник"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000 0502 9990014860 000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000 0502 9990014860 800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000 0502 9990014860 810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000 0502 9990014860 813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13 100,00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48 207,02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93 992,98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48 207,02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93 992,98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142 200,00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48 207,02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93 992,98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000 0503 9290018080 000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1 892,00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28 108,00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000 0503 9290018080 200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1 892,00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28 108,00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000 0503 9290018080 240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1 892,00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28 108,00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000 0503 9290018080 244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1 892,00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28 108,00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Мероприятия в области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проведение мероприятий по благоустройству кладбищ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20 300,00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46 315,02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44 584,98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46 315,02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44 584,98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000 0503 9290068090 240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90 900,00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46 315,02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44 584,98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Прочая закупка товаров, работ и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000 0503 9290068090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90 900,00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46 315,02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44 584,98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110 400,00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61 200,75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49 199,25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35 600,75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12 999,25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35 600,75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12 999,25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35 600,75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12 999,25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Учреждения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48 600,00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35 600,75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12 999,25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45 600,00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34 933,00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10 667,00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45 600,00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34 933,00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10 667,00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45 600,00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34 933,00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10 667,00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667,75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2 332,25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667,75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2 332,25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297,75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702,25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630,00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000 0801 0220010530 853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отраслях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сфере культуры и средств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000 0804 9020066250 000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000 0804 9020066250 200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000 0804 9020066250 240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000 0804 9020066250 244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61 800,00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25 600,00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36 200,00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отраслях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000 1001 9000000000 000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вопросы в сфере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000 1001 9040000000 000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Доплаты к пенсиям муниципальных служащих Ребрихинского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000 1001 9040066270 000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Социальное обеспечение и иные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000 1001 9040066270 </w:t>
            </w: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000 1001 9040066270 310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000 1001 9040066270 312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30 000,00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15 000,00</w:t>
            </w:r>
          </w:p>
        </w:tc>
      </w:tr>
      <w:tr w:rsidR="00852AFF" w:rsidRPr="00852AFF" w:rsidTr="00EE7BAB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right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587 645,53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jc w:val="center"/>
              <w:rPr>
                <w:rFonts w:ascii="Times New Roman" w:hAnsi="Times New Roman"/>
                <w:color w:val="000000"/>
                <w:sz w:val="20"/>
                <w:u w:val="none"/>
              </w:rPr>
            </w:pPr>
            <w:r w:rsidRPr="00852AFF">
              <w:rPr>
                <w:rFonts w:ascii="Times New Roman" w:hAnsi="Times New Roman"/>
                <w:color w:val="000000"/>
                <w:sz w:val="20"/>
                <w:u w:val="none"/>
              </w:rPr>
              <w:t>Х</w:t>
            </w:r>
          </w:p>
        </w:tc>
      </w:tr>
    </w:tbl>
    <w:p w:rsidR="00852AFF" w:rsidRDefault="00852AFF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993"/>
        <w:gridCol w:w="2268"/>
        <w:gridCol w:w="1559"/>
        <w:gridCol w:w="789"/>
        <w:gridCol w:w="345"/>
        <w:gridCol w:w="1276"/>
      </w:tblGrid>
      <w:tr w:rsidR="00450D88" w:rsidRPr="00450D88" w:rsidTr="00450D88"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b/>
                <w:bCs/>
                <w:color w:val="000000"/>
                <w:sz w:val="20"/>
                <w:u w:val="none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u w:val="none"/>
                <w:lang w:eastAsia="en-US"/>
              </w:rPr>
            </w:pPr>
          </w:p>
        </w:tc>
      </w:tr>
      <w:tr w:rsidR="00450D88" w:rsidRPr="00450D88" w:rsidTr="00450D88">
        <w:trPr>
          <w:trHeight w:val="127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Код 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Неисполненные назначения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6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-587 645,53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50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в том числе:</w:t>
            </w:r>
          </w:p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из них:</w:t>
            </w:r>
          </w:p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из них:</w:t>
            </w:r>
          </w:p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-587 645,53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-587 645,53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-2 017 013,43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-2 017 013,43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-2 017 013,43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-2 017 013,43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1 429 367,90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1 429 367,90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1 429 367,90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2 729 100,00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1 429 367,90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Х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000 01060000000000000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000 01060000000000500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000 01060000000000600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  <w:tr w:rsidR="00450D88" w:rsidRPr="00450D88" w:rsidTr="00450D88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88" w:rsidRPr="00450D88" w:rsidRDefault="00450D88" w:rsidP="00450D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</w:pPr>
            <w:r w:rsidRPr="00450D88">
              <w:rPr>
                <w:rFonts w:ascii="Times New Roman" w:eastAsiaTheme="minorHAnsi" w:hAnsi="Times New Roman"/>
                <w:color w:val="000000"/>
                <w:sz w:val="20"/>
                <w:u w:val="none"/>
                <w:lang w:eastAsia="en-US"/>
              </w:rPr>
              <w:t>0,00</w:t>
            </w:r>
          </w:p>
        </w:tc>
      </w:tr>
    </w:tbl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450D88" w:rsidRDefault="00450D88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sectPr w:rsidR="00450D88" w:rsidSect="00D5752F">
      <w:headerReference w:type="default" r:id="rId8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6" w:rsidRDefault="00F23C66" w:rsidP="00CA5B02">
      <w:r>
        <w:separator/>
      </w:r>
    </w:p>
  </w:endnote>
  <w:endnote w:type="continuationSeparator" w:id="0">
    <w:p w:rsidR="00F23C66" w:rsidRDefault="00F23C66" w:rsidP="00CA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6" w:rsidRDefault="00F23C66" w:rsidP="00CA5B02">
      <w:r>
        <w:separator/>
      </w:r>
    </w:p>
  </w:footnote>
  <w:footnote w:type="continuationSeparator" w:id="0">
    <w:p w:rsidR="00F23C66" w:rsidRDefault="00F23C66" w:rsidP="00CA5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FF" w:rsidRDefault="00852AFF" w:rsidP="00CA5B02">
    <w:pPr>
      <w:pStyle w:val="a6"/>
      <w:tabs>
        <w:tab w:val="clear" w:pos="9355"/>
        <w:tab w:val="right" w:pos="9639"/>
      </w:tabs>
      <w:ind w:right="-42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A5B02"/>
    <w:rsid w:val="001D79CF"/>
    <w:rsid w:val="00223053"/>
    <w:rsid w:val="002329CB"/>
    <w:rsid w:val="00252735"/>
    <w:rsid w:val="002F6B35"/>
    <w:rsid w:val="003C1DAA"/>
    <w:rsid w:val="003D0C94"/>
    <w:rsid w:val="00450D88"/>
    <w:rsid w:val="005909F7"/>
    <w:rsid w:val="005B4B54"/>
    <w:rsid w:val="006E193A"/>
    <w:rsid w:val="00852AFF"/>
    <w:rsid w:val="00B3185C"/>
    <w:rsid w:val="00B8192B"/>
    <w:rsid w:val="00CA5B02"/>
    <w:rsid w:val="00D5752F"/>
    <w:rsid w:val="00E23DEF"/>
    <w:rsid w:val="00EC5F2E"/>
    <w:rsid w:val="00EE7BAB"/>
    <w:rsid w:val="00F23C66"/>
    <w:rsid w:val="00F25EC9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02"/>
    <w:pPr>
      <w:spacing w:after="0" w:line="240" w:lineRule="auto"/>
    </w:pPr>
    <w:rPr>
      <w:rFonts w:ascii="Courier" w:eastAsia="Times New Roman" w:hAnsi="Courier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5B02"/>
    <w:pPr>
      <w:jc w:val="both"/>
    </w:pPr>
    <w:rPr>
      <w:rFonts w:ascii="Times New Roman" w:hAnsi="Times New Roman"/>
      <w:sz w:val="28"/>
      <w:u w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5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CA5B0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A5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B02"/>
    <w:rPr>
      <w:rFonts w:ascii="Courier" w:eastAsia="Times New Roman" w:hAnsi="Courier" w:cs="Times New Roman"/>
      <w:sz w:val="24"/>
      <w:szCs w:val="20"/>
      <w:u w:val="single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5B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B02"/>
    <w:rPr>
      <w:rFonts w:ascii="Courier" w:eastAsia="Times New Roman" w:hAnsi="Courier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A474-E2CA-4F42-A3B2-FE53B039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2025-07-30T08:53:00Z</cp:lastPrinted>
  <dcterms:created xsi:type="dcterms:W3CDTF">2025-04-16T09:23:00Z</dcterms:created>
  <dcterms:modified xsi:type="dcterms:W3CDTF">2025-07-30T09:01:00Z</dcterms:modified>
</cp:coreProperties>
</file>