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0F69" w:rsidRPr="00EF23D5" w:rsidRDefault="007D0F69" w:rsidP="009B35CB">
      <w:pPr>
        <w:spacing w:line="240" w:lineRule="auto"/>
        <w:ind w:firstLine="0"/>
        <w:jc w:val="center"/>
        <w:rPr>
          <w:szCs w:val="28"/>
        </w:rPr>
      </w:pPr>
      <w:r w:rsidRPr="00EF23D5">
        <w:rPr>
          <w:szCs w:val="28"/>
        </w:rPr>
        <w:t>ЗЕЛЕНОРОЩИНСКИЙ СЕЛЬСКИЙ СОВЕТ НАРОДНЫХ ДЕПУТАТОВ ЗЕЛЕНОРОЩИНСКОГО СЕЛЬСОВЕТА РЕБРИХИНСКОГО РАЙОНА</w:t>
      </w:r>
    </w:p>
    <w:p w:rsidR="007D0F69" w:rsidRPr="00EF23D5" w:rsidRDefault="007D0F69" w:rsidP="009B35CB">
      <w:pPr>
        <w:spacing w:line="240" w:lineRule="auto"/>
        <w:ind w:firstLine="0"/>
        <w:jc w:val="center"/>
        <w:rPr>
          <w:szCs w:val="28"/>
        </w:rPr>
      </w:pPr>
      <w:r w:rsidRPr="00EF23D5">
        <w:rPr>
          <w:szCs w:val="28"/>
        </w:rPr>
        <w:t>АЛТАЙСКОГО КРАЯ</w:t>
      </w:r>
    </w:p>
    <w:p w:rsidR="007D0F69" w:rsidRPr="00EF23D5" w:rsidRDefault="007D0F69" w:rsidP="009B35CB">
      <w:pPr>
        <w:spacing w:line="240" w:lineRule="auto"/>
        <w:ind w:firstLine="0"/>
        <w:jc w:val="right"/>
        <w:rPr>
          <w:bCs/>
          <w:szCs w:val="28"/>
        </w:rPr>
      </w:pPr>
    </w:p>
    <w:p w:rsidR="007D0F69" w:rsidRPr="00EF23D5" w:rsidRDefault="007D0F69" w:rsidP="009B35CB">
      <w:pPr>
        <w:spacing w:line="240" w:lineRule="auto"/>
        <w:ind w:firstLine="0"/>
        <w:jc w:val="center"/>
        <w:rPr>
          <w:bCs/>
          <w:szCs w:val="28"/>
        </w:rPr>
      </w:pPr>
      <w:r w:rsidRPr="00EF23D5">
        <w:rPr>
          <w:bCs/>
          <w:szCs w:val="28"/>
        </w:rPr>
        <w:t>РЕШЕНИЕ</w:t>
      </w:r>
    </w:p>
    <w:p w:rsidR="007D0F69" w:rsidRPr="00EF23D5" w:rsidRDefault="007D0F69" w:rsidP="009B35CB">
      <w:pPr>
        <w:spacing w:line="240" w:lineRule="auto"/>
        <w:ind w:firstLine="0"/>
        <w:jc w:val="left"/>
        <w:rPr>
          <w:szCs w:val="28"/>
        </w:rPr>
      </w:pPr>
      <w:r w:rsidRPr="00EF23D5">
        <w:rPr>
          <w:szCs w:val="28"/>
        </w:rPr>
        <w:t xml:space="preserve">22.11.2022                                                                                                  № 34                           </w:t>
      </w:r>
    </w:p>
    <w:p w:rsidR="007D0F69" w:rsidRPr="009B35CB" w:rsidRDefault="007D0F69" w:rsidP="009B35CB">
      <w:pPr>
        <w:spacing w:line="240" w:lineRule="auto"/>
        <w:ind w:firstLine="0"/>
        <w:jc w:val="center"/>
        <w:rPr>
          <w:szCs w:val="28"/>
        </w:rPr>
      </w:pPr>
    </w:p>
    <w:p w:rsidR="007D0F69" w:rsidRPr="009B35CB" w:rsidRDefault="007D0F69" w:rsidP="009B35CB">
      <w:pPr>
        <w:spacing w:line="240" w:lineRule="auto"/>
        <w:ind w:firstLine="0"/>
        <w:jc w:val="center"/>
        <w:rPr>
          <w:szCs w:val="28"/>
        </w:rPr>
      </w:pPr>
      <w:r>
        <w:rPr>
          <w:szCs w:val="28"/>
        </w:rPr>
        <w:t>с.Зеленая Роща</w:t>
      </w:r>
    </w:p>
    <w:p w:rsidR="007D0F69" w:rsidRPr="009B35CB" w:rsidRDefault="007D0F69" w:rsidP="009B35CB">
      <w:pPr>
        <w:spacing w:line="240" w:lineRule="auto"/>
        <w:ind w:firstLine="0"/>
        <w:jc w:val="center"/>
        <w:rPr>
          <w:szCs w:val="28"/>
        </w:rPr>
      </w:pPr>
    </w:p>
    <w:p w:rsidR="007D0F69" w:rsidRPr="009B35CB" w:rsidRDefault="007D0F69" w:rsidP="009B35CB">
      <w:pPr>
        <w:widowControl w:val="0"/>
        <w:autoSpaceDE w:val="0"/>
        <w:autoSpaceDN w:val="0"/>
        <w:adjustRightInd w:val="0"/>
        <w:spacing w:line="240" w:lineRule="auto"/>
        <w:ind w:right="4535" w:firstLine="0"/>
        <w:rPr>
          <w:szCs w:val="28"/>
        </w:rPr>
      </w:pPr>
      <w:r w:rsidRPr="009B35CB">
        <w:rPr>
          <w:szCs w:val="28"/>
        </w:rPr>
        <w:t xml:space="preserve"> Об утверждении местных нормативов градостроительного проектирования муниципального образования </w:t>
      </w:r>
      <w:r>
        <w:rPr>
          <w:szCs w:val="28"/>
        </w:rPr>
        <w:t>Зеленорощинский сельсовет Ребрихинского</w:t>
      </w:r>
      <w:r w:rsidRPr="009B35CB">
        <w:rPr>
          <w:szCs w:val="28"/>
        </w:rPr>
        <w:t xml:space="preserve"> район</w:t>
      </w:r>
      <w:r>
        <w:rPr>
          <w:szCs w:val="28"/>
        </w:rPr>
        <w:t>а</w:t>
      </w:r>
      <w:r w:rsidRPr="009B35CB">
        <w:rPr>
          <w:szCs w:val="28"/>
        </w:rPr>
        <w:t xml:space="preserve"> Алтайского края</w:t>
      </w:r>
    </w:p>
    <w:p w:rsidR="007D0F69" w:rsidRPr="009B35CB" w:rsidRDefault="007D0F69" w:rsidP="009B35CB">
      <w:pPr>
        <w:widowControl w:val="0"/>
        <w:autoSpaceDE w:val="0"/>
        <w:autoSpaceDN w:val="0"/>
        <w:adjustRightInd w:val="0"/>
        <w:spacing w:line="240" w:lineRule="auto"/>
        <w:ind w:right="4535" w:firstLine="0"/>
        <w:rPr>
          <w:szCs w:val="28"/>
        </w:rPr>
      </w:pPr>
    </w:p>
    <w:p w:rsidR="007D0F69" w:rsidRPr="009B35CB" w:rsidRDefault="007D0F69" w:rsidP="009B35CB">
      <w:pPr>
        <w:spacing w:line="240" w:lineRule="auto"/>
        <w:ind w:right="-1"/>
        <w:rPr>
          <w:szCs w:val="20"/>
        </w:rPr>
      </w:pPr>
      <w:r w:rsidRPr="009B35CB">
        <w:rPr>
          <w:szCs w:val="28"/>
        </w:rPr>
        <w:t xml:space="preserve">В соответствии со  статьями 29.1, 29,4 главы 3.1 Градостроительного кодекса Российской Федерации, статьями 8, 29.2 закона Алтайского края от 29 декабря 2009 года №120-ЗС «О градостроительной деятельности на территории Алтайского края», Уставом муниципального образования </w:t>
      </w:r>
      <w:r>
        <w:rPr>
          <w:szCs w:val="28"/>
        </w:rPr>
        <w:t>Зеленорощинский</w:t>
      </w:r>
      <w:r w:rsidRPr="009B35CB">
        <w:rPr>
          <w:szCs w:val="28"/>
        </w:rPr>
        <w:t xml:space="preserve"> сельсовет Ребрихинского района Алтайского края, </w:t>
      </w:r>
      <w:r>
        <w:rPr>
          <w:szCs w:val="28"/>
        </w:rPr>
        <w:t>Зеленорощинский</w:t>
      </w:r>
      <w:r w:rsidRPr="009B35CB">
        <w:rPr>
          <w:szCs w:val="28"/>
        </w:rPr>
        <w:t xml:space="preserve"> сельский Совет народных депутатов РЕШИЛ:</w:t>
      </w:r>
    </w:p>
    <w:p w:rsidR="007D0F69" w:rsidRPr="003331BD" w:rsidRDefault="007D0F69" w:rsidP="003331BD">
      <w:pPr>
        <w:spacing w:line="240" w:lineRule="auto"/>
        <w:ind w:firstLine="567"/>
        <w:rPr>
          <w:szCs w:val="20"/>
        </w:rPr>
      </w:pPr>
      <w:bookmarkStart w:id="0" w:name="Par4"/>
      <w:bookmarkEnd w:id="0"/>
      <w:r w:rsidRPr="009B35CB">
        <w:rPr>
          <w:szCs w:val="28"/>
        </w:rPr>
        <w:t xml:space="preserve">1. </w:t>
      </w:r>
      <w:r w:rsidRPr="009B35CB">
        <w:rPr>
          <w:szCs w:val="20"/>
        </w:rPr>
        <w:t xml:space="preserve">Утвердить </w:t>
      </w:r>
      <w:r w:rsidRPr="009B35CB">
        <w:rPr>
          <w:szCs w:val="28"/>
        </w:rPr>
        <w:t xml:space="preserve">местные нормативы градостроительного проектирования муниципального образования </w:t>
      </w:r>
      <w:r>
        <w:rPr>
          <w:szCs w:val="28"/>
        </w:rPr>
        <w:t>Зеленорощинский</w:t>
      </w:r>
      <w:r w:rsidRPr="009B35CB">
        <w:rPr>
          <w:szCs w:val="28"/>
        </w:rPr>
        <w:t xml:space="preserve"> сельсовет Ребрихинского района Алтайского края согласно приложению.</w:t>
      </w:r>
      <w:r w:rsidRPr="009B35CB">
        <w:rPr>
          <w:szCs w:val="20"/>
        </w:rPr>
        <w:t xml:space="preserve"> </w:t>
      </w:r>
    </w:p>
    <w:p w:rsidR="007D0F69" w:rsidRPr="009B35CB" w:rsidRDefault="007D0F69" w:rsidP="009B35CB">
      <w:pPr>
        <w:widowControl w:val="0"/>
        <w:autoSpaceDE w:val="0"/>
        <w:autoSpaceDN w:val="0"/>
        <w:adjustRightInd w:val="0"/>
        <w:spacing w:line="240" w:lineRule="auto"/>
        <w:ind w:right="-1" w:firstLine="567"/>
        <w:rPr>
          <w:szCs w:val="28"/>
        </w:rPr>
      </w:pPr>
      <w:r>
        <w:rPr>
          <w:szCs w:val="28"/>
        </w:rPr>
        <w:t>2</w:t>
      </w:r>
      <w:r w:rsidRPr="009B35CB">
        <w:rPr>
          <w:szCs w:val="28"/>
        </w:rPr>
        <w:t xml:space="preserve">. Признать утратившими силу следующие решения </w:t>
      </w:r>
      <w:r>
        <w:rPr>
          <w:szCs w:val="20"/>
        </w:rPr>
        <w:t>Зеленорощинского</w:t>
      </w:r>
      <w:r w:rsidRPr="009B35CB">
        <w:rPr>
          <w:szCs w:val="20"/>
        </w:rPr>
        <w:t xml:space="preserve"> сельского Совета народных депутатов Алтайского края:</w:t>
      </w:r>
    </w:p>
    <w:p w:rsidR="007D0F69" w:rsidRPr="009B35CB" w:rsidRDefault="007D0F69" w:rsidP="009B35CB">
      <w:pPr>
        <w:widowControl w:val="0"/>
        <w:autoSpaceDE w:val="0"/>
        <w:autoSpaceDN w:val="0"/>
        <w:adjustRightInd w:val="0"/>
        <w:spacing w:line="240" w:lineRule="auto"/>
        <w:ind w:right="-1" w:firstLine="567"/>
        <w:rPr>
          <w:szCs w:val="28"/>
        </w:rPr>
      </w:pPr>
      <w:r w:rsidRPr="009B35CB">
        <w:rPr>
          <w:szCs w:val="20"/>
        </w:rPr>
        <w:t xml:space="preserve">- от </w:t>
      </w:r>
      <w:r>
        <w:rPr>
          <w:szCs w:val="20"/>
        </w:rPr>
        <w:t>28.09.2017 № 18</w:t>
      </w:r>
      <w:r w:rsidRPr="009B35CB">
        <w:rPr>
          <w:szCs w:val="20"/>
        </w:rPr>
        <w:t xml:space="preserve"> «</w:t>
      </w:r>
      <w:r w:rsidRPr="009B35CB">
        <w:rPr>
          <w:szCs w:val="28"/>
        </w:rPr>
        <w:t xml:space="preserve">Об утверждении местных нормативов градостроительного проектирования муниципального образования </w:t>
      </w:r>
      <w:r>
        <w:rPr>
          <w:szCs w:val="28"/>
        </w:rPr>
        <w:t>Зеленорощинский</w:t>
      </w:r>
      <w:r w:rsidRPr="009B35CB">
        <w:rPr>
          <w:szCs w:val="28"/>
        </w:rPr>
        <w:t xml:space="preserve"> сельсовет Ребрихинского района Алтайского края»;</w:t>
      </w:r>
    </w:p>
    <w:p w:rsidR="007D0F69" w:rsidRDefault="007D0F69" w:rsidP="009B35CB">
      <w:pPr>
        <w:widowControl w:val="0"/>
        <w:autoSpaceDE w:val="0"/>
        <w:autoSpaceDN w:val="0"/>
        <w:adjustRightInd w:val="0"/>
        <w:spacing w:line="240" w:lineRule="auto"/>
        <w:ind w:right="-1" w:firstLine="567"/>
        <w:rPr>
          <w:szCs w:val="28"/>
        </w:rPr>
      </w:pPr>
      <w:r>
        <w:rPr>
          <w:szCs w:val="20"/>
        </w:rPr>
        <w:t>-   от 25.02.2019 № 5</w:t>
      </w:r>
      <w:r w:rsidRPr="009B35CB">
        <w:rPr>
          <w:szCs w:val="20"/>
        </w:rPr>
        <w:t xml:space="preserve"> </w:t>
      </w:r>
      <w:r w:rsidRPr="009B35CB">
        <w:rPr>
          <w:szCs w:val="28"/>
        </w:rPr>
        <w:t xml:space="preserve">«О внесении изменений в решение районного Совета народных депутатов от </w:t>
      </w:r>
      <w:r>
        <w:rPr>
          <w:szCs w:val="20"/>
        </w:rPr>
        <w:t>28.09.2017 № 18</w:t>
      </w:r>
      <w:r w:rsidRPr="009B35CB">
        <w:rPr>
          <w:szCs w:val="20"/>
        </w:rPr>
        <w:t xml:space="preserve"> </w:t>
      </w:r>
      <w:r w:rsidRPr="009B35CB">
        <w:rPr>
          <w:szCs w:val="28"/>
        </w:rPr>
        <w:t xml:space="preserve">«Об утверждении местных нормативов градостроительного проектирования муниципального образования </w:t>
      </w:r>
      <w:r>
        <w:rPr>
          <w:szCs w:val="28"/>
        </w:rPr>
        <w:t xml:space="preserve">Зеленорощинский </w:t>
      </w:r>
      <w:r w:rsidRPr="009B35CB">
        <w:rPr>
          <w:szCs w:val="28"/>
        </w:rPr>
        <w:t>сельсовет Ребрихинского района Алтайского края».</w:t>
      </w:r>
    </w:p>
    <w:p w:rsidR="007D0F69" w:rsidRPr="009B35CB" w:rsidRDefault="007D0F69" w:rsidP="003331BD">
      <w:pPr>
        <w:spacing w:line="240" w:lineRule="auto"/>
        <w:ind w:firstLine="567"/>
        <w:rPr>
          <w:szCs w:val="28"/>
        </w:rPr>
      </w:pPr>
      <w:r>
        <w:rPr>
          <w:szCs w:val="20"/>
        </w:rPr>
        <w:t>3</w:t>
      </w:r>
      <w:r w:rsidRPr="009B35CB">
        <w:rPr>
          <w:szCs w:val="20"/>
        </w:rPr>
        <w:t xml:space="preserve">. </w:t>
      </w:r>
      <w:r w:rsidRPr="009B35CB">
        <w:rPr>
          <w:szCs w:val="28"/>
        </w:rPr>
        <w:t xml:space="preserve">Обнародовать настоящее решение на информационном стенде Администрации </w:t>
      </w:r>
      <w:r>
        <w:rPr>
          <w:szCs w:val="28"/>
        </w:rPr>
        <w:t>Зеленорощинского</w:t>
      </w:r>
      <w:r w:rsidRPr="009B35CB">
        <w:rPr>
          <w:szCs w:val="28"/>
        </w:rPr>
        <w:t xml:space="preserve"> сельсовета</w:t>
      </w:r>
      <w:r>
        <w:rPr>
          <w:szCs w:val="28"/>
        </w:rPr>
        <w:t>, информационных стендах поселках Орел, Ключевка, разъезде Дальний</w:t>
      </w:r>
      <w:r w:rsidRPr="009B35CB">
        <w:rPr>
          <w:szCs w:val="28"/>
        </w:rPr>
        <w:t xml:space="preserve"> и на официальном сайте Администрации </w:t>
      </w:r>
      <w:r>
        <w:rPr>
          <w:szCs w:val="28"/>
        </w:rPr>
        <w:t>Зеленорощинского</w:t>
      </w:r>
      <w:r w:rsidRPr="009B35CB">
        <w:rPr>
          <w:szCs w:val="28"/>
        </w:rPr>
        <w:t xml:space="preserve"> сельсовета Ребрихинского района Алтайского края.</w:t>
      </w:r>
    </w:p>
    <w:p w:rsidR="007D0F69" w:rsidRPr="009B35CB" w:rsidRDefault="007D0F69" w:rsidP="009B35CB">
      <w:pPr>
        <w:spacing w:line="240" w:lineRule="auto"/>
        <w:ind w:right="62"/>
        <w:rPr>
          <w:szCs w:val="28"/>
        </w:rPr>
      </w:pPr>
      <w:r>
        <w:rPr>
          <w:szCs w:val="28"/>
        </w:rPr>
        <w:t>4</w:t>
      </w:r>
      <w:r w:rsidRPr="009B35CB">
        <w:rPr>
          <w:szCs w:val="28"/>
        </w:rPr>
        <w:t>. Контроль за исполнением настоящего решения возложить на постоянную комиссию по правовым вопросам.</w:t>
      </w:r>
    </w:p>
    <w:p w:rsidR="007D0F69" w:rsidRPr="009B35CB" w:rsidRDefault="007D0F69" w:rsidP="009B35CB">
      <w:pPr>
        <w:spacing w:line="240" w:lineRule="auto"/>
        <w:rPr>
          <w:szCs w:val="28"/>
        </w:rPr>
      </w:pPr>
      <w:r>
        <w:rPr>
          <w:bCs/>
          <w:szCs w:val="28"/>
        </w:rPr>
        <w:t>Глава сельсовета                                                               Л.И.Иост</w:t>
      </w:r>
    </w:p>
    <w:p w:rsidR="007D0F69" w:rsidRPr="00C97FDE" w:rsidRDefault="007D0F69" w:rsidP="00ED67A0">
      <w:pPr>
        <w:widowControl w:val="0"/>
        <w:spacing w:line="240" w:lineRule="auto"/>
        <w:rPr>
          <w:sz w:val="24"/>
          <w:szCs w:val="24"/>
        </w:rPr>
      </w:pPr>
      <w:r w:rsidRPr="009B35CB">
        <w:rPr>
          <w:sz w:val="24"/>
          <w:szCs w:val="24"/>
        </w:rPr>
        <w:t>Антикоррупционная экспертиза муниципального правового акта проведена. Коррупци</w:t>
      </w:r>
      <w:r>
        <w:rPr>
          <w:sz w:val="24"/>
          <w:szCs w:val="24"/>
        </w:rPr>
        <w:t>огенных  факторов  не  выявлено. Заместитель главы Администрации Н.С.Жирова</w:t>
      </w:r>
    </w:p>
    <w:p w:rsidR="007D0F69" w:rsidRPr="00C97FDE" w:rsidRDefault="007D0F69" w:rsidP="00572A82">
      <w:pPr>
        <w:widowControl w:val="0"/>
        <w:autoSpaceDE w:val="0"/>
        <w:autoSpaceDN w:val="0"/>
        <w:spacing w:line="240" w:lineRule="auto"/>
        <w:ind w:firstLine="0"/>
        <w:jc w:val="left"/>
        <w:rPr>
          <w:sz w:val="24"/>
          <w:szCs w:val="24"/>
          <w:lang w:eastAsia="en-US"/>
        </w:rPr>
      </w:pPr>
    </w:p>
    <w:p w:rsidR="007D0F69" w:rsidRDefault="007D0F69" w:rsidP="00572A82">
      <w:pPr>
        <w:widowControl w:val="0"/>
        <w:autoSpaceDE w:val="0"/>
        <w:autoSpaceDN w:val="0"/>
        <w:spacing w:line="240" w:lineRule="auto"/>
        <w:ind w:firstLine="0"/>
        <w:jc w:val="left"/>
        <w:rPr>
          <w:sz w:val="10"/>
          <w:szCs w:val="10"/>
          <w:lang w:eastAsia="en-US"/>
        </w:rPr>
      </w:pPr>
    </w:p>
    <w:p w:rsidR="007D0F69" w:rsidRDefault="007D0F69" w:rsidP="00572A82">
      <w:pPr>
        <w:widowControl w:val="0"/>
        <w:autoSpaceDE w:val="0"/>
        <w:autoSpaceDN w:val="0"/>
        <w:spacing w:line="240" w:lineRule="auto"/>
        <w:ind w:firstLine="0"/>
        <w:jc w:val="left"/>
        <w:rPr>
          <w:sz w:val="10"/>
          <w:szCs w:val="10"/>
          <w:lang w:eastAsia="en-US"/>
        </w:rPr>
      </w:pPr>
    </w:p>
    <w:p w:rsidR="007D0F69" w:rsidRDefault="007D0F69" w:rsidP="00572A82">
      <w:pPr>
        <w:widowControl w:val="0"/>
        <w:autoSpaceDE w:val="0"/>
        <w:autoSpaceDN w:val="0"/>
        <w:spacing w:line="240" w:lineRule="auto"/>
        <w:ind w:firstLine="0"/>
        <w:jc w:val="left"/>
        <w:rPr>
          <w:sz w:val="10"/>
          <w:szCs w:val="10"/>
          <w:lang w:eastAsia="en-US"/>
        </w:rPr>
      </w:pPr>
    </w:p>
    <w:p w:rsidR="007D0F69" w:rsidRPr="00436BC6" w:rsidRDefault="007D0F69" w:rsidP="0080642E">
      <w:pPr>
        <w:widowControl w:val="0"/>
        <w:autoSpaceDE w:val="0"/>
        <w:autoSpaceDN w:val="0"/>
        <w:spacing w:line="240" w:lineRule="auto"/>
        <w:ind w:firstLine="0"/>
        <w:jc w:val="left"/>
        <w:rPr>
          <w:sz w:val="24"/>
          <w:szCs w:val="24"/>
          <w:lang w:eastAsia="en-US"/>
        </w:rPr>
      </w:pPr>
    </w:p>
    <w:p w:rsidR="007D0F69" w:rsidRPr="00436BC6" w:rsidRDefault="007D0F69" w:rsidP="0080642E">
      <w:pPr>
        <w:widowControl w:val="0"/>
        <w:autoSpaceDE w:val="0"/>
        <w:autoSpaceDN w:val="0"/>
        <w:spacing w:line="240" w:lineRule="auto"/>
        <w:ind w:firstLine="0"/>
        <w:jc w:val="left"/>
        <w:rPr>
          <w:sz w:val="24"/>
          <w:szCs w:val="24"/>
          <w:lang w:eastAsia="en-US"/>
        </w:rPr>
      </w:pPr>
    </w:p>
    <w:p w:rsidR="007D0F69" w:rsidRPr="00436BC6" w:rsidRDefault="007D0F69" w:rsidP="0080642E">
      <w:pPr>
        <w:widowControl w:val="0"/>
        <w:autoSpaceDE w:val="0"/>
        <w:autoSpaceDN w:val="0"/>
        <w:spacing w:line="240" w:lineRule="auto"/>
        <w:ind w:firstLine="0"/>
        <w:jc w:val="left"/>
        <w:rPr>
          <w:sz w:val="10"/>
          <w:szCs w:val="10"/>
          <w:lang w:eastAsia="en-US"/>
        </w:rPr>
      </w:pPr>
      <w:r>
        <w:rPr>
          <w:noProof/>
        </w:rPr>
        <w:pict>
          <v:line id="_x0000_s1026" style="position:absolute;z-index:251658240;visibility:visible;mso-wrap-distance-left:0;mso-wrap-distance-right:0;mso-position-horizontal-relative:page;mso-position-vertical-relative:page" from="24pt,25.5pt" to="571.4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" o:allowincell="f" strokeweight="3pt">
            <w10:wrap anchorx="page" anchory="page"/>
          </v:line>
        </w:pict>
      </w:r>
      <w:r>
        <w:rPr>
          <w:noProof/>
        </w:rPr>
        <w:pict>
          <v:line id="_x0000_s1027" style="position:absolute;z-index:251659264;visibility:visible;mso-wrap-distance-left:0;mso-wrap-distance-right:0;mso-position-horizontal-relative:page;mso-position-vertical-relative:page" from="25.5pt,24pt" to="25.5pt,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" o:allowincell="f" strokeweight="3pt">
            <w10:wrap anchorx="page" anchory="page"/>
          </v:line>
        </w:pict>
      </w:r>
      <w:r>
        <w:rPr>
          <w:noProof/>
        </w:rPr>
        <w:pict>
          <v:line id="_x0000_s1028" style="position:absolute;z-index:251660288;visibility:visible;mso-wrap-distance-left:0;mso-wrap-distance-right:0;mso-position-horizontal-relative:page;mso-position-vertical-relative:page" from="24pt,816.5pt" to="571.4pt,8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" o:allowincell="f" strokeweight="3pt">
            <w10:wrap anchorx="page" anchory="page"/>
          </v:line>
        </w:pict>
      </w:r>
      <w:r>
        <w:rPr>
          <w:noProof/>
        </w:rPr>
        <w:pict>
          <v:line id="_x0000_s1029" style="position:absolute;z-index:251661312;visibility:visible;mso-wrap-distance-left:0;mso-wrap-distance-right:0;mso-position-horizontal-relative:page;mso-position-vertical-relative:page" from="569.9pt,24pt" to="569.9pt,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" o:allowincell="f" strokeweight="3pt">
            <w10:wrap anchorx="page" anchory="page"/>
          </v:line>
        </w:pict>
      </w:r>
    </w:p>
    <w:p w:rsidR="007D0F69" w:rsidRPr="00436BC6" w:rsidRDefault="007D0F69" w:rsidP="0080642E">
      <w:pPr>
        <w:widowControl w:val="0"/>
        <w:autoSpaceDE w:val="0"/>
        <w:autoSpaceDN w:val="0"/>
        <w:spacing w:line="240" w:lineRule="auto"/>
        <w:ind w:right="284" w:firstLine="0"/>
        <w:jc w:val="center"/>
        <w:rPr>
          <w:rFonts w:ascii="GOST Common" w:hAnsi="GOST Common" w:cs="Courier New"/>
          <w:b/>
          <w:bCs/>
          <w:sz w:val="32"/>
          <w:szCs w:val="32"/>
          <w:lang w:eastAsia="en-US"/>
        </w:rPr>
      </w:pPr>
    </w:p>
    <w:p w:rsidR="007D0F69" w:rsidRPr="00436BC6" w:rsidRDefault="007D0F69" w:rsidP="0080642E">
      <w:pPr>
        <w:widowControl w:val="0"/>
        <w:autoSpaceDE w:val="0"/>
        <w:autoSpaceDN w:val="0"/>
        <w:spacing w:line="240" w:lineRule="auto"/>
        <w:ind w:right="284" w:firstLine="0"/>
        <w:jc w:val="center"/>
        <w:rPr>
          <w:rFonts w:ascii="GOST Common" w:hAnsi="GOST Common" w:cs="Courier New"/>
          <w:b/>
          <w:bCs/>
          <w:sz w:val="32"/>
          <w:szCs w:val="32"/>
          <w:lang w:eastAsia="en-US"/>
        </w:rPr>
      </w:pPr>
    </w:p>
    <w:p w:rsidR="007D0F69" w:rsidRPr="00436BC6" w:rsidRDefault="007D0F69" w:rsidP="0080642E">
      <w:pPr>
        <w:widowControl w:val="0"/>
        <w:autoSpaceDE w:val="0"/>
        <w:autoSpaceDN w:val="0"/>
        <w:ind w:right="284" w:firstLine="0"/>
        <w:jc w:val="center"/>
        <w:rPr>
          <w:rFonts w:ascii="GOST Common" w:hAnsi="GOST Common" w:cs="Courier New"/>
          <w:b/>
          <w:bCs/>
          <w:sz w:val="36"/>
          <w:szCs w:val="36"/>
          <w:lang w:eastAsia="en-US"/>
        </w:rPr>
      </w:pPr>
    </w:p>
    <w:p w:rsidR="007D0F69" w:rsidRPr="00436BC6" w:rsidRDefault="007D0F69" w:rsidP="0080642E">
      <w:pPr>
        <w:widowControl w:val="0"/>
        <w:autoSpaceDE w:val="0"/>
        <w:autoSpaceDN w:val="0"/>
        <w:ind w:right="284" w:firstLine="0"/>
        <w:jc w:val="center"/>
        <w:rPr>
          <w:rFonts w:ascii="GOST Common" w:hAnsi="GOST Common" w:cs="Courier New"/>
          <w:b/>
          <w:bCs/>
          <w:sz w:val="36"/>
          <w:szCs w:val="36"/>
          <w:lang w:eastAsia="en-US"/>
        </w:rPr>
      </w:pPr>
    </w:p>
    <w:p w:rsidR="007D0F69" w:rsidRPr="00436BC6" w:rsidRDefault="007D0F69" w:rsidP="0080642E">
      <w:pPr>
        <w:widowControl w:val="0"/>
        <w:autoSpaceDE w:val="0"/>
        <w:autoSpaceDN w:val="0"/>
        <w:ind w:right="284" w:firstLine="0"/>
        <w:jc w:val="center"/>
        <w:rPr>
          <w:rFonts w:ascii="GOST Common" w:hAnsi="GOST Common" w:cs="Courier New"/>
          <w:b/>
          <w:bCs/>
          <w:sz w:val="36"/>
          <w:szCs w:val="36"/>
          <w:lang w:eastAsia="en-US"/>
        </w:rPr>
      </w:pPr>
    </w:p>
    <w:p w:rsidR="007D0F69" w:rsidRPr="00436BC6" w:rsidRDefault="007D0F69" w:rsidP="0080642E">
      <w:pPr>
        <w:widowControl w:val="0"/>
        <w:autoSpaceDE w:val="0"/>
        <w:autoSpaceDN w:val="0"/>
        <w:ind w:right="284" w:firstLine="0"/>
        <w:jc w:val="center"/>
        <w:rPr>
          <w:rFonts w:ascii="GOST Common" w:hAnsi="GOST Common" w:cs="Courier New"/>
          <w:b/>
          <w:bCs/>
          <w:sz w:val="36"/>
          <w:szCs w:val="36"/>
          <w:lang w:eastAsia="en-US"/>
        </w:rPr>
      </w:pPr>
    </w:p>
    <w:p w:rsidR="007D0F69" w:rsidRPr="00436BC6" w:rsidRDefault="007D0F69" w:rsidP="0080642E">
      <w:pPr>
        <w:widowControl w:val="0"/>
        <w:autoSpaceDE w:val="0"/>
        <w:autoSpaceDN w:val="0"/>
        <w:ind w:right="284" w:firstLine="0"/>
        <w:jc w:val="center"/>
        <w:rPr>
          <w:rFonts w:ascii="GOST Common" w:hAnsi="GOST Common" w:cs="Courier New"/>
          <w:b/>
          <w:bCs/>
          <w:sz w:val="36"/>
          <w:szCs w:val="36"/>
          <w:lang w:eastAsia="en-US"/>
        </w:rPr>
      </w:pPr>
      <w:r w:rsidRPr="00436BC6">
        <w:rPr>
          <w:rFonts w:ascii="GOST Common" w:hAnsi="GOST Common" w:cs="Courier New"/>
          <w:b/>
          <w:bCs/>
          <w:sz w:val="36"/>
          <w:szCs w:val="36"/>
          <w:lang w:eastAsia="en-US"/>
        </w:rPr>
        <w:t>НОРМАТИВЫ ГРАДОСТРОИТЕЛЬНОГО ПРОЕКТИРОВАНИЯ</w:t>
      </w:r>
    </w:p>
    <w:p w:rsidR="007D0F69" w:rsidRPr="00436BC6" w:rsidRDefault="007D0F69" w:rsidP="0080642E">
      <w:pPr>
        <w:widowControl w:val="0"/>
        <w:autoSpaceDE w:val="0"/>
        <w:autoSpaceDN w:val="0"/>
        <w:ind w:right="284" w:firstLine="0"/>
        <w:jc w:val="center"/>
        <w:rPr>
          <w:rFonts w:ascii="GOST Common" w:hAnsi="GOST Common" w:cs="Courier New"/>
          <w:b/>
          <w:bCs/>
          <w:sz w:val="36"/>
          <w:szCs w:val="36"/>
          <w:lang w:eastAsia="en-US"/>
        </w:rPr>
      </w:pPr>
      <w:r w:rsidRPr="00436BC6">
        <w:rPr>
          <w:rFonts w:ascii="GOST Common" w:hAnsi="GOST Common" w:cs="Courier New"/>
          <w:b/>
          <w:bCs/>
          <w:sz w:val="36"/>
          <w:szCs w:val="36"/>
          <w:lang w:eastAsia="en-US"/>
        </w:rPr>
        <w:t xml:space="preserve">МУНИЦИПАЛЬНОГО ОБРАЗОВАНИЯ </w:t>
      </w:r>
    </w:p>
    <w:p w:rsidR="007D0F69" w:rsidRPr="00436BC6" w:rsidRDefault="007D0F69" w:rsidP="0080642E">
      <w:pPr>
        <w:widowControl w:val="0"/>
        <w:autoSpaceDE w:val="0"/>
        <w:autoSpaceDN w:val="0"/>
        <w:ind w:right="284" w:firstLine="0"/>
        <w:jc w:val="center"/>
        <w:rPr>
          <w:rFonts w:ascii="GOST Common" w:hAnsi="GOST Common" w:cs="Courier New"/>
          <w:b/>
          <w:bCs/>
          <w:sz w:val="36"/>
          <w:szCs w:val="36"/>
          <w:lang w:eastAsia="en-US"/>
        </w:rPr>
      </w:pPr>
      <w:r>
        <w:rPr>
          <w:rFonts w:ascii="GOST Common" w:hAnsi="GOST Common" w:cs="Courier New"/>
          <w:b/>
          <w:bCs/>
          <w:sz w:val="36"/>
          <w:szCs w:val="36"/>
          <w:lang w:eastAsia="en-US"/>
        </w:rPr>
        <w:t>ЗЕЛЕНОРОЩИНСКИЙ</w:t>
      </w:r>
      <w:r w:rsidRPr="00436BC6">
        <w:rPr>
          <w:rFonts w:ascii="GOST Common" w:hAnsi="GOST Common" w:cs="Courier New"/>
          <w:b/>
          <w:bCs/>
          <w:sz w:val="36"/>
          <w:szCs w:val="36"/>
          <w:lang w:eastAsia="en-US"/>
        </w:rPr>
        <w:t xml:space="preserve"> СЕЛЬСОВЕТ </w:t>
      </w:r>
    </w:p>
    <w:p w:rsidR="007D0F69" w:rsidRPr="00436BC6" w:rsidRDefault="007D0F69" w:rsidP="0080642E">
      <w:pPr>
        <w:widowControl w:val="0"/>
        <w:autoSpaceDE w:val="0"/>
        <w:autoSpaceDN w:val="0"/>
        <w:ind w:right="284" w:firstLine="0"/>
        <w:jc w:val="center"/>
        <w:rPr>
          <w:rFonts w:ascii="GOST Common" w:hAnsi="GOST Common" w:cs="Courier New"/>
          <w:b/>
          <w:bCs/>
          <w:sz w:val="36"/>
          <w:szCs w:val="36"/>
          <w:lang w:eastAsia="en-US"/>
        </w:rPr>
      </w:pPr>
      <w:r w:rsidRPr="00436BC6">
        <w:rPr>
          <w:rFonts w:ascii="GOST Common" w:hAnsi="GOST Common" w:cs="Courier New"/>
          <w:b/>
          <w:bCs/>
          <w:sz w:val="36"/>
          <w:szCs w:val="36"/>
          <w:lang w:eastAsia="en-US"/>
        </w:rPr>
        <w:t>РЕБРИХИНСКОГО РАЙОНА</w:t>
      </w:r>
    </w:p>
    <w:p w:rsidR="007D0F69" w:rsidRPr="00436BC6" w:rsidRDefault="007D0F69" w:rsidP="0080642E">
      <w:pPr>
        <w:widowControl w:val="0"/>
        <w:autoSpaceDE w:val="0"/>
        <w:autoSpaceDN w:val="0"/>
        <w:ind w:right="284" w:firstLine="0"/>
        <w:jc w:val="center"/>
        <w:rPr>
          <w:rFonts w:ascii="GOST Common" w:hAnsi="GOST Common" w:cs="Courier New"/>
          <w:b/>
          <w:bCs/>
          <w:sz w:val="36"/>
          <w:szCs w:val="36"/>
          <w:lang w:eastAsia="en-US"/>
        </w:rPr>
      </w:pPr>
      <w:r w:rsidRPr="00436BC6">
        <w:rPr>
          <w:rFonts w:ascii="GOST Common" w:hAnsi="GOST Common" w:cs="Courier New"/>
          <w:b/>
          <w:bCs/>
          <w:sz w:val="36"/>
          <w:szCs w:val="36"/>
          <w:lang w:eastAsia="en-US"/>
        </w:rPr>
        <w:t>АЛТАЙСКОГО КРАЯ</w:t>
      </w:r>
    </w:p>
    <w:p w:rsidR="007D0F69" w:rsidRPr="00436BC6" w:rsidRDefault="007D0F69" w:rsidP="0080642E">
      <w:pPr>
        <w:widowControl w:val="0"/>
        <w:autoSpaceDE w:val="0"/>
        <w:autoSpaceDN w:val="0"/>
        <w:spacing w:line="240" w:lineRule="auto"/>
        <w:ind w:firstLine="0"/>
        <w:jc w:val="left"/>
        <w:rPr>
          <w:rFonts w:ascii="GOST Common" w:hAnsi="GOST Common" w:cs="Courier New"/>
          <w:b/>
          <w:bCs/>
          <w:sz w:val="22"/>
          <w:szCs w:val="28"/>
          <w:lang w:eastAsia="en-US"/>
        </w:rPr>
      </w:pPr>
    </w:p>
    <w:p w:rsidR="007D0F69" w:rsidRPr="00436BC6" w:rsidRDefault="007D0F69" w:rsidP="0080642E">
      <w:pPr>
        <w:widowControl w:val="0"/>
        <w:autoSpaceDE w:val="0"/>
        <w:autoSpaceDN w:val="0"/>
        <w:spacing w:line="240" w:lineRule="auto"/>
        <w:ind w:firstLine="0"/>
        <w:jc w:val="center"/>
        <w:rPr>
          <w:rFonts w:ascii="GOST Common" w:hAnsi="GOST Common" w:cs="Courier New"/>
          <w:b/>
          <w:bCs/>
          <w:sz w:val="22"/>
          <w:szCs w:val="28"/>
          <w:lang w:eastAsia="en-US"/>
        </w:rPr>
      </w:pPr>
    </w:p>
    <w:p w:rsidR="007D0F69" w:rsidRPr="00436BC6" w:rsidRDefault="007D0F69" w:rsidP="0080642E">
      <w:pPr>
        <w:widowControl w:val="0"/>
        <w:autoSpaceDE w:val="0"/>
        <w:autoSpaceDN w:val="0"/>
        <w:spacing w:line="240" w:lineRule="auto"/>
        <w:ind w:firstLine="0"/>
        <w:jc w:val="left"/>
        <w:rPr>
          <w:rFonts w:ascii="GOST Common" w:hAnsi="GOST Common"/>
          <w:szCs w:val="28"/>
          <w:lang w:eastAsia="en-US"/>
        </w:rPr>
      </w:pPr>
    </w:p>
    <w:p w:rsidR="007D0F69" w:rsidRPr="00436BC6" w:rsidRDefault="007D0F69" w:rsidP="0080642E">
      <w:pPr>
        <w:widowControl w:val="0"/>
        <w:autoSpaceDE w:val="0"/>
        <w:autoSpaceDN w:val="0"/>
        <w:spacing w:line="240" w:lineRule="auto"/>
        <w:ind w:firstLine="0"/>
        <w:jc w:val="left"/>
        <w:rPr>
          <w:rFonts w:ascii="GOST Common" w:hAnsi="GOST Common"/>
          <w:szCs w:val="28"/>
          <w:lang w:eastAsia="en-US"/>
        </w:rPr>
      </w:pPr>
    </w:p>
    <w:p w:rsidR="007D0F69" w:rsidRPr="00436BC6" w:rsidRDefault="007D0F69" w:rsidP="0080642E">
      <w:pPr>
        <w:widowControl w:val="0"/>
        <w:autoSpaceDE w:val="0"/>
        <w:autoSpaceDN w:val="0"/>
        <w:spacing w:line="240" w:lineRule="auto"/>
        <w:ind w:firstLine="0"/>
        <w:jc w:val="left"/>
        <w:rPr>
          <w:rFonts w:ascii="GOST Common" w:hAnsi="GOST Common"/>
          <w:szCs w:val="28"/>
          <w:lang w:eastAsia="en-US"/>
        </w:rPr>
      </w:pPr>
    </w:p>
    <w:p w:rsidR="007D0F69" w:rsidRPr="00436BC6" w:rsidRDefault="007D0F69" w:rsidP="0080642E">
      <w:pPr>
        <w:widowControl w:val="0"/>
        <w:autoSpaceDE w:val="0"/>
        <w:autoSpaceDN w:val="0"/>
        <w:spacing w:line="240" w:lineRule="auto"/>
        <w:ind w:firstLine="0"/>
        <w:jc w:val="left"/>
        <w:rPr>
          <w:rFonts w:ascii="GOST Common" w:hAnsi="GOST Common"/>
          <w:szCs w:val="28"/>
          <w:lang w:eastAsia="en-US"/>
        </w:rPr>
      </w:pPr>
    </w:p>
    <w:p w:rsidR="007D0F69" w:rsidRPr="00436BC6" w:rsidRDefault="007D0F69" w:rsidP="0080642E">
      <w:pPr>
        <w:widowControl w:val="0"/>
        <w:autoSpaceDE w:val="0"/>
        <w:autoSpaceDN w:val="0"/>
        <w:spacing w:line="240" w:lineRule="auto"/>
        <w:ind w:firstLine="0"/>
        <w:jc w:val="left"/>
        <w:rPr>
          <w:sz w:val="10"/>
          <w:szCs w:val="10"/>
          <w:lang w:eastAsia="en-US"/>
        </w:rPr>
      </w:pPr>
    </w:p>
    <w:p w:rsidR="007D0F69" w:rsidRPr="00436BC6" w:rsidRDefault="007D0F69" w:rsidP="0080642E">
      <w:pPr>
        <w:widowControl w:val="0"/>
        <w:autoSpaceDE w:val="0"/>
        <w:autoSpaceDN w:val="0"/>
        <w:spacing w:line="240" w:lineRule="auto"/>
        <w:ind w:firstLine="0"/>
        <w:jc w:val="left"/>
        <w:rPr>
          <w:sz w:val="10"/>
          <w:szCs w:val="10"/>
          <w:lang w:eastAsia="en-US"/>
        </w:rPr>
      </w:pPr>
    </w:p>
    <w:p w:rsidR="007D0F69" w:rsidRPr="00436BC6" w:rsidRDefault="007D0F69" w:rsidP="0080642E">
      <w:pPr>
        <w:widowControl w:val="0"/>
        <w:autoSpaceDE w:val="0"/>
        <w:autoSpaceDN w:val="0"/>
        <w:spacing w:line="240" w:lineRule="auto"/>
        <w:ind w:firstLine="0"/>
        <w:jc w:val="left"/>
        <w:rPr>
          <w:sz w:val="10"/>
          <w:szCs w:val="10"/>
          <w:lang w:eastAsia="en-US"/>
        </w:rPr>
      </w:pPr>
    </w:p>
    <w:p w:rsidR="007D0F69" w:rsidRPr="00436BC6" w:rsidRDefault="007D0F69" w:rsidP="0080642E">
      <w:pPr>
        <w:widowControl w:val="0"/>
        <w:autoSpaceDE w:val="0"/>
        <w:autoSpaceDN w:val="0"/>
        <w:spacing w:line="240" w:lineRule="auto"/>
        <w:ind w:right="-2" w:firstLine="0"/>
        <w:rPr>
          <w:rFonts w:ascii="GOST Common" w:hAnsi="GOST Common" w:cs="Courier New"/>
          <w:b/>
          <w:bCs/>
          <w:szCs w:val="28"/>
          <w:lang w:eastAsia="en-US"/>
        </w:rPr>
      </w:pPr>
    </w:p>
    <w:p w:rsidR="007D0F69" w:rsidRPr="00436BC6" w:rsidRDefault="007D0F69" w:rsidP="0080642E">
      <w:pPr>
        <w:widowControl w:val="0"/>
        <w:autoSpaceDE w:val="0"/>
        <w:autoSpaceDN w:val="0"/>
        <w:spacing w:line="240" w:lineRule="auto"/>
        <w:ind w:right="-2" w:firstLine="0"/>
        <w:rPr>
          <w:rFonts w:ascii="GOST Common" w:hAnsi="GOST Common" w:cs="Courier New"/>
          <w:b/>
          <w:bCs/>
          <w:szCs w:val="28"/>
          <w:lang w:eastAsia="en-US"/>
        </w:rPr>
      </w:pPr>
    </w:p>
    <w:p w:rsidR="007D0F69" w:rsidRPr="00436BC6" w:rsidRDefault="007D0F69" w:rsidP="0080642E">
      <w:pPr>
        <w:widowControl w:val="0"/>
        <w:autoSpaceDE w:val="0"/>
        <w:autoSpaceDN w:val="0"/>
        <w:spacing w:line="240" w:lineRule="auto"/>
        <w:ind w:right="-2" w:firstLine="0"/>
        <w:jc w:val="center"/>
        <w:rPr>
          <w:rFonts w:ascii="GOST Common" w:hAnsi="GOST Common" w:cs="Courier New"/>
          <w:b/>
          <w:bCs/>
          <w:szCs w:val="28"/>
          <w:lang w:eastAsia="en-US"/>
        </w:rPr>
      </w:pPr>
    </w:p>
    <w:p w:rsidR="007D0F69" w:rsidRPr="00436BC6" w:rsidRDefault="007D0F69" w:rsidP="0080642E">
      <w:pPr>
        <w:widowControl w:val="0"/>
        <w:autoSpaceDE w:val="0"/>
        <w:autoSpaceDN w:val="0"/>
        <w:spacing w:line="240" w:lineRule="auto"/>
        <w:ind w:right="-2" w:firstLine="0"/>
        <w:jc w:val="center"/>
        <w:rPr>
          <w:rFonts w:ascii="GOST Common" w:hAnsi="GOST Common" w:cs="Courier New"/>
          <w:b/>
          <w:bCs/>
          <w:szCs w:val="28"/>
          <w:lang w:eastAsia="en-US"/>
        </w:rPr>
      </w:pPr>
    </w:p>
    <w:p w:rsidR="007D0F69" w:rsidRPr="00436BC6" w:rsidRDefault="007D0F69" w:rsidP="0080642E">
      <w:pPr>
        <w:widowControl w:val="0"/>
        <w:autoSpaceDE w:val="0"/>
        <w:autoSpaceDN w:val="0"/>
        <w:spacing w:line="240" w:lineRule="auto"/>
        <w:ind w:right="-2" w:firstLine="0"/>
        <w:jc w:val="center"/>
        <w:rPr>
          <w:rFonts w:ascii="GOST Common" w:hAnsi="GOST Common" w:cs="Courier New"/>
          <w:b/>
          <w:bCs/>
          <w:szCs w:val="28"/>
          <w:lang w:eastAsia="en-US"/>
        </w:rPr>
      </w:pPr>
    </w:p>
    <w:p w:rsidR="007D0F69" w:rsidRPr="00436BC6" w:rsidRDefault="007D0F69" w:rsidP="0080642E">
      <w:pPr>
        <w:widowControl w:val="0"/>
        <w:autoSpaceDE w:val="0"/>
        <w:autoSpaceDN w:val="0"/>
        <w:spacing w:line="240" w:lineRule="auto"/>
        <w:ind w:right="-2" w:firstLine="0"/>
        <w:jc w:val="center"/>
        <w:rPr>
          <w:rFonts w:ascii="GOST Common" w:hAnsi="GOST Common" w:cs="Courier New"/>
          <w:b/>
          <w:bCs/>
          <w:szCs w:val="28"/>
          <w:lang w:eastAsia="en-US"/>
        </w:rPr>
      </w:pPr>
    </w:p>
    <w:p w:rsidR="007D0F69" w:rsidRPr="00436BC6" w:rsidRDefault="007D0F69" w:rsidP="0080642E">
      <w:pPr>
        <w:widowControl w:val="0"/>
        <w:autoSpaceDE w:val="0"/>
        <w:autoSpaceDN w:val="0"/>
        <w:spacing w:line="240" w:lineRule="auto"/>
        <w:ind w:right="-2" w:firstLine="0"/>
        <w:rPr>
          <w:rFonts w:ascii="GOST Common" w:hAnsi="GOST Common" w:cs="Courier New"/>
          <w:b/>
          <w:bCs/>
          <w:sz w:val="32"/>
          <w:szCs w:val="28"/>
          <w:lang w:eastAsia="en-US"/>
        </w:rPr>
      </w:pPr>
    </w:p>
    <w:p w:rsidR="007D0F69" w:rsidRPr="00436BC6" w:rsidRDefault="007D0F69" w:rsidP="0080642E">
      <w:pPr>
        <w:widowControl w:val="0"/>
        <w:autoSpaceDE w:val="0"/>
        <w:autoSpaceDN w:val="0"/>
        <w:spacing w:line="240" w:lineRule="auto"/>
        <w:ind w:right="-2" w:firstLine="0"/>
        <w:jc w:val="center"/>
        <w:rPr>
          <w:rFonts w:ascii="GOST Common" w:hAnsi="GOST Common" w:cs="Courier New"/>
          <w:b/>
          <w:bCs/>
          <w:szCs w:val="28"/>
          <w:lang w:eastAsia="en-US"/>
        </w:rPr>
      </w:pPr>
    </w:p>
    <w:p w:rsidR="007D0F69" w:rsidRPr="00436BC6" w:rsidRDefault="007D0F69" w:rsidP="0080642E">
      <w:pPr>
        <w:widowControl w:val="0"/>
        <w:autoSpaceDE w:val="0"/>
        <w:autoSpaceDN w:val="0"/>
        <w:spacing w:line="240" w:lineRule="auto"/>
        <w:ind w:right="-2" w:firstLine="0"/>
        <w:jc w:val="center"/>
        <w:rPr>
          <w:rFonts w:ascii="GOST Common" w:hAnsi="GOST Common" w:cs="Courier New"/>
          <w:b/>
          <w:bCs/>
          <w:szCs w:val="28"/>
          <w:lang w:eastAsia="en-US"/>
        </w:rPr>
      </w:pPr>
    </w:p>
    <w:p w:rsidR="007D0F69" w:rsidRPr="00436BC6" w:rsidRDefault="007D0F69" w:rsidP="0080642E">
      <w:pPr>
        <w:widowControl w:val="0"/>
        <w:autoSpaceDE w:val="0"/>
        <w:autoSpaceDN w:val="0"/>
        <w:spacing w:line="240" w:lineRule="auto"/>
        <w:ind w:right="-2" w:firstLine="0"/>
        <w:jc w:val="center"/>
        <w:rPr>
          <w:rFonts w:ascii="GOST Common" w:hAnsi="GOST Common" w:cs="Courier New"/>
          <w:b/>
          <w:bCs/>
          <w:szCs w:val="28"/>
          <w:lang w:eastAsia="en-US"/>
        </w:rPr>
      </w:pPr>
    </w:p>
    <w:p w:rsidR="007D0F69" w:rsidRPr="00436BC6" w:rsidRDefault="007D0F69" w:rsidP="0080642E">
      <w:pPr>
        <w:widowControl w:val="0"/>
        <w:autoSpaceDE w:val="0"/>
        <w:autoSpaceDN w:val="0"/>
        <w:spacing w:line="240" w:lineRule="auto"/>
        <w:ind w:right="-2" w:firstLine="0"/>
        <w:jc w:val="center"/>
        <w:rPr>
          <w:rFonts w:ascii="GOST Common" w:hAnsi="GOST Common" w:cs="Courier New"/>
          <w:b/>
          <w:bCs/>
          <w:szCs w:val="28"/>
          <w:lang w:eastAsia="en-US"/>
        </w:rPr>
      </w:pPr>
    </w:p>
    <w:p w:rsidR="007D0F69" w:rsidRPr="00436BC6" w:rsidRDefault="007D0F69" w:rsidP="0080642E">
      <w:pPr>
        <w:widowControl w:val="0"/>
        <w:autoSpaceDE w:val="0"/>
        <w:autoSpaceDN w:val="0"/>
        <w:spacing w:line="240" w:lineRule="auto"/>
        <w:ind w:right="-2" w:firstLine="0"/>
        <w:jc w:val="center"/>
        <w:rPr>
          <w:rFonts w:ascii="GOST Common" w:hAnsi="GOST Common" w:cs="Courier New"/>
          <w:b/>
          <w:bCs/>
          <w:szCs w:val="28"/>
          <w:lang w:eastAsia="en-US"/>
        </w:rPr>
      </w:pPr>
    </w:p>
    <w:p w:rsidR="007D0F69" w:rsidRPr="00436BC6" w:rsidRDefault="007D0F69" w:rsidP="0080642E">
      <w:pPr>
        <w:widowControl w:val="0"/>
        <w:autoSpaceDE w:val="0"/>
        <w:autoSpaceDN w:val="0"/>
        <w:spacing w:line="240" w:lineRule="auto"/>
        <w:ind w:right="-2" w:firstLine="0"/>
        <w:jc w:val="center"/>
        <w:rPr>
          <w:rFonts w:ascii="GOST Common" w:hAnsi="GOST Common" w:cs="Courier New"/>
          <w:b/>
          <w:bCs/>
          <w:szCs w:val="28"/>
          <w:lang w:eastAsia="en-US"/>
        </w:rPr>
      </w:pPr>
    </w:p>
    <w:p w:rsidR="007D0F69" w:rsidRPr="00436BC6" w:rsidRDefault="007D0F69" w:rsidP="0080642E">
      <w:pPr>
        <w:widowControl w:val="0"/>
        <w:autoSpaceDE w:val="0"/>
        <w:autoSpaceDN w:val="0"/>
        <w:spacing w:line="240" w:lineRule="auto"/>
        <w:ind w:right="-2" w:firstLine="0"/>
        <w:jc w:val="center"/>
        <w:rPr>
          <w:rFonts w:ascii="GOST Common" w:hAnsi="GOST Common" w:cs="Courier New"/>
          <w:b/>
          <w:bCs/>
          <w:szCs w:val="28"/>
          <w:lang w:eastAsia="en-US"/>
        </w:rPr>
      </w:pPr>
    </w:p>
    <w:p w:rsidR="007D0F69" w:rsidRPr="00436BC6" w:rsidRDefault="007D0F69" w:rsidP="0080642E">
      <w:pPr>
        <w:widowControl w:val="0"/>
        <w:autoSpaceDE w:val="0"/>
        <w:autoSpaceDN w:val="0"/>
        <w:spacing w:line="240" w:lineRule="auto"/>
        <w:ind w:right="-2" w:firstLine="0"/>
        <w:jc w:val="center"/>
        <w:rPr>
          <w:rFonts w:ascii="GOST Common" w:hAnsi="GOST Common" w:cs="Courier New"/>
          <w:b/>
          <w:bCs/>
          <w:szCs w:val="28"/>
          <w:lang w:eastAsia="en-US"/>
        </w:rPr>
      </w:pPr>
    </w:p>
    <w:p w:rsidR="007D0F69" w:rsidRPr="00436BC6" w:rsidRDefault="007D0F69" w:rsidP="0080642E">
      <w:pPr>
        <w:widowControl w:val="0"/>
        <w:autoSpaceDE w:val="0"/>
        <w:autoSpaceDN w:val="0"/>
        <w:spacing w:line="240" w:lineRule="auto"/>
        <w:ind w:right="-2" w:firstLine="0"/>
        <w:rPr>
          <w:b/>
          <w:bCs/>
          <w:color w:val="FF0000"/>
          <w:sz w:val="52"/>
          <w:szCs w:val="52"/>
          <w:lang w:eastAsia="en-US"/>
        </w:rPr>
        <w:sectPr w:rsidR="007D0F69" w:rsidRPr="00436BC6" w:rsidSect="0080642E">
          <w:headerReference w:type="default" r:id="rId7"/>
          <w:footerReference w:type="default" r:id="rId8"/>
          <w:headerReference w:type="first" r:id="rId9"/>
          <w:pgSz w:w="11906" w:h="16838"/>
          <w:pgMar w:top="1134" w:right="851" w:bottom="709" w:left="1701" w:header="708" w:footer="708" w:gutter="0"/>
          <w:pgNumType w:start="1"/>
          <w:cols w:space="708"/>
          <w:titlePg/>
          <w:docGrid w:linePitch="381"/>
        </w:sectPr>
      </w:pPr>
      <w:r>
        <w:rPr>
          <w:rFonts w:ascii="GOST Common" w:hAnsi="GOST Common" w:cs="Courier New"/>
          <w:b/>
          <w:bCs/>
          <w:szCs w:val="28"/>
          <w:lang w:eastAsia="en-US"/>
        </w:rPr>
        <w:t xml:space="preserve">                                                                </w:t>
      </w:r>
      <w:r w:rsidRPr="00436BC6">
        <w:rPr>
          <w:rFonts w:ascii="GOST Common" w:hAnsi="GOST Common" w:cs="Courier New"/>
          <w:b/>
          <w:bCs/>
          <w:szCs w:val="28"/>
          <w:lang w:eastAsia="en-US"/>
        </w:rPr>
        <w:t>2022</w:t>
      </w:r>
    </w:p>
    <w:p w:rsidR="007D0F69" w:rsidRPr="004F248A" w:rsidRDefault="007D0F69" w:rsidP="0028137F">
      <w:pPr>
        <w:jc w:val="center"/>
      </w:pPr>
      <w:r w:rsidRPr="004F248A">
        <w:t>СОДЕРЖАНИЕ</w:t>
      </w:r>
    </w:p>
    <w:p w:rsidR="007D0F69" w:rsidRPr="004F248A" w:rsidRDefault="007D0F69" w:rsidP="0028137F">
      <w:pPr>
        <w:pStyle w:val="TOCHeading"/>
        <w:rPr>
          <w:sz w:val="2"/>
          <w:szCs w:val="2"/>
        </w:rPr>
      </w:pPr>
    </w:p>
    <w:p w:rsidR="007D0F69" w:rsidRPr="004F248A" w:rsidRDefault="007D0F69" w:rsidP="0028137F">
      <w:pPr>
        <w:pStyle w:val="TOC1"/>
        <w:tabs>
          <w:tab w:val="left" w:pos="1100"/>
          <w:tab w:val="right" w:leader="dot" w:pos="9345"/>
        </w:tabs>
        <w:rPr>
          <w:rFonts w:ascii="Calibri" w:hAnsi="Calibri"/>
          <w:noProof/>
          <w:sz w:val="22"/>
        </w:rPr>
      </w:pPr>
      <w:r w:rsidRPr="004F248A">
        <w:rPr>
          <w:bCs/>
        </w:rPr>
        <w:fldChar w:fldCharType="begin"/>
      </w:r>
      <w:r w:rsidRPr="004F248A">
        <w:rPr>
          <w:bCs/>
        </w:rPr>
        <w:instrText xml:space="preserve"> TOC \o "1-3" \h \z \u </w:instrText>
      </w:r>
      <w:r w:rsidRPr="004F248A">
        <w:rPr>
          <w:bCs/>
        </w:rPr>
        <w:fldChar w:fldCharType="separate"/>
      </w:r>
      <w:hyperlink w:anchor="_Toc117024073" w:history="1">
        <w:r w:rsidRPr="004F248A">
          <w:rPr>
            <w:rStyle w:val="Hyperlink"/>
            <w:noProof/>
          </w:rPr>
          <w:t>I.</w:t>
        </w:r>
        <w:r w:rsidRPr="004F248A">
          <w:rPr>
            <w:rFonts w:ascii="Calibri" w:hAnsi="Calibri"/>
            <w:noProof/>
            <w:sz w:val="22"/>
          </w:rPr>
          <w:tab/>
        </w:r>
        <w:r w:rsidRPr="004F248A">
          <w:rPr>
            <w:rStyle w:val="Hyperlink"/>
            <w:noProof/>
          </w:rPr>
          <w:t>ОСНОВНАЯ ЧАСТЬ</w:t>
        </w:r>
        <w:r w:rsidRPr="004F248A">
          <w:rPr>
            <w:noProof/>
            <w:webHidden/>
          </w:rPr>
          <w:tab/>
        </w:r>
        <w:r w:rsidRPr="004F248A">
          <w:rPr>
            <w:noProof/>
            <w:webHidden/>
          </w:rPr>
          <w:fldChar w:fldCharType="begin"/>
        </w:r>
        <w:r w:rsidRPr="004F248A">
          <w:rPr>
            <w:noProof/>
            <w:webHidden/>
          </w:rPr>
          <w:instrText xml:space="preserve"> PAGEREF _Toc117024073 \h </w:instrText>
        </w:r>
        <w:r w:rsidRPr="004F248A">
          <w:rPr>
            <w:noProof/>
            <w:webHidden/>
          </w:rPr>
        </w:r>
        <w:r w:rsidRPr="004F248A">
          <w:rPr>
            <w:noProof/>
            <w:webHidden/>
          </w:rPr>
          <w:fldChar w:fldCharType="separate"/>
        </w:r>
        <w:r w:rsidRPr="004F248A">
          <w:rPr>
            <w:noProof/>
            <w:webHidden/>
          </w:rPr>
          <w:t>3</w:t>
        </w:r>
        <w:r w:rsidRPr="004F248A">
          <w:rPr>
            <w:noProof/>
            <w:webHidden/>
          </w:rPr>
          <w:fldChar w:fldCharType="end"/>
        </w:r>
      </w:hyperlink>
    </w:p>
    <w:p w:rsidR="007D0F69" w:rsidRPr="004F248A" w:rsidRDefault="007D0F69" w:rsidP="0028137F">
      <w:pPr>
        <w:pStyle w:val="TOC2"/>
        <w:tabs>
          <w:tab w:val="left" w:pos="1540"/>
          <w:tab w:val="right" w:leader="dot" w:pos="9345"/>
        </w:tabs>
        <w:rPr>
          <w:rFonts w:ascii="Calibri" w:hAnsi="Calibri"/>
          <w:noProof/>
          <w:sz w:val="22"/>
        </w:rPr>
      </w:pPr>
      <w:hyperlink w:anchor="_Toc117024074" w:history="1">
        <w:r w:rsidRPr="004F248A">
          <w:rPr>
            <w:rStyle w:val="Hyperlink"/>
            <w:noProof/>
          </w:rPr>
          <w:t>1.</w:t>
        </w:r>
        <w:r w:rsidRPr="004F248A">
          <w:rPr>
            <w:rFonts w:ascii="Calibri" w:hAnsi="Calibri"/>
            <w:noProof/>
            <w:sz w:val="22"/>
          </w:rPr>
          <w:tab/>
        </w:r>
        <w:r w:rsidRPr="004F248A">
          <w:rPr>
            <w:rStyle w:val="Hyperlink"/>
            <w:noProof/>
          </w:rPr>
          <w:t>ОБЩИЕ ПОЛОЖЕНИЯ</w:t>
        </w:r>
        <w:r w:rsidRPr="004F248A">
          <w:rPr>
            <w:noProof/>
            <w:webHidden/>
          </w:rPr>
          <w:tab/>
        </w:r>
        <w:r w:rsidRPr="004F248A">
          <w:rPr>
            <w:noProof/>
            <w:webHidden/>
          </w:rPr>
          <w:fldChar w:fldCharType="begin"/>
        </w:r>
        <w:r w:rsidRPr="004F248A">
          <w:rPr>
            <w:noProof/>
            <w:webHidden/>
          </w:rPr>
          <w:instrText xml:space="preserve"> PAGEREF _Toc117024074 \h </w:instrText>
        </w:r>
        <w:r w:rsidRPr="004F248A">
          <w:rPr>
            <w:noProof/>
            <w:webHidden/>
          </w:rPr>
        </w:r>
        <w:r w:rsidRPr="004F248A">
          <w:rPr>
            <w:noProof/>
            <w:webHidden/>
          </w:rPr>
          <w:fldChar w:fldCharType="separate"/>
        </w:r>
        <w:r w:rsidRPr="004F248A">
          <w:rPr>
            <w:noProof/>
            <w:webHidden/>
          </w:rPr>
          <w:t>3</w:t>
        </w:r>
        <w:r w:rsidRPr="004F248A">
          <w:rPr>
            <w:noProof/>
            <w:webHidden/>
          </w:rPr>
          <w:fldChar w:fldCharType="end"/>
        </w:r>
      </w:hyperlink>
    </w:p>
    <w:p w:rsidR="007D0F69" w:rsidRPr="004F248A" w:rsidRDefault="007D0F69" w:rsidP="0028137F">
      <w:pPr>
        <w:pStyle w:val="TOC2"/>
        <w:tabs>
          <w:tab w:val="left" w:pos="1540"/>
          <w:tab w:val="right" w:leader="dot" w:pos="9345"/>
        </w:tabs>
        <w:rPr>
          <w:rFonts w:ascii="Calibri" w:hAnsi="Calibri"/>
          <w:noProof/>
          <w:sz w:val="22"/>
        </w:rPr>
      </w:pPr>
      <w:hyperlink w:anchor="_Toc117024075" w:history="1">
        <w:r w:rsidRPr="004F248A">
          <w:rPr>
            <w:rStyle w:val="Hyperlink"/>
            <w:noProof/>
          </w:rPr>
          <w:t>2.</w:t>
        </w:r>
        <w:r w:rsidRPr="004F248A">
          <w:rPr>
            <w:rFonts w:ascii="Calibri" w:hAnsi="Calibri"/>
            <w:noProof/>
            <w:sz w:val="22"/>
          </w:rPr>
          <w:tab/>
        </w:r>
        <w:r w:rsidRPr="004F248A">
          <w:rPr>
            <w:rStyle w:val="Hyperlink"/>
            <w:noProof/>
          </w:rPr>
          <w:t>ПЕРЕЧЕНЬ ПРЕДЕЛЬНЫХ ЗНАЧЕНИЙ ПОКАЗАТЕЛЕЙ МИНИМАЛЬНО ДОПУСТИМОГО УРОВНЯ ОБЕСПЕЧЕННОСТИ НАСЕЛЕНИЯ ЗЕЛЕНОРОЩИНСКОГО СЕЛЬСОВЕТА ОБЪЕКТАМИ МЕСТНОГО ЗНАЧЕНИЯ И МАКСИМАЛЬНО ДОПУСТИМОГО УРОВНЯ ТЕРРИТОРИАЛЬНОЙ ДОСТУПНОСТИ ОБЪЕКТОВ МЕСТНОГО ЗНАЧЕНИЯ ДЛЯ НАСЕЛЕНИЯ</w:t>
        </w:r>
        <w:r w:rsidRPr="004F248A">
          <w:rPr>
            <w:noProof/>
            <w:webHidden/>
          </w:rPr>
          <w:tab/>
        </w:r>
        <w:r w:rsidRPr="004F248A">
          <w:rPr>
            <w:noProof/>
            <w:webHidden/>
          </w:rPr>
          <w:fldChar w:fldCharType="begin"/>
        </w:r>
        <w:r w:rsidRPr="004F248A">
          <w:rPr>
            <w:noProof/>
            <w:webHidden/>
          </w:rPr>
          <w:instrText xml:space="preserve"> PAGEREF _Toc117024075 \h </w:instrText>
        </w:r>
        <w:r w:rsidRPr="004F248A">
          <w:rPr>
            <w:noProof/>
            <w:webHidden/>
          </w:rPr>
        </w:r>
        <w:r w:rsidRPr="004F248A">
          <w:rPr>
            <w:noProof/>
            <w:webHidden/>
          </w:rPr>
          <w:fldChar w:fldCharType="separate"/>
        </w:r>
        <w:r w:rsidRPr="004F248A">
          <w:rPr>
            <w:noProof/>
            <w:webHidden/>
          </w:rPr>
          <w:t>6</w:t>
        </w:r>
        <w:r w:rsidRPr="004F248A">
          <w:rPr>
            <w:noProof/>
            <w:webHidden/>
          </w:rPr>
          <w:fldChar w:fldCharType="end"/>
        </w:r>
      </w:hyperlink>
    </w:p>
    <w:p w:rsidR="007D0F69" w:rsidRPr="004F248A" w:rsidRDefault="007D0F69" w:rsidP="0028137F">
      <w:pPr>
        <w:pStyle w:val="TOC1"/>
        <w:tabs>
          <w:tab w:val="right" w:leader="dot" w:pos="9345"/>
        </w:tabs>
        <w:rPr>
          <w:rFonts w:ascii="Calibri" w:hAnsi="Calibri"/>
          <w:noProof/>
          <w:sz w:val="22"/>
        </w:rPr>
      </w:pPr>
      <w:hyperlink w:anchor="_Toc117024077" w:history="1">
        <w:r w:rsidRPr="004F248A">
          <w:rPr>
            <w:rStyle w:val="Hyperlink"/>
            <w:noProof/>
            <w:lang w:val="en-US"/>
          </w:rPr>
          <w:t>II</w:t>
        </w:r>
        <w:r w:rsidRPr="004F248A">
          <w:rPr>
            <w:rStyle w:val="Hyperlink"/>
            <w:noProof/>
          </w:rPr>
          <w:t>. МАТЕРИАЛЫ ПО ОБОСНОВАНИЮ РАСЧЕТНЫХ ПОКАЗАТЕЛЕЙ, СОДЕРЖАЩИХСЯ В ОСНОВНОЙ ЧАСТИ НОРМАТИВОВ</w:t>
        </w:r>
        <w:r w:rsidRPr="004F248A">
          <w:rPr>
            <w:noProof/>
            <w:webHidden/>
          </w:rPr>
          <w:tab/>
        </w:r>
        <w:r w:rsidRPr="004F248A">
          <w:rPr>
            <w:noProof/>
            <w:webHidden/>
          </w:rPr>
          <w:fldChar w:fldCharType="begin"/>
        </w:r>
        <w:r w:rsidRPr="004F248A">
          <w:rPr>
            <w:noProof/>
            <w:webHidden/>
          </w:rPr>
          <w:instrText xml:space="preserve"> PAGEREF _Toc117024077 \h </w:instrText>
        </w:r>
        <w:r w:rsidRPr="004F248A">
          <w:rPr>
            <w:noProof/>
            <w:webHidden/>
          </w:rPr>
        </w:r>
        <w:r w:rsidRPr="004F248A">
          <w:rPr>
            <w:noProof/>
            <w:webHidden/>
          </w:rPr>
          <w:fldChar w:fldCharType="separate"/>
        </w:r>
        <w:r w:rsidRPr="004F248A">
          <w:rPr>
            <w:noProof/>
            <w:webHidden/>
          </w:rPr>
          <w:t>26</w:t>
        </w:r>
        <w:r w:rsidRPr="004F248A">
          <w:rPr>
            <w:noProof/>
            <w:webHidden/>
          </w:rPr>
          <w:fldChar w:fldCharType="end"/>
        </w:r>
      </w:hyperlink>
    </w:p>
    <w:p w:rsidR="007D0F69" w:rsidRPr="004F248A" w:rsidRDefault="007D0F69" w:rsidP="0028137F">
      <w:pPr>
        <w:pStyle w:val="TOC2"/>
        <w:tabs>
          <w:tab w:val="left" w:pos="1540"/>
          <w:tab w:val="right" w:leader="dot" w:pos="9345"/>
        </w:tabs>
        <w:rPr>
          <w:rFonts w:ascii="Calibri" w:hAnsi="Calibri"/>
          <w:noProof/>
          <w:sz w:val="22"/>
        </w:rPr>
      </w:pPr>
      <w:hyperlink w:anchor="_Toc117024078" w:history="1">
        <w:r w:rsidRPr="004F248A">
          <w:rPr>
            <w:rStyle w:val="Hyperlink"/>
            <w:noProof/>
          </w:rPr>
          <w:t>1.</w:t>
        </w:r>
        <w:r w:rsidRPr="004F248A">
          <w:rPr>
            <w:rFonts w:ascii="Calibri" w:hAnsi="Calibri"/>
            <w:noProof/>
            <w:sz w:val="22"/>
          </w:rPr>
          <w:tab/>
        </w:r>
        <w:r w:rsidRPr="004F248A">
          <w:rPr>
            <w:rStyle w:val="Hyperlink"/>
            <w:noProof/>
          </w:rPr>
          <w:t>ИНФОРМАЦИЯ О СОВРЕМЕННОМ СОСТОЯНИИ, ПРОГНОЗЕ РАЗВИТИЯ ЗЕЛЕНОРОЩИНСКОГО СЕЛЬСОВЕТА РЕБРИХИНСКОГО РАЙОНА АЛТАЙСКОГО КРАЯ</w:t>
        </w:r>
        <w:r w:rsidRPr="004F248A">
          <w:rPr>
            <w:noProof/>
            <w:webHidden/>
          </w:rPr>
          <w:tab/>
        </w:r>
        <w:r w:rsidRPr="004F248A">
          <w:rPr>
            <w:noProof/>
            <w:webHidden/>
          </w:rPr>
          <w:fldChar w:fldCharType="begin"/>
        </w:r>
        <w:r w:rsidRPr="004F248A">
          <w:rPr>
            <w:noProof/>
            <w:webHidden/>
          </w:rPr>
          <w:instrText xml:space="preserve"> PAGEREF _Toc117024078 \h </w:instrText>
        </w:r>
        <w:r w:rsidRPr="004F248A">
          <w:rPr>
            <w:noProof/>
            <w:webHidden/>
          </w:rPr>
        </w:r>
        <w:r w:rsidRPr="004F248A">
          <w:rPr>
            <w:noProof/>
            <w:webHidden/>
          </w:rPr>
          <w:fldChar w:fldCharType="separate"/>
        </w:r>
        <w:r w:rsidRPr="004F248A">
          <w:rPr>
            <w:noProof/>
            <w:webHidden/>
          </w:rPr>
          <w:t>26</w:t>
        </w:r>
        <w:r w:rsidRPr="004F248A">
          <w:rPr>
            <w:noProof/>
            <w:webHidden/>
          </w:rPr>
          <w:fldChar w:fldCharType="end"/>
        </w:r>
      </w:hyperlink>
    </w:p>
    <w:p w:rsidR="007D0F69" w:rsidRPr="004F248A" w:rsidRDefault="007D0F69" w:rsidP="0028137F">
      <w:pPr>
        <w:pStyle w:val="TOC2"/>
        <w:tabs>
          <w:tab w:val="right" w:leader="dot" w:pos="9345"/>
        </w:tabs>
        <w:rPr>
          <w:rFonts w:ascii="Calibri" w:hAnsi="Calibri"/>
          <w:noProof/>
          <w:sz w:val="22"/>
        </w:rPr>
      </w:pPr>
      <w:hyperlink w:anchor="_Toc117024079" w:history="1">
        <w:r w:rsidRPr="004F248A">
          <w:rPr>
            <w:rStyle w:val="Hyperlink"/>
            <w:noProof/>
          </w:rPr>
          <w:t>2. ОБОСНОВАНИЕ ПРЕДЕЛЬНЫХ ЗНАЧЕНИЙ РАСЧЕТНЫХ ПОКАЗАТЕЛЕЙ МИНИМАЛЬНО ДОПУСТИМОГО УРОВНЯ ОБЕСПЕЧЕННОСТИ И МАКСИМАЛЬНО ДОПУСТИМОГО УРОВНЯ ТЕРРИТОРИАЛЬНОЙ ДОСТУПНОСТИ ОБЪЕКТОВ МЕСТНОГО ЗНАЧЕНИЯ</w:t>
        </w:r>
        <w:r w:rsidRPr="004F248A">
          <w:rPr>
            <w:noProof/>
            <w:webHidden/>
          </w:rPr>
          <w:tab/>
        </w:r>
        <w:r w:rsidRPr="004F248A">
          <w:rPr>
            <w:noProof/>
            <w:webHidden/>
          </w:rPr>
          <w:fldChar w:fldCharType="begin"/>
        </w:r>
        <w:r w:rsidRPr="004F248A">
          <w:rPr>
            <w:noProof/>
            <w:webHidden/>
          </w:rPr>
          <w:instrText xml:space="preserve"> PAGEREF _Toc117024079 \h </w:instrText>
        </w:r>
        <w:r w:rsidRPr="004F248A">
          <w:rPr>
            <w:noProof/>
            <w:webHidden/>
          </w:rPr>
        </w:r>
        <w:r w:rsidRPr="004F248A">
          <w:rPr>
            <w:noProof/>
            <w:webHidden/>
          </w:rPr>
          <w:fldChar w:fldCharType="separate"/>
        </w:r>
        <w:r w:rsidRPr="004F248A">
          <w:rPr>
            <w:noProof/>
            <w:webHidden/>
          </w:rPr>
          <w:t>32</w:t>
        </w:r>
        <w:r w:rsidRPr="004F248A">
          <w:rPr>
            <w:noProof/>
            <w:webHidden/>
          </w:rPr>
          <w:fldChar w:fldCharType="end"/>
        </w:r>
      </w:hyperlink>
    </w:p>
    <w:p w:rsidR="007D0F69" w:rsidRPr="004F248A" w:rsidRDefault="007D0F69" w:rsidP="0028137F">
      <w:pPr>
        <w:pStyle w:val="TOC1"/>
        <w:tabs>
          <w:tab w:val="left" w:pos="1540"/>
          <w:tab w:val="right" w:leader="dot" w:pos="9345"/>
        </w:tabs>
        <w:rPr>
          <w:rFonts w:ascii="Calibri" w:hAnsi="Calibri"/>
          <w:noProof/>
          <w:sz w:val="22"/>
        </w:rPr>
      </w:pPr>
      <w:hyperlink w:anchor="_Toc117024080" w:history="1">
        <w:r w:rsidRPr="004F248A">
          <w:rPr>
            <w:rStyle w:val="Hyperlink"/>
            <w:noProof/>
          </w:rPr>
          <w:t>III.</w:t>
        </w:r>
        <w:r w:rsidRPr="004F248A">
          <w:rPr>
            <w:rFonts w:ascii="Calibri" w:hAnsi="Calibri"/>
            <w:noProof/>
            <w:sz w:val="22"/>
          </w:rPr>
          <w:tab/>
        </w:r>
        <w:r w:rsidRPr="004F248A">
          <w:rPr>
            <w:rStyle w:val="Hyperlink"/>
            <w:noProof/>
          </w:rPr>
          <w:t>ПРАВИЛА И ОБЛАСТЬ ПРИМЕНЕНИЯ РАСЧЕТНЫХ ПОКАЗАТЕЛЕЙ, СОДЕРЖАЩИХСЯ В ОСНОВНОЙ ЧАСТИ НОРМАТИВОВ</w:t>
        </w:r>
        <w:r w:rsidRPr="004F248A">
          <w:rPr>
            <w:noProof/>
            <w:webHidden/>
          </w:rPr>
          <w:tab/>
        </w:r>
        <w:r w:rsidRPr="004F248A">
          <w:rPr>
            <w:noProof/>
            <w:webHidden/>
          </w:rPr>
          <w:fldChar w:fldCharType="begin"/>
        </w:r>
        <w:r w:rsidRPr="004F248A">
          <w:rPr>
            <w:noProof/>
            <w:webHidden/>
          </w:rPr>
          <w:instrText xml:space="preserve"> PAGEREF _Toc117024080 \h </w:instrText>
        </w:r>
        <w:r w:rsidRPr="004F248A">
          <w:rPr>
            <w:noProof/>
            <w:webHidden/>
          </w:rPr>
        </w:r>
        <w:r w:rsidRPr="004F248A">
          <w:rPr>
            <w:noProof/>
            <w:webHidden/>
          </w:rPr>
          <w:fldChar w:fldCharType="separate"/>
        </w:r>
        <w:r w:rsidRPr="004F248A">
          <w:rPr>
            <w:noProof/>
            <w:webHidden/>
          </w:rPr>
          <w:t>39</w:t>
        </w:r>
        <w:r w:rsidRPr="004F248A">
          <w:rPr>
            <w:noProof/>
            <w:webHidden/>
          </w:rPr>
          <w:fldChar w:fldCharType="end"/>
        </w:r>
      </w:hyperlink>
    </w:p>
    <w:p w:rsidR="007D0F69" w:rsidRPr="004F248A" w:rsidRDefault="007D0F69" w:rsidP="0028137F">
      <w:pPr>
        <w:pStyle w:val="TOC1"/>
        <w:tabs>
          <w:tab w:val="right" w:leader="dot" w:pos="9345"/>
        </w:tabs>
        <w:rPr>
          <w:rFonts w:ascii="Calibri" w:hAnsi="Calibri"/>
          <w:noProof/>
          <w:sz w:val="22"/>
        </w:rPr>
      </w:pPr>
      <w:hyperlink w:anchor="_Toc117024081" w:history="1">
        <w:r w:rsidRPr="004F248A">
          <w:rPr>
            <w:rStyle w:val="Hyperlink"/>
            <w:noProof/>
          </w:rPr>
          <w:t>ПРИЛОЖЕНИЕ</w:t>
        </w:r>
        <w:r w:rsidRPr="004F248A">
          <w:rPr>
            <w:noProof/>
            <w:webHidden/>
          </w:rPr>
          <w:tab/>
        </w:r>
        <w:r w:rsidRPr="004F248A">
          <w:rPr>
            <w:noProof/>
            <w:webHidden/>
          </w:rPr>
          <w:fldChar w:fldCharType="begin"/>
        </w:r>
        <w:r w:rsidRPr="004F248A">
          <w:rPr>
            <w:noProof/>
            <w:webHidden/>
          </w:rPr>
          <w:instrText xml:space="preserve"> PAGEREF _Toc117024081 \h </w:instrText>
        </w:r>
        <w:r w:rsidRPr="004F248A">
          <w:rPr>
            <w:noProof/>
            <w:webHidden/>
          </w:rPr>
        </w:r>
        <w:r w:rsidRPr="004F248A">
          <w:rPr>
            <w:noProof/>
            <w:webHidden/>
          </w:rPr>
          <w:fldChar w:fldCharType="separate"/>
        </w:r>
        <w:r w:rsidRPr="004F248A">
          <w:rPr>
            <w:noProof/>
            <w:webHidden/>
          </w:rPr>
          <w:t>41</w:t>
        </w:r>
        <w:r w:rsidRPr="004F248A">
          <w:rPr>
            <w:noProof/>
            <w:webHidden/>
          </w:rPr>
          <w:fldChar w:fldCharType="end"/>
        </w:r>
      </w:hyperlink>
    </w:p>
    <w:p w:rsidR="007D0F69" w:rsidRPr="004F248A" w:rsidRDefault="007D0F69" w:rsidP="0028137F">
      <w:pPr>
        <w:spacing w:line="240" w:lineRule="auto"/>
      </w:pPr>
      <w:r w:rsidRPr="004F248A">
        <w:rPr>
          <w:bCs/>
        </w:rPr>
        <w:fldChar w:fldCharType="end"/>
      </w:r>
    </w:p>
    <w:p w:rsidR="007D0F69" w:rsidRPr="004F248A" w:rsidRDefault="007D0F69" w:rsidP="0028137F">
      <w:pPr>
        <w:jc w:val="center"/>
      </w:pPr>
    </w:p>
    <w:p w:rsidR="007D0F69" w:rsidRPr="004F248A" w:rsidRDefault="007D0F69" w:rsidP="0028137F">
      <w:pPr>
        <w:jc w:val="center"/>
        <w:sectPr w:rsidR="007D0F69" w:rsidRPr="004F248A" w:rsidSect="00572A82">
          <w:pgSz w:w="11906" w:h="16838"/>
          <w:pgMar w:top="1134" w:right="850" w:bottom="1134" w:left="1701" w:header="708" w:footer="708" w:gutter="0"/>
          <w:cols w:space="708"/>
          <w:titlePg/>
          <w:docGrid w:linePitch="381"/>
        </w:sectPr>
      </w:pPr>
    </w:p>
    <w:p w:rsidR="007D0F69" w:rsidRPr="004F248A" w:rsidRDefault="007D0F69" w:rsidP="0028137F">
      <w:pPr>
        <w:pStyle w:val="Heading1"/>
        <w:numPr>
          <w:ilvl w:val="0"/>
          <w:numId w:val="2"/>
        </w:numPr>
        <w:spacing w:line="240" w:lineRule="auto"/>
        <w:rPr>
          <w:sz w:val="28"/>
          <w:szCs w:val="28"/>
        </w:rPr>
      </w:pPr>
      <w:bookmarkStart w:id="1" w:name="_Toc524943639"/>
      <w:bookmarkStart w:id="2" w:name="_Toc117024073"/>
      <w:r w:rsidRPr="004F248A">
        <w:rPr>
          <w:sz w:val="28"/>
          <w:szCs w:val="28"/>
        </w:rPr>
        <w:t>ОСНОВНАЯ ЧАСТЬ</w:t>
      </w:r>
      <w:bookmarkEnd w:id="1"/>
      <w:bookmarkEnd w:id="2"/>
    </w:p>
    <w:p w:rsidR="007D0F69" w:rsidRPr="004F248A" w:rsidRDefault="007D0F69" w:rsidP="0028137F">
      <w:pPr>
        <w:spacing w:line="240" w:lineRule="auto"/>
      </w:pPr>
    </w:p>
    <w:p w:rsidR="007D0F69" w:rsidRPr="004F248A" w:rsidRDefault="007D0F69" w:rsidP="0028137F">
      <w:pPr>
        <w:pStyle w:val="Heading2"/>
        <w:numPr>
          <w:ilvl w:val="0"/>
          <w:numId w:val="1"/>
        </w:numPr>
        <w:spacing w:before="0"/>
        <w:ind w:left="0"/>
        <w:rPr>
          <w:rFonts w:cs="Times New Roman"/>
          <w:i/>
        </w:rPr>
      </w:pPr>
      <w:bookmarkStart w:id="3" w:name="Par162"/>
      <w:bookmarkStart w:id="4" w:name="Par241"/>
      <w:bookmarkStart w:id="5" w:name="_Toc117024074"/>
      <w:bookmarkEnd w:id="3"/>
      <w:bookmarkEnd w:id="4"/>
      <w:r w:rsidRPr="004F248A">
        <w:rPr>
          <w:rFonts w:cs="Times New Roman"/>
          <w:i/>
        </w:rPr>
        <w:t>ОБЩИЕ ПОЛОЖЕНИЯ</w:t>
      </w:r>
      <w:bookmarkEnd w:id="5"/>
    </w:p>
    <w:p w:rsidR="007D0F69" w:rsidRPr="004F248A" w:rsidRDefault="007D0F69" w:rsidP="0028137F">
      <w:pPr>
        <w:spacing w:line="240" w:lineRule="auto"/>
        <w:jc w:val="center"/>
        <w:rPr>
          <w:szCs w:val="28"/>
        </w:rPr>
      </w:pPr>
    </w:p>
    <w:p w:rsidR="007D0F69" w:rsidRPr="004F248A" w:rsidRDefault="007D0F69" w:rsidP="0028137F">
      <w:pPr>
        <w:spacing w:line="240" w:lineRule="auto"/>
        <w:rPr>
          <w:szCs w:val="28"/>
        </w:rPr>
      </w:pPr>
      <w:r w:rsidRPr="004F248A">
        <w:rPr>
          <w:szCs w:val="28"/>
        </w:rPr>
        <w:t>1.1. Настоящие нормативы разработаны в целях обеспечения устойчивого развития Зеленорощинского сельсовета и распространяются на планировку, застройку и реконструкцию территорий населенных пунктов Зеленорощинского сельсовета в пределах их границ.</w:t>
      </w:r>
    </w:p>
    <w:p w:rsidR="007D0F69" w:rsidRPr="004F248A" w:rsidRDefault="007D0F69" w:rsidP="0028137F">
      <w:pPr>
        <w:spacing w:line="240" w:lineRule="auto"/>
        <w:rPr>
          <w:szCs w:val="28"/>
        </w:rPr>
      </w:pPr>
      <w:r w:rsidRPr="004F248A">
        <w:rPr>
          <w:szCs w:val="28"/>
        </w:rPr>
        <w:t>1.2. Настоящие нормативы градостроительного проектирования муниципального образования Зеленорощинского сельсовет Ребрихинского района Алтайского края разработаны в целях реализации полномочий органов местного самоуправления в сфере градостроительной деятельности и направлены на установление совокупности расчетных показателей минимально допустимого уровня обеспеченности объектами местного значения поселения и расчетных показателей максимально допустимого уровня территориальной доступности таких объектов для населения, относящихся к областям:</w:t>
      </w:r>
    </w:p>
    <w:p w:rsidR="007D0F69" w:rsidRPr="004F248A" w:rsidRDefault="007D0F69" w:rsidP="0028137F">
      <w:pPr>
        <w:pStyle w:val="ListParagraph"/>
        <w:numPr>
          <w:ilvl w:val="0"/>
          <w:numId w:val="5"/>
        </w:numPr>
        <w:spacing w:after="0" w:line="240" w:lineRule="auto"/>
        <w:ind w:left="0" w:firstLine="709"/>
        <w:jc w:val="both"/>
        <w:rPr>
          <w:rFonts w:ascii="Times New Roman" w:hAnsi="Times New Roman"/>
          <w:sz w:val="28"/>
          <w:szCs w:val="28"/>
        </w:rPr>
      </w:pPr>
      <w:r w:rsidRPr="004F248A">
        <w:rPr>
          <w:rFonts w:ascii="Times New Roman" w:hAnsi="Times New Roman"/>
          <w:sz w:val="28"/>
          <w:szCs w:val="28"/>
        </w:rPr>
        <w:t>объекты единой государственной системы предупреждения и ликвидации чрезвычайных ситуаций;</w:t>
      </w:r>
    </w:p>
    <w:p w:rsidR="007D0F69" w:rsidRPr="004F248A" w:rsidRDefault="007D0F69" w:rsidP="0028137F">
      <w:pPr>
        <w:pStyle w:val="ListParagraph"/>
        <w:numPr>
          <w:ilvl w:val="0"/>
          <w:numId w:val="5"/>
        </w:numPr>
        <w:spacing w:after="0" w:line="240" w:lineRule="auto"/>
        <w:ind w:left="0" w:firstLine="709"/>
        <w:jc w:val="both"/>
        <w:rPr>
          <w:rFonts w:ascii="Times New Roman" w:hAnsi="Times New Roman"/>
          <w:sz w:val="28"/>
          <w:szCs w:val="28"/>
        </w:rPr>
      </w:pPr>
      <w:r w:rsidRPr="004F248A">
        <w:rPr>
          <w:rFonts w:ascii="Times New Roman" w:hAnsi="Times New Roman"/>
          <w:sz w:val="28"/>
          <w:szCs w:val="28"/>
        </w:rPr>
        <w:t>объекты физической культуры и массового спорта;</w:t>
      </w:r>
    </w:p>
    <w:p w:rsidR="007D0F69" w:rsidRPr="004F248A" w:rsidRDefault="007D0F69" w:rsidP="0028137F">
      <w:pPr>
        <w:pStyle w:val="ListParagraph"/>
        <w:numPr>
          <w:ilvl w:val="0"/>
          <w:numId w:val="5"/>
        </w:numPr>
        <w:spacing w:after="0" w:line="240" w:lineRule="auto"/>
        <w:ind w:left="0" w:firstLine="709"/>
        <w:jc w:val="both"/>
        <w:rPr>
          <w:rFonts w:ascii="Times New Roman" w:hAnsi="Times New Roman"/>
          <w:sz w:val="28"/>
          <w:szCs w:val="28"/>
        </w:rPr>
      </w:pPr>
      <w:r w:rsidRPr="004F248A">
        <w:rPr>
          <w:rFonts w:ascii="Times New Roman" w:hAnsi="Times New Roman"/>
          <w:sz w:val="28"/>
          <w:szCs w:val="28"/>
        </w:rPr>
        <w:t>объекты энергетики (электро- и газоснабжения);</w:t>
      </w:r>
    </w:p>
    <w:p w:rsidR="007D0F69" w:rsidRPr="004F248A" w:rsidRDefault="007D0F69" w:rsidP="0028137F">
      <w:pPr>
        <w:pStyle w:val="ListParagraph"/>
        <w:numPr>
          <w:ilvl w:val="0"/>
          <w:numId w:val="5"/>
        </w:numPr>
        <w:spacing w:after="0" w:line="240" w:lineRule="auto"/>
        <w:ind w:left="0" w:firstLine="709"/>
        <w:jc w:val="both"/>
        <w:rPr>
          <w:rFonts w:ascii="Times New Roman" w:hAnsi="Times New Roman"/>
          <w:sz w:val="28"/>
          <w:szCs w:val="28"/>
        </w:rPr>
      </w:pPr>
      <w:r w:rsidRPr="004F248A">
        <w:rPr>
          <w:rFonts w:ascii="Times New Roman" w:hAnsi="Times New Roman"/>
          <w:sz w:val="28"/>
        </w:rPr>
        <w:t>объекты тепло- и водоснабжения населения, водоотведение;</w:t>
      </w:r>
    </w:p>
    <w:p w:rsidR="007D0F69" w:rsidRPr="004F248A" w:rsidRDefault="007D0F69" w:rsidP="0028137F">
      <w:pPr>
        <w:pStyle w:val="ListParagraph"/>
        <w:numPr>
          <w:ilvl w:val="0"/>
          <w:numId w:val="5"/>
        </w:numPr>
        <w:spacing w:after="0" w:line="240" w:lineRule="auto"/>
        <w:ind w:left="0" w:firstLine="709"/>
        <w:jc w:val="both"/>
        <w:rPr>
          <w:rFonts w:ascii="Times New Roman" w:hAnsi="Times New Roman"/>
          <w:sz w:val="28"/>
          <w:szCs w:val="28"/>
        </w:rPr>
      </w:pPr>
      <w:r w:rsidRPr="004F248A">
        <w:rPr>
          <w:rFonts w:ascii="Times New Roman" w:hAnsi="Times New Roman"/>
          <w:sz w:val="28"/>
          <w:szCs w:val="28"/>
        </w:rPr>
        <w:t>объекты благоустройство территории поселения;</w:t>
      </w:r>
    </w:p>
    <w:p w:rsidR="007D0F69" w:rsidRPr="004F248A" w:rsidRDefault="007D0F69" w:rsidP="0028137F">
      <w:pPr>
        <w:pStyle w:val="ListParagraph"/>
        <w:numPr>
          <w:ilvl w:val="0"/>
          <w:numId w:val="5"/>
        </w:numPr>
        <w:spacing w:after="0" w:line="240" w:lineRule="auto"/>
        <w:ind w:left="0" w:firstLine="709"/>
        <w:jc w:val="both"/>
        <w:rPr>
          <w:rFonts w:ascii="Times New Roman" w:hAnsi="Times New Roman"/>
          <w:sz w:val="28"/>
          <w:szCs w:val="28"/>
        </w:rPr>
      </w:pPr>
      <w:r w:rsidRPr="004F248A">
        <w:rPr>
          <w:rFonts w:ascii="Times New Roman" w:hAnsi="Times New Roman"/>
          <w:sz w:val="28"/>
          <w:szCs w:val="28"/>
        </w:rPr>
        <w:t>объекты культуры;</w:t>
      </w:r>
    </w:p>
    <w:p w:rsidR="007D0F69" w:rsidRPr="004F248A" w:rsidRDefault="007D0F69" w:rsidP="0028137F">
      <w:pPr>
        <w:pStyle w:val="ListParagraph"/>
        <w:numPr>
          <w:ilvl w:val="0"/>
          <w:numId w:val="5"/>
        </w:numPr>
        <w:spacing w:after="0" w:line="240" w:lineRule="auto"/>
        <w:ind w:left="0" w:firstLine="709"/>
        <w:jc w:val="both"/>
        <w:rPr>
          <w:rFonts w:ascii="Times New Roman" w:hAnsi="Times New Roman"/>
          <w:sz w:val="28"/>
          <w:szCs w:val="28"/>
        </w:rPr>
      </w:pPr>
      <w:r w:rsidRPr="004F248A">
        <w:rPr>
          <w:rFonts w:ascii="Times New Roman" w:hAnsi="Times New Roman"/>
          <w:sz w:val="28"/>
          <w:szCs w:val="28"/>
        </w:rPr>
        <w:t>объекты связи, общественного питания, торговли и бытового обслуживания.</w:t>
      </w:r>
    </w:p>
    <w:p w:rsidR="007D0F69" w:rsidRPr="004F248A" w:rsidRDefault="007D0F69" w:rsidP="0028137F">
      <w:pPr>
        <w:spacing w:line="240" w:lineRule="auto"/>
        <w:rPr>
          <w:szCs w:val="28"/>
        </w:rPr>
      </w:pPr>
      <w:r w:rsidRPr="004F248A">
        <w:rPr>
          <w:szCs w:val="28"/>
        </w:rPr>
        <w:t>1.3. Расчетные показатели минимально допустимого уровня обеспеченности объектами местного значения поселения и расчетные показатели максимально допустимого уровня территориальной доступности таких объектов для населения поселения, могут быть утверждены в отношении одного или нескольких видов объектов, предусмотренных частью 4 статьи 29.2 Градостроительного Кодекса.</w:t>
      </w:r>
    </w:p>
    <w:p w:rsidR="007D0F69" w:rsidRPr="004F248A" w:rsidRDefault="007D0F69" w:rsidP="0028137F">
      <w:pPr>
        <w:spacing w:line="240" w:lineRule="auto"/>
        <w:rPr>
          <w:szCs w:val="28"/>
        </w:rPr>
      </w:pPr>
      <w:r w:rsidRPr="004F248A">
        <w:rPr>
          <w:szCs w:val="28"/>
        </w:rPr>
        <w:t>1.4. Подготовка местных нормативов градостроительного проектирования осуществляется с учетом:</w:t>
      </w:r>
    </w:p>
    <w:p w:rsidR="007D0F69" w:rsidRPr="004F248A" w:rsidRDefault="007D0F69" w:rsidP="0028137F">
      <w:pPr>
        <w:spacing w:line="240" w:lineRule="auto"/>
        <w:rPr>
          <w:szCs w:val="28"/>
        </w:rPr>
      </w:pPr>
      <w:r w:rsidRPr="004F248A">
        <w:rPr>
          <w:szCs w:val="28"/>
        </w:rPr>
        <w:t>1) социально-демографического состава и плотности населения на территории муниципального образования;</w:t>
      </w:r>
    </w:p>
    <w:p w:rsidR="007D0F69" w:rsidRPr="004F248A" w:rsidRDefault="007D0F69" w:rsidP="0028137F">
      <w:pPr>
        <w:spacing w:line="240" w:lineRule="auto"/>
        <w:rPr>
          <w:szCs w:val="28"/>
        </w:rPr>
      </w:pPr>
      <w:r w:rsidRPr="004F248A">
        <w:rPr>
          <w:szCs w:val="28"/>
        </w:rPr>
        <w:t>2) планов и программ комплексного социально-экономического развития муниципального образования;</w:t>
      </w:r>
    </w:p>
    <w:p w:rsidR="007D0F69" w:rsidRPr="004F248A" w:rsidRDefault="007D0F69" w:rsidP="0028137F">
      <w:pPr>
        <w:spacing w:line="240" w:lineRule="auto"/>
        <w:rPr>
          <w:szCs w:val="28"/>
        </w:rPr>
      </w:pPr>
      <w:r w:rsidRPr="004F248A">
        <w:rPr>
          <w:szCs w:val="28"/>
        </w:rPr>
        <w:t>3) предложений органов местного самоуправления и заинтересованных лиц.</w:t>
      </w:r>
    </w:p>
    <w:p w:rsidR="007D0F69" w:rsidRPr="004F248A" w:rsidRDefault="007D0F69" w:rsidP="0028137F">
      <w:pPr>
        <w:spacing w:line="240" w:lineRule="auto"/>
        <w:rPr>
          <w:szCs w:val="28"/>
        </w:rPr>
      </w:pPr>
      <w:r w:rsidRPr="004F248A">
        <w:rPr>
          <w:szCs w:val="28"/>
        </w:rPr>
        <w:t>1.5. Настоящие Нормативы решают следующие основные задачи:</w:t>
      </w:r>
    </w:p>
    <w:p w:rsidR="007D0F69" w:rsidRPr="004F248A" w:rsidRDefault="007D0F69" w:rsidP="0028137F">
      <w:pPr>
        <w:spacing w:line="240" w:lineRule="auto"/>
        <w:rPr>
          <w:szCs w:val="28"/>
        </w:rPr>
      </w:pPr>
      <w:r w:rsidRPr="004F248A">
        <w:rPr>
          <w:szCs w:val="28"/>
        </w:rPr>
        <w:t>1) установление минимального набора показателей, расчет которых необходим при разработке документов градостроительного проектирования;</w:t>
      </w:r>
    </w:p>
    <w:p w:rsidR="007D0F69" w:rsidRPr="004F248A" w:rsidRDefault="007D0F69" w:rsidP="0028137F">
      <w:pPr>
        <w:spacing w:line="240" w:lineRule="auto"/>
        <w:rPr>
          <w:szCs w:val="28"/>
        </w:rPr>
      </w:pPr>
      <w:r w:rsidRPr="004F248A">
        <w:rPr>
          <w:szCs w:val="28"/>
        </w:rPr>
        <w:t>2) распределение используемых при проектировании показателей на группы по видам градостроительной документации (словосочетания «документы градостроительного проектирования» и «градостроительная документация» используются в настоящих нормативах как равнозначные);</w:t>
      </w:r>
    </w:p>
    <w:p w:rsidR="007D0F69" w:rsidRPr="004F248A" w:rsidRDefault="007D0F69" w:rsidP="0028137F">
      <w:pPr>
        <w:spacing w:line="240" w:lineRule="auto"/>
        <w:rPr>
          <w:szCs w:val="28"/>
        </w:rPr>
      </w:pPr>
      <w:r w:rsidRPr="004F248A">
        <w:rPr>
          <w:szCs w:val="28"/>
        </w:rPr>
        <w:t>3) обеспечение оценки качества градостроительной документации в плане соответствия её решений целям повышения качества жизни населения;</w:t>
      </w:r>
    </w:p>
    <w:p w:rsidR="007D0F69" w:rsidRPr="004F248A" w:rsidRDefault="007D0F69" w:rsidP="0028137F">
      <w:pPr>
        <w:spacing w:line="240" w:lineRule="auto"/>
        <w:rPr>
          <w:szCs w:val="28"/>
        </w:rPr>
      </w:pPr>
      <w:r w:rsidRPr="004F248A">
        <w:rPr>
          <w:szCs w:val="28"/>
        </w:rPr>
        <w:t>4) обеспечение постоянного контроля за соответствием проектных решений градостроительной документации изменяющимся социально-экономическим условиям на территории;</w:t>
      </w:r>
    </w:p>
    <w:p w:rsidR="007D0F69" w:rsidRPr="004F248A" w:rsidRDefault="007D0F69" w:rsidP="0028137F">
      <w:pPr>
        <w:spacing w:line="240" w:lineRule="auto"/>
        <w:rPr>
          <w:szCs w:val="28"/>
        </w:rPr>
      </w:pPr>
      <w:r w:rsidRPr="004F248A">
        <w:rPr>
          <w:szCs w:val="28"/>
        </w:rPr>
        <w:t>5) установление требований к материалам, сдаваемым в составе документов территориального планирования и документации по планировке территории, для обеспечения формирования информационных ресурсов информационных систем обеспечения градостроительной деятельности сельского поселения, а также требований к показателям, отражаемым в основной (утверждаемой) части градостроительной документации и материалах по ее обоснованию.</w:t>
      </w:r>
    </w:p>
    <w:p w:rsidR="007D0F69" w:rsidRPr="004F248A" w:rsidRDefault="007D0F69" w:rsidP="0028137F">
      <w:pPr>
        <w:spacing w:line="240" w:lineRule="auto"/>
        <w:rPr>
          <w:szCs w:val="28"/>
        </w:rPr>
      </w:pPr>
      <w:r w:rsidRPr="004F248A">
        <w:rPr>
          <w:szCs w:val="28"/>
        </w:rPr>
        <w:t>1.6. Настоящие нормативы применяются в следующих случаях:</w:t>
      </w:r>
    </w:p>
    <w:p w:rsidR="007D0F69" w:rsidRPr="004F248A" w:rsidRDefault="007D0F69" w:rsidP="0028137F">
      <w:pPr>
        <w:spacing w:line="240" w:lineRule="auto"/>
        <w:rPr>
          <w:szCs w:val="28"/>
        </w:rPr>
      </w:pPr>
      <w:r w:rsidRPr="004F248A">
        <w:rPr>
          <w:szCs w:val="28"/>
        </w:rPr>
        <w:t>1) При разработке, согласовании, экспертизе документов территориального планирования, при подготовке и утверждении документации по планировке отдельных территорий:</w:t>
      </w:r>
    </w:p>
    <w:p w:rsidR="007D0F69" w:rsidRPr="004F248A" w:rsidRDefault="007D0F69" w:rsidP="0028137F">
      <w:pPr>
        <w:spacing w:line="240" w:lineRule="auto"/>
        <w:rPr>
          <w:szCs w:val="28"/>
        </w:rPr>
      </w:pPr>
      <w:r w:rsidRPr="004F248A">
        <w:rPr>
          <w:szCs w:val="28"/>
        </w:rPr>
        <w:t>- органами местного самоуправления муниципального образования Зеленорощинский сельсовет Ребрихинского района Алтайского края;</w:t>
      </w:r>
    </w:p>
    <w:p w:rsidR="007D0F69" w:rsidRPr="004F248A" w:rsidRDefault="007D0F69" w:rsidP="0028137F">
      <w:pPr>
        <w:spacing w:line="240" w:lineRule="auto"/>
        <w:rPr>
          <w:szCs w:val="28"/>
        </w:rPr>
      </w:pPr>
      <w:r w:rsidRPr="004F248A">
        <w:rPr>
          <w:szCs w:val="28"/>
        </w:rPr>
        <w:t>- всеми участниками градостроительной деятельности, в том числе заказчиками и разработчиками градостроительной и проектной документации по строительству, реконструкции градостроительных объектов вне зависимости от их организационно-правовой формы;</w:t>
      </w:r>
    </w:p>
    <w:p w:rsidR="007D0F69" w:rsidRPr="004F248A" w:rsidRDefault="007D0F69" w:rsidP="0028137F">
      <w:pPr>
        <w:spacing w:line="240" w:lineRule="auto"/>
        <w:rPr>
          <w:szCs w:val="28"/>
        </w:rPr>
      </w:pPr>
      <w:r w:rsidRPr="004F248A">
        <w:rPr>
          <w:szCs w:val="28"/>
        </w:rPr>
        <w:t>- иными юридическими и физическими лицами вне зависимости от их организационно-правовой формы.</w:t>
      </w:r>
    </w:p>
    <w:p w:rsidR="007D0F69" w:rsidRPr="004F248A" w:rsidRDefault="007D0F69" w:rsidP="0028137F">
      <w:pPr>
        <w:spacing w:line="240" w:lineRule="auto"/>
        <w:rPr>
          <w:szCs w:val="28"/>
        </w:rPr>
      </w:pPr>
      <w:r w:rsidRPr="004F248A">
        <w:rPr>
          <w:szCs w:val="28"/>
        </w:rPr>
        <w:t>2) Местные нормативы градостроительного проектирования подлежат применению разработчиком градостроительной документации, заказчиком градостроительной документации и иными заинтересованными лицами при оценке качества градостроительной документации в плане соответствия её решений целям повышения качества жизни населения.</w:t>
      </w:r>
    </w:p>
    <w:p w:rsidR="007D0F69" w:rsidRPr="004F248A" w:rsidRDefault="007D0F69" w:rsidP="0028137F">
      <w:pPr>
        <w:spacing w:line="240" w:lineRule="auto"/>
        <w:rPr>
          <w:szCs w:val="28"/>
        </w:rPr>
      </w:pPr>
      <w:r w:rsidRPr="004F248A">
        <w:rPr>
          <w:szCs w:val="28"/>
        </w:rPr>
        <w:t>3) Местные нормативы градостроительного проектирования подлежат применению органами местного самоуправления муниципального образования Зеленорощинский сельсовет при осуществлении постоянного контроля соответствия проектных решений градостроительной документации изменяющимся социально-экономическим условиям на территории, при принятии решений и развитии застроенных территорий.</w:t>
      </w:r>
    </w:p>
    <w:p w:rsidR="007D0F69" w:rsidRPr="004F248A" w:rsidRDefault="007D0F69" w:rsidP="0028137F">
      <w:pPr>
        <w:spacing w:line="240" w:lineRule="auto"/>
        <w:rPr>
          <w:szCs w:val="28"/>
        </w:rPr>
      </w:pPr>
      <w:r w:rsidRPr="004F248A">
        <w:rPr>
          <w:szCs w:val="28"/>
        </w:rPr>
        <w:t>Контроль над соблюдением местных нормативов осуществляется в следующих случаях:</w:t>
      </w:r>
    </w:p>
    <w:p w:rsidR="007D0F69" w:rsidRPr="004F248A" w:rsidRDefault="007D0F69" w:rsidP="0028137F">
      <w:pPr>
        <w:spacing w:line="240" w:lineRule="auto"/>
        <w:rPr>
          <w:szCs w:val="28"/>
        </w:rPr>
      </w:pPr>
      <w:r w:rsidRPr="004F248A">
        <w:rPr>
          <w:szCs w:val="28"/>
        </w:rPr>
        <w:t>- при выдаче разрешений на строительство;</w:t>
      </w:r>
    </w:p>
    <w:p w:rsidR="007D0F69" w:rsidRPr="004F248A" w:rsidRDefault="007D0F69" w:rsidP="0028137F">
      <w:pPr>
        <w:spacing w:line="240" w:lineRule="auto"/>
        <w:rPr>
          <w:szCs w:val="28"/>
        </w:rPr>
      </w:pPr>
      <w:r w:rsidRPr="004F248A">
        <w:rPr>
          <w:szCs w:val="28"/>
        </w:rPr>
        <w:t>- при осуществлении строительства, капитального ремонта и реконструкции объектов градостроительной деятельности и благоустройства территории;</w:t>
      </w:r>
    </w:p>
    <w:p w:rsidR="007D0F69" w:rsidRPr="004F248A" w:rsidRDefault="007D0F69" w:rsidP="0028137F">
      <w:pPr>
        <w:spacing w:line="240" w:lineRule="auto"/>
        <w:rPr>
          <w:szCs w:val="28"/>
        </w:rPr>
      </w:pPr>
      <w:r w:rsidRPr="004F248A">
        <w:rPr>
          <w:szCs w:val="28"/>
        </w:rPr>
        <w:t>- при проведении государственной экспертизы документов территориального планирования, проектной документации.</w:t>
      </w:r>
    </w:p>
    <w:p w:rsidR="007D0F69" w:rsidRPr="004F248A" w:rsidRDefault="007D0F69" w:rsidP="0028137F">
      <w:pPr>
        <w:spacing w:line="240" w:lineRule="auto"/>
        <w:rPr>
          <w:szCs w:val="28"/>
        </w:rPr>
      </w:pPr>
      <w:r w:rsidRPr="004F248A">
        <w:rPr>
          <w:szCs w:val="28"/>
        </w:rPr>
        <w:t>-при проведении публичных слушаний по проектам генерального плана сельского поселения, проектам планировки территорий и проектам межевания территорий, подготовленным в составе документации по планировке территорий;</w:t>
      </w:r>
    </w:p>
    <w:p w:rsidR="007D0F69" w:rsidRPr="004F248A" w:rsidRDefault="007D0F69" w:rsidP="0028137F">
      <w:pPr>
        <w:spacing w:line="240" w:lineRule="auto"/>
        <w:rPr>
          <w:szCs w:val="28"/>
        </w:rPr>
      </w:pPr>
      <w:r w:rsidRPr="004F248A">
        <w:rPr>
          <w:szCs w:val="28"/>
        </w:rPr>
        <w:t>-при проведении государственной экспертизы проектов документов территориального планирования;</w:t>
      </w:r>
    </w:p>
    <w:p w:rsidR="007D0F69" w:rsidRPr="004F248A" w:rsidRDefault="007D0F69" w:rsidP="0028137F">
      <w:pPr>
        <w:spacing w:line="240" w:lineRule="auto"/>
        <w:rPr>
          <w:szCs w:val="28"/>
        </w:rPr>
      </w:pPr>
      <w:r w:rsidRPr="004F248A">
        <w:rPr>
          <w:szCs w:val="28"/>
        </w:rPr>
        <w:t>-при осуществлении органами местного самоуправления контроля над соблюдением инвесторами и застройщиками законодательства о градостроительной деятельности.</w:t>
      </w:r>
    </w:p>
    <w:p w:rsidR="007D0F69" w:rsidRPr="004F248A" w:rsidRDefault="007D0F69" w:rsidP="0028137F">
      <w:pPr>
        <w:spacing w:line="240" w:lineRule="auto"/>
        <w:rPr>
          <w:szCs w:val="28"/>
        </w:rPr>
      </w:pPr>
      <w:r w:rsidRPr="004F248A">
        <w:rPr>
          <w:szCs w:val="28"/>
        </w:rPr>
        <w:t>4). Местные нормативы градостроительного проектирования применяются органами государственной власти Алтайского края при осуществлении ими контроля над соблюдением органами местного самоуправления законодательства о градостроительной деятельности.</w:t>
      </w:r>
    </w:p>
    <w:p w:rsidR="007D0F69" w:rsidRPr="004F248A" w:rsidRDefault="007D0F69" w:rsidP="0028137F">
      <w:pPr>
        <w:spacing w:line="240" w:lineRule="auto"/>
        <w:rPr>
          <w:szCs w:val="28"/>
        </w:rPr>
      </w:pPr>
      <w:r w:rsidRPr="004F248A">
        <w:rPr>
          <w:szCs w:val="28"/>
        </w:rPr>
        <w:t>1.7. Местные нормативы градостроительного проектирования имеют приоритет перед региональными нормативами градостроительного проектирования Алтайского края в случае, если расчетные показатели обеспечения благоприятных условий жизнедеятельности человека, содержащиеся в местных нормативах градостроительного проектирования, выше уровня соответствующих расчетных показателей, содержащихся в региональных нормативах градостроительного проектирования.</w:t>
      </w:r>
    </w:p>
    <w:p w:rsidR="007D0F69" w:rsidRPr="004F248A" w:rsidRDefault="007D0F69" w:rsidP="0028137F">
      <w:pPr>
        <w:spacing w:line="240" w:lineRule="auto"/>
        <w:rPr>
          <w:szCs w:val="28"/>
        </w:rPr>
      </w:pPr>
      <w:r w:rsidRPr="004F248A">
        <w:rPr>
          <w:szCs w:val="28"/>
        </w:rPr>
        <w:t>1.8. В случае если расчетные показатели обеспечения благоприятных условий жизнедеятельности человека, предусмотренные настоящими нормативами, окажутся ниже уровня аналогичных расчетных показателей, предусмотренных региональными нормативами градостроительного проектирования, то применяются расчетные показатели региональных нормативов градостроительного проектирования.</w:t>
      </w:r>
    </w:p>
    <w:p w:rsidR="007D0F69" w:rsidRPr="004F248A" w:rsidRDefault="007D0F69" w:rsidP="0028137F">
      <w:pPr>
        <w:spacing w:line="240" w:lineRule="auto"/>
        <w:rPr>
          <w:szCs w:val="28"/>
        </w:rPr>
      </w:pPr>
      <w:r w:rsidRPr="004F248A">
        <w:rPr>
          <w:szCs w:val="28"/>
        </w:rPr>
        <w:t>1.9. Настоящие нормативы действуют до тех пор, пока не внесены изменения в документы стратегического социально-экономического планирования и/или нормативные правовые акты и нормативно-технические документы, которые были использованы при подготовке нормативов. Настоящие нормативы также нуждаются в корректировке в случае разработки ранее не существовавших документов долгосрочного стратегического социально-экономического планирования Алтайского края или муниципального образования Зеленорощинский сельсовет и/или нормативных правовых актов и нормативно-технических документов.</w:t>
      </w:r>
    </w:p>
    <w:p w:rsidR="007D0F69" w:rsidRPr="004F248A" w:rsidRDefault="007D0F69" w:rsidP="0028137F">
      <w:pPr>
        <w:spacing w:line="240" w:lineRule="auto"/>
        <w:rPr>
          <w:szCs w:val="28"/>
        </w:rPr>
      </w:pPr>
      <w:r w:rsidRPr="004F248A">
        <w:rPr>
          <w:szCs w:val="28"/>
        </w:rPr>
        <w:t>1.10. Нормативы распространяются на всю территорию муниципального образования Зеленорощинский сельсовет и являются обязательными для применения всеми участниками градостроительной деятельности на территории муниципального образования независимо от ведомственной подчиненности и форм собственности: для государственных органов и органов местного самоуправления, юридических и физических лиц.</w:t>
      </w:r>
    </w:p>
    <w:p w:rsidR="007D0F69" w:rsidRPr="004F248A" w:rsidRDefault="007D0F69" w:rsidP="0028137F">
      <w:r w:rsidRPr="004F248A">
        <w:br w:type="page"/>
      </w:r>
    </w:p>
    <w:p w:rsidR="007D0F69" w:rsidRPr="004F248A" w:rsidRDefault="007D0F69" w:rsidP="0028137F">
      <w:pPr>
        <w:sectPr w:rsidR="007D0F69" w:rsidRPr="004F248A" w:rsidSect="00E8703B">
          <w:pgSz w:w="11906" w:h="16838"/>
          <w:pgMar w:top="1134" w:right="850" w:bottom="1134" w:left="1701" w:header="708" w:footer="708" w:gutter="0"/>
          <w:cols w:space="708"/>
          <w:docGrid w:linePitch="360"/>
        </w:sectPr>
      </w:pPr>
    </w:p>
    <w:p w:rsidR="007D0F69" w:rsidRPr="004F248A" w:rsidRDefault="007D0F69" w:rsidP="0028137F">
      <w:pPr>
        <w:pStyle w:val="Heading2"/>
        <w:numPr>
          <w:ilvl w:val="0"/>
          <w:numId w:val="1"/>
        </w:numPr>
        <w:tabs>
          <w:tab w:val="left" w:pos="993"/>
        </w:tabs>
        <w:spacing w:before="0"/>
        <w:rPr>
          <w:i/>
        </w:rPr>
      </w:pPr>
      <w:bookmarkStart w:id="6" w:name="_Toc117024075"/>
      <w:r w:rsidRPr="004F248A">
        <w:rPr>
          <w:i/>
        </w:rPr>
        <w:t>ПЕРЕЧЕНЬ ПРЕДЕЛЬНЫХ ЗНАЧЕНИЙ ПОКАЗАТЕЛЕЙ МИНИМАЛЬНО ДОПУСТИМОГО УРОВНЯ ОБЕСПЕЧЕННОСТИ НАСЕЛЕНИЯ ЗЕЛЕНОРОЩИНСКОГО СЕЛЬСОВЕТА ОБЪЕКТАМИ МЕСТНОГО ЗНАЧЕНИЯ И МАКСИМАЛЬНО ДОПУСТИМОГО УРОВНЯ ТЕРРИТОРИАЛЬНОЙ ДОСТУПНОСТИ ОБЪЕКТОВ МЕСТНОГО ЗНАЧЕНИЯ ДЛЯ НАСЕЛЕНИЯ</w:t>
      </w:r>
      <w:bookmarkEnd w:id="6"/>
    </w:p>
    <w:p w:rsidR="007D0F69" w:rsidRPr="004F248A" w:rsidRDefault="007D0F69" w:rsidP="0028137F">
      <w:pPr>
        <w:spacing w:after="240" w:line="240" w:lineRule="auto"/>
        <w:jc w:val="right"/>
      </w:pPr>
      <w:r w:rsidRPr="004F248A">
        <w:t>Таблица 1</w:t>
      </w:r>
    </w:p>
    <w:tbl>
      <w:tblPr>
        <w:tblW w:w="0" w:type="auto"/>
        <w:tblCellMar>
          <w:left w:w="0" w:type="dxa"/>
          <w:right w:w="0" w:type="dxa"/>
        </w:tblCellMar>
        <w:tblLook w:val="00A0"/>
      </w:tblPr>
      <w:tblGrid>
        <w:gridCol w:w="1394"/>
        <w:gridCol w:w="644"/>
        <w:gridCol w:w="662"/>
        <w:gridCol w:w="1288"/>
        <w:gridCol w:w="68"/>
        <w:gridCol w:w="1243"/>
        <w:gridCol w:w="783"/>
        <w:gridCol w:w="487"/>
        <w:gridCol w:w="285"/>
        <w:gridCol w:w="983"/>
        <w:gridCol w:w="377"/>
        <w:gridCol w:w="901"/>
        <w:gridCol w:w="1360"/>
        <w:gridCol w:w="288"/>
        <w:gridCol w:w="1512"/>
        <w:gridCol w:w="1996"/>
      </w:tblGrid>
      <w:tr w:rsidR="007D0F69" w:rsidRPr="004F248A" w:rsidTr="00E1751C">
        <w:tc>
          <w:tcPr>
            <w:tcW w:w="14271" w:type="dxa"/>
            <w:gridSpan w:val="16"/>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7D0F69" w:rsidRPr="004F248A" w:rsidRDefault="007D0F69" w:rsidP="00E1751C">
            <w:pPr>
              <w:spacing w:line="240" w:lineRule="auto"/>
              <w:ind w:firstLine="0"/>
              <w:jc w:val="center"/>
              <w:textAlignment w:val="baseline"/>
              <w:rPr>
                <w:b/>
                <w:sz w:val="20"/>
                <w:szCs w:val="28"/>
              </w:rPr>
            </w:pPr>
            <w:r w:rsidRPr="004F248A">
              <w:rPr>
                <w:b/>
              </w:rPr>
              <w:t>ОБЪЕКТЫ АВТОМОБИЛЬНОГО ТРАНСПОРТА</w:t>
            </w:r>
          </w:p>
        </w:tc>
      </w:tr>
      <w:tr w:rsidR="007D0F69" w:rsidRPr="004F248A" w:rsidTr="00E1751C">
        <w:tc>
          <w:tcPr>
            <w:tcW w:w="14271" w:type="dxa"/>
            <w:gridSpan w:val="16"/>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7D0F69" w:rsidRPr="004F248A" w:rsidRDefault="007D0F69" w:rsidP="00E1751C">
            <w:pPr>
              <w:spacing w:line="240" w:lineRule="auto"/>
              <w:ind w:firstLine="0"/>
              <w:textAlignment w:val="baseline"/>
              <w:rPr>
                <w:b/>
                <w:sz w:val="20"/>
              </w:rPr>
            </w:pPr>
            <w:r w:rsidRPr="004F248A">
              <w:rPr>
                <w:b/>
                <w:sz w:val="20"/>
              </w:rPr>
              <w:t>Нормативная база:</w:t>
            </w:r>
          </w:p>
          <w:p w:rsidR="007D0F69" w:rsidRPr="004F248A" w:rsidRDefault="007D0F69" w:rsidP="00E1751C">
            <w:pPr>
              <w:spacing w:line="240" w:lineRule="auto"/>
              <w:ind w:firstLine="0"/>
              <w:rPr>
                <w:b/>
                <w:sz w:val="20"/>
                <w:szCs w:val="20"/>
              </w:rPr>
            </w:pPr>
            <w:r w:rsidRPr="004F248A">
              <w:rPr>
                <w:b/>
                <w:sz w:val="20"/>
                <w:szCs w:val="20"/>
              </w:rPr>
              <w:t>СП 42.13330.2016. "Градостроительство. Планировка и застройка городских и сельских поселений"</w:t>
            </w:r>
          </w:p>
        </w:tc>
      </w:tr>
      <w:tr w:rsidR="007D0F69" w:rsidRPr="004F248A" w:rsidTr="00E1751C">
        <w:tc>
          <w:tcPr>
            <w:tcW w:w="14271" w:type="dxa"/>
            <w:gridSpan w:val="16"/>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7D0F69" w:rsidRPr="004F248A" w:rsidRDefault="007D0F69" w:rsidP="00E1751C">
            <w:pPr>
              <w:spacing w:line="240" w:lineRule="auto"/>
              <w:ind w:firstLine="0"/>
              <w:jc w:val="center"/>
              <w:textAlignment w:val="baseline"/>
              <w:rPr>
                <w:b/>
                <w:color w:val="000000"/>
                <w:sz w:val="20"/>
                <w:szCs w:val="20"/>
              </w:rPr>
            </w:pPr>
            <w:r w:rsidRPr="004F248A">
              <w:rPr>
                <w:b/>
                <w:sz w:val="20"/>
                <w:szCs w:val="20"/>
              </w:rPr>
              <w:t>Показатель минимальной обеспеченности</w:t>
            </w:r>
          </w:p>
        </w:tc>
      </w:tr>
      <w:tr w:rsidR="007D0F69" w:rsidRPr="004F248A" w:rsidTr="00E1751C">
        <w:tc>
          <w:tcPr>
            <w:tcW w:w="13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7D0F69" w:rsidRPr="004F248A" w:rsidRDefault="007D0F69" w:rsidP="00E1751C">
            <w:pPr>
              <w:spacing w:line="240" w:lineRule="auto"/>
              <w:ind w:firstLine="0"/>
              <w:jc w:val="center"/>
              <w:textAlignment w:val="baseline"/>
              <w:rPr>
                <w:b/>
                <w:color w:val="000000"/>
                <w:sz w:val="20"/>
                <w:szCs w:val="20"/>
              </w:rPr>
            </w:pPr>
            <w:r w:rsidRPr="004F248A">
              <w:rPr>
                <w:b/>
                <w:color w:val="000000"/>
                <w:sz w:val="20"/>
                <w:szCs w:val="20"/>
              </w:rPr>
              <w:t>Категория сельских улиц и дорог</w:t>
            </w:r>
          </w:p>
        </w:tc>
        <w:tc>
          <w:tcPr>
            <w:tcW w:w="1306"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7D0F69" w:rsidRPr="004F248A" w:rsidRDefault="007D0F69" w:rsidP="00E1751C">
            <w:pPr>
              <w:spacing w:line="240" w:lineRule="auto"/>
              <w:ind w:firstLine="0"/>
              <w:jc w:val="center"/>
              <w:textAlignment w:val="baseline"/>
              <w:rPr>
                <w:b/>
                <w:color w:val="000000"/>
                <w:sz w:val="20"/>
                <w:szCs w:val="20"/>
              </w:rPr>
            </w:pPr>
            <w:r w:rsidRPr="004F248A">
              <w:rPr>
                <w:b/>
                <w:color w:val="000000"/>
                <w:sz w:val="20"/>
                <w:szCs w:val="20"/>
              </w:rPr>
              <w:t>Расчетная скорость движения, км/ч</w:t>
            </w:r>
          </w:p>
        </w:tc>
        <w:tc>
          <w:tcPr>
            <w:tcW w:w="128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7D0F69" w:rsidRPr="004F248A" w:rsidRDefault="007D0F69" w:rsidP="00E1751C">
            <w:pPr>
              <w:spacing w:line="240" w:lineRule="auto"/>
              <w:ind w:firstLine="0"/>
              <w:jc w:val="center"/>
              <w:textAlignment w:val="baseline"/>
              <w:rPr>
                <w:b/>
                <w:color w:val="000000"/>
                <w:sz w:val="20"/>
                <w:szCs w:val="20"/>
              </w:rPr>
            </w:pPr>
            <w:r w:rsidRPr="004F248A">
              <w:rPr>
                <w:b/>
                <w:color w:val="000000"/>
                <w:sz w:val="20"/>
                <w:szCs w:val="20"/>
              </w:rPr>
              <w:t>Ширина полосы движения, м</w:t>
            </w:r>
          </w:p>
        </w:tc>
        <w:tc>
          <w:tcPr>
            <w:tcW w:w="1311"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7D0F69" w:rsidRPr="004F248A" w:rsidRDefault="007D0F69" w:rsidP="00E1751C">
            <w:pPr>
              <w:spacing w:line="240" w:lineRule="auto"/>
              <w:ind w:firstLine="0"/>
              <w:jc w:val="center"/>
              <w:textAlignment w:val="baseline"/>
              <w:rPr>
                <w:b/>
                <w:color w:val="000000"/>
                <w:sz w:val="20"/>
                <w:szCs w:val="20"/>
              </w:rPr>
            </w:pPr>
            <w:r w:rsidRPr="004F248A">
              <w:rPr>
                <w:b/>
                <w:color w:val="000000"/>
                <w:sz w:val="20"/>
                <w:szCs w:val="20"/>
              </w:rPr>
              <w:t>Число полос движения (суммарно в двух направ-</w:t>
            </w:r>
            <w:r w:rsidRPr="004F248A">
              <w:rPr>
                <w:b/>
                <w:color w:val="000000"/>
                <w:sz w:val="20"/>
                <w:szCs w:val="20"/>
              </w:rPr>
              <w:br/>
              <w:t>лениях)</w:t>
            </w:r>
          </w:p>
        </w:tc>
        <w:tc>
          <w:tcPr>
            <w:tcW w:w="1270"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7D0F69" w:rsidRPr="004F248A" w:rsidRDefault="007D0F69" w:rsidP="00E1751C">
            <w:pPr>
              <w:spacing w:line="240" w:lineRule="auto"/>
              <w:ind w:firstLine="0"/>
              <w:jc w:val="center"/>
              <w:textAlignment w:val="baseline"/>
              <w:rPr>
                <w:b/>
                <w:color w:val="000000"/>
                <w:sz w:val="20"/>
                <w:szCs w:val="20"/>
              </w:rPr>
            </w:pPr>
            <w:r w:rsidRPr="004F248A">
              <w:rPr>
                <w:b/>
                <w:color w:val="000000"/>
                <w:sz w:val="20"/>
                <w:szCs w:val="20"/>
              </w:rPr>
              <w:t>Наимень-ший радиус кривых в плане без виража, м</w:t>
            </w:r>
          </w:p>
        </w:tc>
        <w:tc>
          <w:tcPr>
            <w:tcW w:w="1268"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7D0F69" w:rsidRPr="004F248A" w:rsidRDefault="007D0F69" w:rsidP="00E1751C">
            <w:pPr>
              <w:spacing w:line="240" w:lineRule="auto"/>
              <w:ind w:firstLine="0"/>
              <w:jc w:val="center"/>
              <w:textAlignment w:val="baseline"/>
              <w:rPr>
                <w:b/>
                <w:color w:val="000000"/>
                <w:sz w:val="20"/>
                <w:szCs w:val="20"/>
              </w:rPr>
            </w:pPr>
            <w:r w:rsidRPr="004F248A">
              <w:rPr>
                <w:b/>
                <w:color w:val="000000"/>
                <w:sz w:val="20"/>
                <w:szCs w:val="20"/>
              </w:rPr>
              <w:t>Наиболь-</w:t>
            </w:r>
            <w:r w:rsidRPr="004F248A">
              <w:rPr>
                <w:b/>
                <w:color w:val="000000"/>
                <w:sz w:val="20"/>
                <w:szCs w:val="20"/>
              </w:rPr>
              <w:br/>
              <w:t>ший продоль-</w:t>
            </w:r>
            <w:r w:rsidRPr="004F248A">
              <w:rPr>
                <w:b/>
                <w:color w:val="000000"/>
                <w:sz w:val="20"/>
                <w:szCs w:val="20"/>
              </w:rPr>
              <w:br/>
              <w:t>ный уклон, ‰</w:t>
            </w:r>
          </w:p>
        </w:tc>
        <w:tc>
          <w:tcPr>
            <w:tcW w:w="1278"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7D0F69" w:rsidRPr="004F248A" w:rsidRDefault="007D0F69" w:rsidP="00E1751C">
            <w:pPr>
              <w:spacing w:line="240" w:lineRule="auto"/>
              <w:ind w:firstLine="0"/>
              <w:jc w:val="center"/>
              <w:textAlignment w:val="baseline"/>
              <w:rPr>
                <w:b/>
                <w:color w:val="000000"/>
                <w:sz w:val="20"/>
                <w:szCs w:val="20"/>
              </w:rPr>
            </w:pPr>
            <w:r w:rsidRPr="004F248A">
              <w:rPr>
                <w:b/>
                <w:color w:val="000000"/>
                <w:sz w:val="20"/>
                <w:szCs w:val="20"/>
              </w:rPr>
              <w:t>Наимень-</w:t>
            </w:r>
            <w:r w:rsidRPr="004F248A">
              <w:rPr>
                <w:b/>
                <w:color w:val="000000"/>
                <w:sz w:val="20"/>
                <w:szCs w:val="20"/>
              </w:rPr>
              <w:br/>
              <w:t>ший радиус вертика-</w:t>
            </w:r>
            <w:r w:rsidRPr="004F248A">
              <w:rPr>
                <w:b/>
                <w:color w:val="000000"/>
                <w:sz w:val="20"/>
                <w:szCs w:val="20"/>
              </w:rPr>
              <w:br/>
              <w:t>льной выпуклой кривой, м</w:t>
            </w:r>
          </w:p>
        </w:tc>
        <w:tc>
          <w:tcPr>
            <w:tcW w:w="136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7D0F69" w:rsidRPr="004F248A" w:rsidRDefault="007D0F69" w:rsidP="00E1751C">
            <w:pPr>
              <w:spacing w:line="240" w:lineRule="auto"/>
              <w:ind w:firstLine="0"/>
              <w:jc w:val="center"/>
              <w:textAlignment w:val="baseline"/>
              <w:rPr>
                <w:b/>
                <w:color w:val="000000"/>
                <w:sz w:val="20"/>
                <w:szCs w:val="20"/>
              </w:rPr>
            </w:pPr>
            <w:r w:rsidRPr="004F248A">
              <w:rPr>
                <w:b/>
                <w:color w:val="000000"/>
                <w:sz w:val="20"/>
                <w:szCs w:val="20"/>
              </w:rPr>
              <w:t>Наимень-</w:t>
            </w:r>
            <w:r w:rsidRPr="004F248A">
              <w:rPr>
                <w:b/>
                <w:color w:val="000000"/>
                <w:sz w:val="20"/>
                <w:szCs w:val="20"/>
              </w:rPr>
              <w:br/>
              <w:t>ший радиус вертика-</w:t>
            </w:r>
            <w:r w:rsidRPr="004F248A">
              <w:rPr>
                <w:b/>
                <w:color w:val="000000"/>
                <w:sz w:val="20"/>
                <w:szCs w:val="20"/>
              </w:rPr>
              <w:br/>
              <w:t>льной вогнутой кривой, м</w:t>
            </w:r>
          </w:p>
        </w:tc>
        <w:tc>
          <w:tcPr>
            <w:tcW w:w="3796"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7D0F69" w:rsidRPr="004F248A" w:rsidRDefault="007D0F69" w:rsidP="00E1751C">
            <w:pPr>
              <w:spacing w:line="240" w:lineRule="auto"/>
              <w:ind w:firstLine="0"/>
              <w:jc w:val="center"/>
              <w:textAlignment w:val="baseline"/>
              <w:rPr>
                <w:b/>
                <w:color w:val="000000"/>
                <w:sz w:val="20"/>
                <w:szCs w:val="20"/>
              </w:rPr>
            </w:pPr>
            <w:r w:rsidRPr="004F248A">
              <w:rPr>
                <w:b/>
                <w:color w:val="000000"/>
                <w:sz w:val="20"/>
                <w:szCs w:val="20"/>
              </w:rPr>
              <w:t>Ширина пешеходной части тротуара, м</w:t>
            </w:r>
          </w:p>
        </w:tc>
      </w:tr>
      <w:tr w:rsidR="007D0F69" w:rsidRPr="004F248A" w:rsidTr="00E1751C">
        <w:tc>
          <w:tcPr>
            <w:tcW w:w="13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7D0F69" w:rsidRPr="004F248A" w:rsidRDefault="007D0F69" w:rsidP="00E1751C">
            <w:pPr>
              <w:spacing w:line="240" w:lineRule="auto"/>
              <w:ind w:firstLine="0"/>
              <w:textAlignment w:val="baseline"/>
              <w:rPr>
                <w:color w:val="000000"/>
                <w:sz w:val="20"/>
                <w:szCs w:val="20"/>
              </w:rPr>
            </w:pPr>
            <w:r w:rsidRPr="004F248A">
              <w:rPr>
                <w:color w:val="000000"/>
                <w:sz w:val="20"/>
                <w:szCs w:val="20"/>
              </w:rPr>
              <w:t>Основные улицы сельского поселения</w:t>
            </w:r>
          </w:p>
        </w:tc>
        <w:tc>
          <w:tcPr>
            <w:tcW w:w="1306"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7D0F69" w:rsidRPr="004F248A" w:rsidRDefault="007D0F69" w:rsidP="00E1751C">
            <w:pPr>
              <w:spacing w:line="240" w:lineRule="auto"/>
              <w:ind w:firstLine="0"/>
              <w:jc w:val="center"/>
              <w:textAlignment w:val="baseline"/>
              <w:rPr>
                <w:color w:val="000000"/>
                <w:sz w:val="20"/>
                <w:szCs w:val="20"/>
              </w:rPr>
            </w:pPr>
            <w:r w:rsidRPr="004F248A">
              <w:rPr>
                <w:color w:val="000000"/>
                <w:sz w:val="20"/>
                <w:szCs w:val="20"/>
              </w:rPr>
              <w:t>60</w:t>
            </w:r>
          </w:p>
        </w:tc>
        <w:tc>
          <w:tcPr>
            <w:tcW w:w="128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7D0F69" w:rsidRPr="004F248A" w:rsidRDefault="007D0F69" w:rsidP="00E1751C">
            <w:pPr>
              <w:spacing w:line="240" w:lineRule="auto"/>
              <w:ind w:firstLine="0"/>
              <w:jc w:val="center"/>
              <w:textAlignment w:val="baseline"/>
              <w:rPr>
                <w:color w:val="000000"/>
                <w:sz w:val="20"/>
                <w:szCs w:val="20"/>
              </w:rPr>
            </w:pPr>
            <w:r w:rsidRPr="004F248A">
              <w:rPr>
                <w:color w:val="000000"/>
                <w:sz w:val="20"/>
                <w:szCs w:val="20"/>
              </w:rPr>
              <w:t>3,5</w:t>
            </w:r>
          </w:p>
        </w:tc>
        <w:tc>
          <w:tcPr>
            <w:tcW w:w="1311"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7D0F69" w:rsidRPr="004F248A" w:rsidRDefault="007D0F69" w:rsidP="00E1751C">
            <w:pPr>
              <w:spacing w:line="240" w:lineRule="auto"/>
              <w:ind w:firstLine="0"/>
              <w:jc w:val="center"/>
              <w:textAlignment w:val="baseline"/>
              <w:rPr>
                <w:color w:val="000000"/>
                <w:sz w:val="20"/>
                <w:szCs w:val="20"/>
              </w:rPr>
            </w:pPr>
            <w:r w:rsidRPr="004F248A">
              <w:rPr>
                <w:color w:val="000000"/>
                <w:sz w:val="20"/>
                <w:szCs w:val="20"/>
              </w:rPr>
              <w:t>2-4</w:t>
            </w:r>
          </w:p>
        </w:tc>
        <w:tc>
          <w:tcPr>
            <w:tcW w:w="1270"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7D0F69" w:rsidRPr="004F248A" w:rsidRDefault="007D0F69" w:rsidP="00E1751C">
            <w:pPr>
              <w:spacing w:line="240" w:lineRule="auto"/>
              <w:ind w:firstLine="0"/>
              <w:jc w:val="center"/>
              <w:textAlignment w:val="baseline"/>
              <w:rPr>
                <w:color w:val="000000"/>
                <w:sz w:val="20"/>
                <w:szCs w:val="20"/>
              </w:rPr>
            </w:pPr>
            <w:r w:rsidRPr="004F248A">
              <w:rPr>
                <w:color w:val="000000"/>
                <w:sz w:val="20"/>
                <w:szCs w:val="20"/>
              </w:rPr>
              <w:t>220</w:t>
            </w:r>
          </w:p>
        </w:tc>
        <w:tc>
          <w:tcPr>
            <w:tcW w:w="1268"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7D0F69" w:rsidRPr="004F248A" w:rsidRDefault="007D0F69" w:rsidP="00E1751C">
            <w:pPr>
              <w:spacing w:line="240" w:lineRule="auto"/>
              <w:ind w:firstLine="0"/>
              <w:jc w:val="center"/>
              <w:textAlignment w:val="baseline"/>
              <w:rPr>
                <w:color w:val="000000"/>
                <w:sz w:val="20"/>
                <w:szCs w:val="20"/>
              </w:rPr>
            </w:pPr>
            <w:r w:rsidRPr="004F248A">
              <w:rPr>
                <w:color w:val="000000"/>
                <w:sz w:val="20"/>
                <w:szCs w:val="20"/>
              </w:rPr>
              <w:t>70</w:t>
            </w:r>
          </w:p>
        </w:tc>
        <w:tc>
          <w:tcPr>
            <w:tcW w:w="1278"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7D0F69" w:rsidRPr="004F248A" w:rsidRDefault="007D0F69" w:rsidP="00E1751C">
            <w:pPr>
              <w:spacing w:line="240" w:lineRule="auto"/>
              <w:ind w:firstLine="0"/>
              <w:jc w:val="center"/>
              <w:textAlignment w:val="baseline"/>
              <w:rPr>
                <w:color w:val="000000"/>
                <w:sz w:val="20"/>
                <w:szCs w:val="20"/>
              </w:rPr>
            </w:pPr>
            <w:r w:rsidRPr="004F248A">
              <w:rPr>
                <w:color w:val="000000"/>
                <w:sz w:val="20"/>
                <w:szCs w:val="20"/>
              </w:rPr>
              <w:t>1700</w:t>
            </w:r>
          </w:p>
        </w:tc>
        <w:tc>
          <w:tcPr>
            <w:tcW w:w="136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7D0F69" w:rsidRPr="004F248A" w:rsidRDefault="007D0F69" w:rsidP="00E1751C">
            <w:pPr>
              <w:spacing w:line="240" w:lineRule="auto"/>
              <w:ind w:firstLine="0"/>
              <w:jc w:val="center"/>
              <w:textAlignment w:val="baseline"/>
              <w:rPr>
                <w:color w:val="000000"/>
                <w:sz w:val="20"/>
                <w:szCs w:val="20"/>
              </w:rPr>
            </w:pPr>
            <w:r w:rsidRPr="004F248A">
              <w:rPr>
                <w:color w:val="000000"/>
                <w:sz w:val="20"/>
                <w:szCs w:val="20"/>
              </w:rPr>
              <w:t>600</w:t>
            </w:r>
          </w:p>
        </w:tc>
        <w:tc>
          <w:tcPr>
            <w:tcW w:w="3796"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7D0F69" w:rsidRPr="004F248A" w:rsidRDefault="007D0F69" w:rsidP="00E1751C">
            <w:pPr>
              <w:spacing w:line="240" w:lineRule="auto"/>
              <w:ind w:firstLine="0"/>
              <w:jc w:val="center"/>
              <w:textAlignment w:val="baseline"/>
              <w:rPr>
                <w:color w:val="000000"/>
                <w:sz w:val="20"/>
                <w:szCs w:val="20"/>
              </w:rPr>
            </w:pPr>
            <w:r w:rsidRPr="004F248A">
              <w:rPr>
                <w:color w:val="000000"/>
                <w:sz w:val="20"/>
                <w:szCs w:val="20"/>
              </w:rPr>
              <w:t>1,5-2,25</w:t>
            </w:r>
          </w:p>
        </w:tc>
      </w:tr>
      <w:tr w:rsidR="007D0F69" w:rsidRPr="004F248A" w:rsidTr="00E1751C">
        <w:tc>
          <w:tcPr>
            <w:tcW w:w="13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7D0F69" w:rsidRPr="004F248A" w:rsidRDefault="007D0F69" w:rsidP="00E1751C">
            <w:pPr>
              <w:spacing w:line="240" w:lineRule="auto"/>
              <w:ind w:firstLine="0"/>
              <w:textAlignment w:val="baseline"/>
              <w:rPr>
                <w:color w:val="000000"/>
                <w:sz w:val="20"/>
                <w:szCs w:val="20"/>
              </w:rPr>
            </w:pPr>
            <w:r w:rsidRPr="004F248A">
              <w:rPr>
                <w:color w:val="000000"/>
                <w:sz w:val="20"/>
                <w:szCs w:val="20"/>
              </w:rPr>
              <w:t>Местные улицы</w:t>
            </w:r>
          </w:p>
        </w:tc>
        <w:tc>
          <w:tcPr>
            <w:tcW w:w="1306"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7D0F69" w:rsidRPr="004F248A" w:rsidRDefault="007D0F69" w:rsidP="00E1751C">
            <w:pPr>
              <w:spacing w:line="240" w:lineRule="auto"/>
              <w:ind w:firstLine="0"/>
              <w:jc w:val="center"/>
              <w:textAlignment w:val="baseline"/>
              <w:rPr>
                <w:color w:val="000000"/>
                <w:sz w:val="20"/>
                <w:szCs w:val="20"/>
              </w:rPr>
            </w:pPr>
            <w:r w:rsidRPr="004F248A">
              <w:rPr>
                <w:color w:val="000000"/>
                <w:sz w:val="20"/>
                <w:szCs w:val="20"/>
              </w:rPr>
              <w:t>40</w:t>
            </w:r>
          </w:p>
        </w:tc>
        <w:tc>
          <w:tcPr>
            <w:tcW w:w="128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7D0F69" w:rsidRPr="004F248A" w:rsidRDefault="007D0F69" w:rsidP="00E1751C">
            <w:pPr>
              <w:spacing w:line="240" w:lineRule="auto"/>
              <w:ind w:firstLine="0"/>
              <w:jc w:val="center"/>
              <w:textAlignment w:val="baseline"/>
              <w:rPr>
                <w:color w:val="000000"/>
                <w:sz w:val="20"/>
                <w:szCs w:val="20"/>
              </w:rPr>
            </w:pPr>
            <w:r w:rsidRPr="004F248A">
              <w:rPr>
                <w:color w:val="000000"/>
                <w:sz w:val="20"/>
                <w:szCs w:val="20"/>
              </w:rPr>
              <w:t>3,0</w:t>
            </w:r>
          </w:p>
        </w:tc>
        <w:tc>
          <w:tcPr>
            <w:tcW w:w="1311"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7D0F69" w:rsidRPr="004F248A" w:rsidRDefault="007D0F69" w:rsidP="00E1751C">
            <w:pPr>
              <w:spacing w:line="240" w:lineRule="auto"/>
              <w:ind w:firstLine="0"/>
              <w:jc w:val="center"/>
              <w:textAlignment w:val="baseline"/>
              <w:rPr>
                <w:color w:val="000000"/>
                <w:sz w:val="20"/>
                <w:szCs w:val="20"/>
              </w:rPr>
            </w:pPr>
            <w:r w:rsidRPr="004F248A">
              <w:rPr>
                <w:color w:val="000000"/>
                <w:sz w:val="20"/>
                <w:szCs w:val="20"/>
              </w:rPr>
              <w:t>2</w:t>
            </w:r>
          </w:p>
        </w:tc>
        <w:tc>
          <w:tcPr>
            <w:tcW w:w="1270"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7D0F69" w:rsidRPr="004F248A" w:rsidRDefault="007D0F69" w:rsidP="00E1751C">
            <w:pPr>
              <w:spacing w:line="240" w:lineRule="auto"/>
              <w:ind w:firstLine="0"/>
              <w:jc w:val="center"/>
              <w:textAlignment w:val="baseline"/>
              <w:rPr>
                <w:color w:val="000000"/>
                <w:sz w:val="20"/>
                <w:szCs w:val="20"/>
              </w:rPr>
            </w:pPr>
            <w:r w:rsidRPr="004F248A">
              <w:rPr>
                <w:color w:val="000000"/>
                <w:sz w:val="20"/>
                <w:szCs w:val="20"/>
              </w:rPr>
              <w:t>80</w:t>
            </w:r>
          </w:p>
        </w:tc>
        <w:tc>
          <w:tcPr>
            <w:tcW w:w="1268"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7D0F69" w:rsidRPr="004F248A" w:rsidRDefault="007D0F69" w:rsidP="00E1751C">
            <w:pPr>
              <w:spacing w:line="240" w:lineRule="auto"/>
              <w:ind w:firstLine="0"/>
              <w:jc w:val="center"/>
              <w:textAlignment w:val="baseline"/>
              <w:rPr>
                <w:color w:val="000000"/>
                <w:sz w:val="20"/>
                <w:szCs w:val="20"/>
              </w:rPr>
            </w:pPr>
            <w:r w:rsidRPr="004F248A">
              <w:rPr>
                <w:color w:val="000000"/>
                <w:sz w:val="20"/>
                <w:szCs w:val="20"/>
              </w:rPr>
              <w:t>80</w:t>
            </w:r>
          </w:p>
        </w:tc>
        <w:tc>
          <w:tcPr>
            <w:tcW w:w="1278"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7D0F69" w:rsidRPr="004F248A" w:rsidRDefault="007D0F69" w:rsidP="00E1751C">
            <w:pPr>
              <w:spacing w:line="240" w:lineRule="auto"/>
              <w:ind w:firstLine="0"/>
              <w:jc w:val="center"/>
              <w:textAlignment w:val="baseline"/>
              <w:rPr>
                <w:color w:val="000000"/>
                <w:sz w:val="20"/>
                <w:szCs w:val="20"/>
              </w:rPr>
            </w:pPr>
            <w:r w:rsidRPr="004F248A">
              <w:rPr>
                <w:color w:val="000000"/>
                <w:sz w:val="20"/>
                <w:szCs w:val="20"/>
              </w:rPr>
              <w:t>600</w:t>
            </w:r>
          </w:p>
        </w:tc>
        <w:tc>
          <w:tcPr>
            <w:tcW w:w="136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7D0F69" w:rsidRPr="004F248A" w:rsidRDefault="007D0F69" w:rsidP="00E1751C">
            <w:pPr>
              <w:spacing w:line="240" w:lineRule="auto"/>
              <w:ind w:firstLine="0"/>
              <w:jc w:val="center"/>
              <w:textAlignment w:val="baseline"/>
              <w:rPr>
                <w:color w:val="000000"/>
                <w:sz w:val="20"/>
                <w:szCs w:val="20"/>
              </w:rPr>
            </w:pPr>
            <w:r w:rsidRPr="004F248A">
              <w:rPr>
                <w:color w:val="000000"/>
                <w:sz w:val="20"/>
                <w:szCs w:val="20"/>
              </w:rPr>
              <w:t>250</w:t>
            </w:r>
          </w:p>
        </w:tc>
        <w:tc>
          <w:tcPr>
            <w:tcW w:w="3796"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7D0F69" w:rsidRPr="004F248A" w:rsidRDefault="007D0F69" w:rsidP="00E1751C">
            <w:pPr>
              <w:spacing w:line="240" w:lineRule="auto"/>
              <w:ind w:firstLine="0"/>
              <w:jc w:val="center"/>
              <w:textAlignment w:val="baseline"/>
              <w:rPr>
                <w:color w:val="000000"/>
                <w:sz w:val="20"/>
                <w:szCs w:val="20"/>
              </w:rPr>
            </w:pPr>
            <w:r w:rsidRPr="004F248A">
              <w:rPr>
                <w:color w:val="000000"/>
                <w:sz w:val="20"/>
                <w:szCs w:val="20"/>
              </w:rPr>
              <w:t>1,5</w:t>
            </w:r>
          </w:p>
        </w:tc>
      </w:tr>
      <w:tr w:rsidR="007D0F69" w:rsidRPr="004F248A" w:rsidTr="00E1751C">
        <w:tc>
          <w:tcPr>
            <w:tcW w:w="13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7D0F69" w:rsidRPr="004F248A" w:rsidRDefault="007D0F69" w:rsidP="00E1751C">
            <w:pPr>
              <w:spacing w:line="240" w:lineRule="auto"/>
              <w:ind w:firstLine="0"/>
              <w:textAlignment w:val="baseline"/>
              <w:rPr>
                <w:color w:val="000000"/>
                <w:sz w:val="20"/>
                <w:szCs w:val="20"/>
              </w:rPr>
            </w:pPr>
            <w:r w:rsidRPr="004F248A">
              <w:rPr>
                <w:color w:val="000000"/>
                <w:sz w:val="20"/>
                <w:szCs w:val="20"/>
              </w:rPr>
              <w:t>Местные дороги</w:t>
            </w:r>
          </w:p>
        </w:tc>
        <w:tc>
          <w:tcPr>
            <w:tcW w:w="1306"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7D0F69" w:rsidRPr="004F248A" w:rsidRDefault="007D0F69" w:rsidP="00E1751C">
            <w:pPr>
              <w:spacing w:line="240" w:lineRule="auto"/>
              <w:ind w:firstLine="0"/>
              <w:jc w:val="center"/>
              <w:textAlignment w:val="baseline"/>
              <w:rPr>
                <w:color w:val="000000"/>
                <w:sz w:val="20"/>
                <w:szCs w:val="20"/>
              </w:rPr>
            </w:pPr>
            <w:r w:rsidRPr="004F248A">
              <w:rPr>
                <w:color w:val="000000"/>
                <w:sz w:val="20"/>
                <w:szCs w:val="20"/>
              </w:rPr>
              <w:t>30</w:t>
            </w:r>
          </w:p>
        </w:tc>
        <w:tc>
          <w:tcPr>
            <w:tcW w:w="128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7D0F69" w:rsidRPr="004F248A" w:rsidRDefault="007D0F69" w:rsidP="00E1751C">
            <w:pPr>
              <w:spacing w:line="240" w:lineRule="auto"/>
              <w:ind w:firstLine="0"/>
              <w:jc w:val="center"/>
              <w:textAlignment w:val="baseline"/>
              <w:rPr>
                <w:color w:val="000000"/>
                <w:sz w:val="20"/>
                <w:szCs w:val="20"/>
              </w:rPr>
            </w:pPr>
            <w:r w:rsidRPr="004F248A">
              <w:rPr>
                <w:color w:val="000000"/>
                <w:sz w:val="20"/>
                <w:szCs w:val="20"/>
              </w:rPr>
              <w:t>2,75</w:t>
            </w:r>
          </w:p>
        </w:tc>
        <w:tc>
          <w:tcPr>
            <w:tcW w:w="1311"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7D0F69" w:rsidRPr="004F248A" w:rsidRDefault="007D0F69" w:rsidP="00E1751C">
            <w:pPr>
              <w:spacing w:line="240" w:lineRule="auto"/>
              <w:ind w:firstLine="0"/>
              <w:jc w:val="center"/>
              <w:textAlignment w:val="baseline"/>
              <w:rPr>
                <w:color w:val="000000"/>
                <w:sz w:val="20"/>
                <w:szCs w:val="20"/>
              </w:rPr>
            </w:pPr>
            <w:r w:rsidRPr="004F248A">
              <w:rPr>
                <w:color w:val="000000"/>
                <w:sz w:val="20"/>
                <w:szCs w:val="20"/>
              </w:rPr>
              <w:t>2</w:t>
            </w:r>
          </w:p>
        </w:tc>
        <w:tc>
          <w:tcPr>
            <w:tcW w:w="1270"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7D0F69" w:rsidRPr="004F248A" w:rsidRDefault="007D0F69" w:rsidP="00E1751C">
            <w:pPr>
              <w:spacing w:line="240" w:lineRule="auto"/>
              <w:ind w:firstLine="0"/>
              <w:jc w:val="center"/>
              <w:textAlignment w:val="baseline"/>
              <w:rPr>
                <w:color w:val="000000"/>
                <w:sz w:val="20"/>
                <w:szCs w:val="20"/>
              </w:rPr>
            </w:pPr>
            <w:r w:rsidRPr="004F248A">
              <w:rPr>
                <w:color w:val="000000"/>
                <w:sz w:val="20"/>
                <w:szCs w:val="20"/>
              </w:rPr>
              <w:t>40</w:t>
            </w:r>
          </w:p>
        </w:tc>
        <w:tc>
          <w:tcPr>
            <w:tcW w:w="1268"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7D0F69" w:rsidRPr="004F248A" w:rsidRDefault="007D0F69" w:rsidP="00E1751C">
            <w:pPr>
              <w:spacing w:line="240" w:lineRule="auto"/>
              <w:ind w:firstLine="0"/>
              <w:jc w:val="center"/>
              <w:textAlignment w:val="baseline"/>
              <w:rPr>
                <w:color w:val="000000"/>
                <w:sz w:val="20"/>
                <w:szCs w:val="20"/>
              </w:rPr>
            </w:pPr>
            <w:r w:rsidRPr="004F248A">
              <w:rPr>
                <w:color w:val="000000"/>
                <w:sz w:val="20"/>
                <w:szCs w:val="20"/>
              </w:rPr>
              <w:t>80</w:t>
            </w:r>
          </w:p>
        </w:tc>
        <w:tc>
          <w:tcPr>
            <w:tcW w:w="1278"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7D0F69" w:rsidRPr="004F248A" w:rsidRDefault="007D0F69" w:rsidP="00E1751C">
            <w:pPr>
              <w:spacing w:line="240" w:lineRule="auto"/>
              <w:ind w:firstLine="0"/>
              <w:jc w:val="center"/>
              <w:textAlignment w:val="baseline"/>
              <w:rPr>
                <w:color w:val="000000"/>
                <w:sz w:val="20"/>
                <w:szCs w:val="20"/>
              </w:rPr>
            </w:pPr>
            <w:r w:rsidRPr="004F248A">
              <w:rPr>
                <w:color w:val="000000"/>
                <w:sz w:val="20"/>
                <w:szCs w:val="20"/>
              </w:rPr>
              <w:t>600</w:t>
            </w:r>
          </w:p>
        </w:tc>
        <w:tc>
          <w:tcPr>
            <w:tcW w:w="136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7D0F69" w:rsidRPr="004F248A" w:rsidRDefault="007D0F69" w:rsidP="00E1751C">
            <w:pPr>
              <w:spacing w:line="240" w:lineRule="auto"/>
              <w:ind w:firstLine="0"/>
              <w:jc w:val="center"/>
              <w:textAlignment w:val="baseline"/>
              <w:rPr>
                <w:color w:val="000000"/>
                <w:sz w:val="20"/>
                <w:szCs w:val="20"/>
              </w:rPr>
            </w:pPr>
            <w:r w:rsidRPr="004F248A">
              <w:rPr>
                <w:color w:val="000000"/>
                <w:sz w:val="20"/>
                <w:szCs w:val="20"/>
              </w:rPr>
              <w:t>200</w:t>
            </w:r>
          </w:p>
        </w:tc>
        <w:tc>
          <w:tcPr>
            <w:tcW w:w="3796"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7D0F69" w:rsidRPr="004F248A" w:rsidRDefault="007D0F69" w:rsidP="00E1751C">
            <w:pPr>
              <w:spacing w:line="240" w:lineRule="auto"/>
              <w:ind w:firstLine="0"/>
              <w:jc w:val="center"/>
              <w:textAlignment w:val="baseline"/>
              <w:rPr>
                <w:color w:val="000000"/>
                <w:sz w:val="20"/>
                <w:szCs w:val="20"/>
              </w:rPr>
            </w:pPr>
            <w:r w:rsidRPr="004F248A">
              <w:rPr>
                <w:color w:val="000000"/>
                <w:sz w:val="20"/>
                <w:szCs w:val="20"/>
              </w:rPr>
              <w:t>1,0 (допускается устраивать с одной стороны)</w:t>
            </w:r>
          </w:p>
        </w:tc>
      </w:tr>
      <w:tr w:rsidR="007D0F69" w:rsidRPr="004F248A" w:rsidTr="00E1751C">
        <w:tc>
          <w:tcPr>
            <w:tcW w:w="13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7D0F69" w:rsidRPr="004F248A" w:rsidRDefault="007D0F69" w:rsidP="00E1751C">
            <w:pPr>
              <w:spacing w:line="240" w:lineRule="auto"/>
              <w:ind w:firstLine="0"/>
              <w:textAlignment w:val="baseline"/>
              <w:rPr>
                <w:color w:val="000000"/>
                <w:sz w:val="20"/>
                <w:szCs w:val="20"/>
              </w:rPr>
            </w:pPr>
            <w:r w:rsidRPr="004F248A">
              <w:rPr>
                <w:color w:val="000000"/>
                <w:sz w:val="20"/>
                <w:szCs w:val="20"/>
              </w:rPr>
              <w:t>Проезды</w:t>
            </w:r>
          </w:p>
        </w:tc>
        <w:tc>
          <w:tcPr>
            <w:tcW w:w="1306"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7D0F69" w:rsidRPr="004F248A" w:rsidRDefault="007D0F69" w:rsidP="00E1751C">
            <w:pPr>
              <w:spacing w:line="240" w:lineRule="auto"/>
              <w:ind w:firstLine="0"/>
              <w:jc w:val="center"/>
              <w:textAlignment w:val="baseline"/>
              <w:rPr>
                <w:color w:val="000000"/>
                <w:sz w:val="20"/>
                <w:szCs w:val="20"/>
              </w:rPr>
            </w:pPr>
            <w:r w:rsidRPr="004F248A">
              <w:rPr>
                <w:color w:val="000000"/>
                <w:sz w:val="20"/>
                <w:szCs w:val="20"/>
              </w:rPr>
              <w:t>30</w:t>
            </w:r>
          </w:p>
        </w:tc>
        <w:tc>
          <w:tcPr>
            <w:tcW w:w="128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7D0F69" w:rsidRPr="004F248A" w:rsidRDefault="007D0F69" w:rsidP="00E1751C">
            <w:pPr>
              <w:spacing w:line="240" w:lineRule="auto"/>
              <w:ind w:firstLine="0"/>
              <w:jc w:val="center"/>
              <w:textAlignment w:val="baseline"/>
              <w:rPr>
                <w:color w:val="000000"/>
                <w:sz w:val="20"/>
                <w:szCs w:val="20"/>
              </w:rPr>
            </w:pPr>
            <w:r w:rsidRPr="004F248A">
              <w:rPr>
                <w:color w:val="000000"/>
                <w:sz w:val="20"/>
                <w:szCs w:val="20"/>
              </w:rPr>
              <w:t>4,5</w:t>
            </w:r>
          </w:p>
        </w:tc>
        <w:tc>
          <w:tcPr>
            <w:tcW w:w="1311"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7D0F69" w:rsidRPr="004F248A" w:rsidRDefault="007D0F69" w:rsidP="00E1751C">
            <w:pPr>
              <w:spacing w:line="240" w:lineRule="auto"/>
              <w:ind w:firstLine="0"/>
              <w:jc w:val="center"/>
              <w:textAlignment w:val="baseline"/>
              <w:rPr>
                <w:color w:val="000000"/>
                <w:sz w:val="20"/>
                <w:szCs w:val="20"/>
              </w:rPr>
            </w:pPr>
            <w:r w:rsidRPr="004F248A">
              <w:rPr>
                <w:color w:val="000000"/>
                <w:sz w:val="20"/>
                <w:szCs w:val="20"/>
              </w:rPr>
              <w:t>1</w:t>
            </w:r>
          </w:p>
        </w:tc>
        <w:tc>
          <w:tcPr>
            <w:tcW w:w="1270"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7D0F69" w:rsidRPr="004F248A" w:rsidRDefault="007D0F69" w:rsidP="00E1751C">
            <w:pPr>
              <w:spacing w:line="240" w:lineRule="auto"/>
              <w:ind w:firstLine="0"/>
              <w:jc w:val="center"/>
              <w:textAlignment w:val="baseline"/>
              <w:rPr>
                <w:color w:val="000000"/>
                <w:sz w:val="20"/>
                <w:szCs w:val="20"/>
              </w:rPr>
            </w:pPr>
            <w:r w:rsidRPr="004F248A">
              <w:rPr>
                <w:color w:val="000000"/>
                <w:sz w:val="20"/>
                <w:szCs w:val="20"/>
              </w:rPr>
              <w:t>40</w:t>
            </w:r>
          </w:p>
        </w:tc>
        <w:tc>
          <w:tcPr>
            <w:tcW w:w="1268"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7D0F69" w:rsidRPr="004F248A" w:rsidRDefault="007D0F69" w:rsidP="00E1751C">
            <w:pPr>
              <w:spacing w:line="240" w:lineRule="auto"/>
              <w:ind w:firstLine="0"/>
              <w:jc w:val="center"/>
              <w:textAlignment w:val="baseline"/>
              <w:rPr>
                <w:color w:val="000000"/>
                <w:sz w:val="20"/>
                <w:szCs w:val="20"/>
              </w:rPr>
            </w:pPr>
            <w:r w:rsidRPr="004F248A">
              <w:rPr>
                <w:color w:val="000000"/>
                <w:sz w:val="20"/>
                <w:szCs w:val="20"/>
              </w:rPr>
              <w:t>80</w:t>
            </w:r>
          </w:p>
        </w:tc>
        <w:tc>
          <w:tcPr>
            <w:tcW w:w="1278"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7D0F69" w:rsidRPr="004F248A" w:rsidRDefault="007D0F69" w:rsidP="00E1751C">
            <w:pPr>
              <w:spacing w:line="240" w:lineRule="auto"/>
              <w:ind w:firstLine="0"/>
              <w:jc w:val="center"/>
              <w:textAlignment w:val="baseline"/>
              <w:rPr>
                <w:color w:val="000000"/>
                <w:sz w:val="20"/>
                <w:szCs w:val="20"/>
              </w:rPr>
            </w:pPr>
            <w:r w:rsidRPr="004F248A">
              <w:rPr>
                <w:color w:val="000000"/>
                <w:sz w:val="20"/>
                <w:szCs w:val="20"/>
              </w:rPr>
              <w:t>600</w:t>
            </w:r>
          </w:p>
        </w:tc>
        <w:tc>
          <w:tcPr>
            <w:tcW w:w="136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7D0F69" w:rsidRPr="004F248A" w:rsidRDefault="007D0F69" w:rsidP="00E1751C">
            <w:pPr>
              <w:spacing w:line="240" w:lineRule="auto"/>
              <w:ind w:firstLine="0"/>
              <w:jc w:val="center"/>
              <w:textAlignment w:val="baseline"/>
              <w:rPr>
                <w:color w:val="000000"/>
                <w:sz w:val="20"/>
                <w:szCs w:val="20"/>
              </w:rPr>
            </w:pPr>
            <w:r w:rsidRPr="004F248A">
              <w:rPr>
                <w:color w:val="000000"/>
                <w:sz w:val="20"/>
                <w:szCs w:val="20"/>
              </w:rPr>
              <w:t>200</w:t>
            </w:r>
          </w:p>
        </w:tc>
        <w:tc>
          <w:tcPr>
            <w:tcW w:w="3796"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7D0F69" w:rsidRPr="004F248A" w:rsidRDefault="007D0F69" w:rsidP="00E1751C">
            <w:pPr>
              <w:spacing w:line="240" w:lineRule="auto"/>
              <w:ind w:firstLine="0"/>
              <w:jc w:val="center"/>
              <w:textAlignment w:val="baseline"/>
              <w:rPr>
                <w:color w:val="000000"/>
                <w:sz w:val="20"/>
                <w:szCs w:val="20"/>
              </w:rPr>
            </w:pPr>
            <w:r w:rsidRPr="004F248A">
              <w:rPr>
                <w:color w:val="000000"/>
                <w:sz w:val="20"/>
                <w:szCs w:val="20"/>
              </w:rPr>
              <w:t>-</w:t>
            </w:r>
          </w:p>
        </w:tc>
      </w:tr>
      <w:tr w:rsidR="007D0F69" w:rsidRPr="004F248A" w:rsidTr="00E1751C">
        <w:tc>
          <w:tcPr>
            <w:tcW w:w="13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7D0F69" w:rsidRPr="004F248A" w:rsidRDefault="007D0F69" w:rsidP="00E1751C">
            <w:pPr>
              <w:spacing w:line="240" w:lineRule="auto"/>
              <w:ind w:firstLine="0"/>
              <w:textAlignment w:val="baseline"/>
              <w:rPr>
                <w:color w:val="000000"/>
                <w:sz w:val="20"/>
                <w:szCs w:val="20"/>
              </w:rPr>
            </w:pPr>
            <w:r w:rsidRPr="004F248A">
              <w:rPr>
                <w:color w:val="000000"/>
                <w:sz w:val="20"/>
                <w:szCs w:val="20"/>
              </w:rPr>
              <w:t xml:space="preserve">Велосипедные дорожки </w:t>
            </w:r>
          </w:p>
        </w:tc>
        <w:tc>
          <w:tcPr>
            <w:tcW w:w="1306"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7D0F69" w:rsidRPr="004F248A" w:rsidRDefault="007D0F69" w:rsidP="00E1751C">
            <w:pPr>
              <w:spacing w:line="240" w:lineRule="auto"/>
              <w:ind w:firstLine="0"/>
              <w:jc w:val="center"/>
              <w:textAlignment w:val="baseline"/>
              <w:rPr>
                <w:color w:val="000000"/>
                <w:sz w:val="20"/>
                <w:szCs w:val="20"/>
              </w:rPr>
            </w:pPr>
            <w:r w:rsidRPr="004F248A">
              <w:rPr>
                <w:color w:val="000000"/>
                <w:sz w:val="20"/>
                <w:szCs w:val="20"/>
              </w:rPr>
              <w:t>20</w:t>
            </w:r>
          </w:p>
        </w:tc>
        <w:tc>
          <w:tcPr>
            <w:tcW w:w="128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7D0F69" w:rsidRPr="004F248A" w:rsidRDefault="007D0F69" w:rsidP="00E1751C">
            <w:pPr>
              <w:spacing w:line="240" w:lineRule="auto"/>
              <w:ind w:firstLine="0"/>
              <w:jc w:val="center"/>
              <w:textAlignment w:val="baseline"/>
              <w:rPr>
                <w:color w:val="000000"/>
                <w:sz w:val="20"/>
                <w:szCs w:val="20"/>
              </w:rPr>
            </w:pPr>
            <w:r w:rsidRPr="004F248A">
              <w:rPr>
                <w:color w:val="000000"/>
                <w:sz w:val="20"/>
                <w:szCs w:val="20"/>
              </w:rPr>
              <w:t>1-1,5</w:t>
            </w:r>
          </w:p>
        </w:tc>
        <w:tc>
          <w:tcPr>
            <w:tcW w:w="1311"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7D0F69" w:rsidRPr="004F248A" w:rsidRDefault="007D0F69" w:rsidP="00E1751C">
            <w:pPr>
              <w:spacing w:line="240" w:lineRule="auto"/>
              <w:ind w:firstLine="0"/>
              <w:jc w:val="center"/>
              <w:textAlignment w:val="baseline"/>
              <w:rPr>
                <w:color w:val="000000"/>
                <w:sz w:val="20"/>
                <w:szCs w:val="20"/>
              </w:rPr>
            </w:pPr>
            <w:r w:rsidRPr="004F248A">
              <w:rPr>
                <w:color w:val="000000"/>
                <w:sz w:val="20"/>
                <w:szCs w:val="20"/>
              </w:rPr>
              <w:t>1-2</w:t>
            </w:r>
          </w:p>
        </w:tc>
        <w:tc>
          <w:tcPr>
            <w:tcW w:w="1270"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7D0F69" w:rsidRPr="004F248A" w:rsidRDefault="007D0F69" w:rsidP="00E1751C">
            <w:pPr>
              <w:spacing w:line="240" w:lineRule="auto"/>
              <w:ind w:firstLine="0"/>
              <w:jc w:val="center"/>
              <w:textAlignment w:val="baseline"/>
              <w:rPr>
                <w:color w:val="000000"/>
                <w:sz w:val="20"/>
                <w:szCs w:val="20"/>
              </w:rPr>
            </w:pPr>
            <w:r w:rsidRPr="004F248A">
              <w:rPr>
                <w:color w:val="000000"/>
                <w:sz w:val="20"/>
                <w:szCs w:val="20"/>
              </w:rPr>
              <w:t>25</w:t>
            </w:r>
          </w:p>
        </w:tc>
        <w:tc>
          <w:tcPr>
            <w:tcW w:w="1268"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7D0F69" w:rsidRPr="004F248A" w:rsidRDefault="007D0F69" w:rsidP="00E1751C">
            <w:pPr>
              <w:spacing w:line="240" w:lineRule="auto"/>
              <w:ind w:firstLine="0"/>
              <w:jc w:val="center"/>
              <w:textAlignment w:val="baseline"/>
              <w:rPr>
                <w:color w:val="000000"/>
                <w:sz w:val="20"/>
                <w:szCs w:val="20"/>
              </w:rPr>
            </w:pPr>
            <w:r w:rsidRPr="004F248A">
              <w:rPr>
                <w:color w:val="000000"/>
                <w:sz w:val="20"/>
                <w:szCs w:val="20"/>
              </w:rPr>
              <w:t>40</w:t>
            </w:r>
          </w:p>
        </w:tc>
        <w:tc>
          <w:tcPr>
            <w:tcW w:w="1278"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7D0F69" w:rsidRPr="004F248A" w:rsidRDefault="007D0F69" w:rsidP="00E1751C">
            <w:pPr>
              <w:spacing w:line="240" w:lineRule="auto"/>
              <w:ind w:firstLine="0"/>
              <w:jc w:val="center"/>
              <w:textAlignment w:val="baseline"/>
              <w:rPr>
                <w:color w:val="000000"/>
                <w:sz w:val="20"/>
                <w:szCs w:val="20"/>
              </w:rPr>
            </w:pPr>
            <w:r w:rsidRPr="004F248A">
              <w:rPr>
                <w:color w:val="000000"/>
                <w:sz w:val="20"/>
                <w:szCs w:val="20"/>
              </w:rPr>
              <w:t>-</w:t>
            </w:r>
          </w:p>
        </w:tc>
        <w:tc>
          <w:tcPr>
            <w:tcW w:w="136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7D0F69" w:rsidRPr="004F248A" w:rsidRDefault="007D0F69" w:rsidP="00E1751C">
            <w:pPr>
              <w:spacing w:line="240" w:lineRule="auto"/>
              <w:ind w:firstLine="0"/>
              <w:jc w:val="center"/>
              <w:textAlignment w:val="baseline"/>
              <w:rPr>
                <w:color w:val="000000"/>
                <w:sz w:val="20"/>
                <w:szCs w:val="20"/>
              </w:rPr>
            </w:pPr>
            <w:r w:rsidRPr="004F248A">
              <w:rPr>
                <w:color w:val="000000"/>
                <w:sz w:val="20"/>
                <w:szCs w:val="20"/>
              </w:rPr>
              <w:t>-</w:t>
            </w:r>
          </w:p>
        </w:tc>
        <w:tc>
          <w:tcPr>
            <w:tcW w:w="3796"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7D0F69" w:rsidRPr="004F248A" w:rsidRDefault="007D0F69" w:rsidP="00E1751C">
            <w:pPr>
              <w:spacing w:line="240" w:lineRule="auto"/>
              <w:ind w:firstLine="0"/>
              <w:jc w:val="center"/>
              <w:textAlignment w:val="baseline"/>
              <w:rPr>
                <w:color w:val="000000"/>
                <w:sz w:val="20"/>
                <w:szCs w:val="20"/>
              </w:rPr>
            </w:pPr>
            <w:r w:rsidRPr="004F248A">
              <w:rPr>
                <w:color w:val="000000"/>
                <w:sz w:val="20"/>
                <w:szCs w:val="20"/>
              </w:rPr>
              <w:t>-</w:t>
            </w:r>
          </w:p>
        </w:tc>
      </w:tr>
      <w:tr w:rsidR="007D0F69" w:rsidRPr="004F248A" w:rsidTr="00E1751C">
        <w:tc>
          <w:tcPr>
            <w:tcW w:w="14271" w:type="dxa"/>
            <w:gridSpan w:val="16"/>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7D0F69" w:rsidRPr="004F248A" w:rsidRDefault="007D0F69" w:rsidP="00E1751C">
            <w:pPr>
              <w:spacing w:line="240" w:lineRule="auto"/>
              <w:ind w:firstLine="0"/>
              <w:jc w:val="center"/>
              <w:textAlignment w:val="baseline"/>
              <w:rPr>
                <w:color w:val="000000"/>
                <w:sz w:val="20"/>
                <w:szCs w:val="20"/>
              </w:rPr>
            </w:pPr>
            <w:r w:rsidRPr="004F248A">
              <w:rPr>
                <w:b/>
                <w:sz w:val="20"/>
                <w:szCs w:val="20"/>
              </w:rPr>
              <w:t>Показатель максимальной доступности</w:t>
            </w:r>
          </w:p>
        </w:tc>
      </w:tr>
      <w:tr w:rsidR="007D0F69" w:rsidRPr="004F248A" w:rsidTr="00E1751C">
        <w:tc>
          <w:tcPr>
            <w:tcW w:w="14271" w:type="dxa"/>
            <w:gridSpan w:val="16"/>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7D0F69" w:rsidRPr="004F248A" w:rsidRDefault="007D0F69" w:rsidP="00E1751C">
            <w:pPr>
              <w:spacing w:line="240" w:lineRule="auto"/>
              <w:ind w:firstLine="0"/>
              <w:jc w:val="center"/>
              <w:textAlignment w:val="baseline"/>
              <w:rPr>
                <w:sz w:val="20"/>
                <w:szCs w:val="20"/>
              </w:rPr>
            </w:pPr>
            <w:r w:rsidRPr="004F248A">
              <w:rPr>
                <w:sz w:val="20"/>
                <w:szCs w:val="20"/>
              </w:rPr>
              <w:t>Не нормируется</w:t>
            </w:r>
          </w:p>
        </w:tc>
      </w:tr>
      <w:tr w:rsidR="007D0F69" w:rsidRPr="004F248A" w:rsidTr="00E1751C">
        <w:tc>
          <w:tcPr>
            <w:tcW w:w="2038"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7D0F69" w:rsidRPr="009E1632" w:rsidRDefault="007D0F69" w:rsidP="00E1751C">
            <w:pPr>
              <w:pStyle w:val="ConsPlusNormal"/>
              <w:jc w:val="center"/>
              <w:rPr>
                <w:b/>
                <w:sz w:val="20"/>
                <w:szCs w:val="20"/>
              </w:rPr>
            </w:pPr>
            <w:r w:rsidRPr="009E1632">
              <w:rPr>
                <w:b/>
                <w:sz w:val="20"/>
                <w:szCs w:val="20"/>
              </w:rPr>
              <w:t>Области нормирования</w:t>
            </w:r>
          </w:p>
        </w:tc>
        <w:tc>
          <w:tcPr>
            <w:tcW w:w="2018" w:type="dxa"/>
            <w:gridSpan w:val="3"/>
            <w:tcBorders>
              <w:top w:val="single" w:sz="6" w:space="0" w:color="000000"/>
              <w:left w:val="single" w:sz="6" w:space="0" w:color="000000"/>
              <w:bottom w:val="single" w:sz="6" w:space="0" w:color="000000"/>
              <w:right w:val="single" w:sz="6" w:space="0" w:color="000000"/>
            </w:tcBorders>
          </w:tcPr>
          <w:p w:rsidR="007D0F69" w:rsidRPr="009E1632" w:rsidRDefault="007D0F69" w:rsidP="00E1751C">
            <w:pPr>
              <w:pStyle w:val="ConsPlusNormal"/>
              <w:jc w:val="center"/>
              <w:rPr>
                <w:b/>
                <w:sz w:val="20"/>
                <w:szCs w:val="20"/>
              </w:rPr>
            </w:pPr>
            <w:r w:rsidRPr="009E1632">
              <w:rPr>
                <w:b/>
                <w:sz w:val="20"/>
                <w:szCs w:val="20"/>
              </w:rPr>
              <w:t>Показатель (название)</w:t>
            </w:r>
          </w:p>
        </w:tc>
        <w:tc>
          <w:tcPr>
            <w:tcW w:w="2026" w:type="dxa"/>
            <w:gridSpan w:val="2"/>
            <w:tcBorders>
              <w:top w:val="single" w:sz="6" w:space="0" w:color="000000"/>
              <w:left w:val="single" w:sz="6" w:space="0" w:color="000000"/>
              <w:bottom w:val="single" w:sz="6" w:space="0" w:color="000000"/>
              <w:right w:val="single" w:sz="6" w:space="0" w:color="000000"/>
            </w:tcBorders>
          </w:tcPr>
          <w:p w:rsidR="007D0F69" w:rsidRPr="009E1632" w:rsidRDefault="007D0F69" w:rsidP="00E1751C">
            <w:pPr>
              <w:pStyle w:val="ConsPlusNormal"/>
              <w:jc w:val="center"/>
              <w:rPr>
                <w:b/>
                <w:sz w:val="20"/>
                <w:szCs w:val="20"/>
              </w:rPr>
            </w:pPr>
            <w:r w:rsidRPr="009E1632">
              <w:rPr>
                <w:b/>
                <w:sz w:val="20"/>
                <w:szCs w:val="20"/>
              </w:rPr>
              <w:t>Перечень возможных объектов</w:t>
            </w:r>
          </w:p>
        </w:tc>
        <w:tc>
          <w:tcPr>
            <w:tcW w:w="2132" w:type="dxa"/>
            <w:gridSpan w:val="4"/>
            <w:tcBorders>
              <w:top w:val="single" w:sz="6" w:space="0" w:color="000000"/>
              <w:left w:val="single" w:sz="6" w:space="0" w:color="000000"/>
              <w:bottom w:val="single" w:sz="6" w:space="0" w:color="000000"/>
              <w:right w:val="single" w:sz="6" w:space="0" w:color="000000"/>
            </w:tcBorders>
          </w:tcPr>
          <w:p w:rsidR="007D0F69" w:rsidRPr="009E1632" w:rsidRDefault="007D0F69" w:rsidP="00E1751C">
            <w:pPr>
              <w:pStyle w:val="ConsPlusNormal"/>
              <w:jc w:val="center"/>
              <w:rPr>
                <w:b/>
                <w:sz w:val="20"/>
                <w:szCs w:val="20"/>
              </w:rPr>
            </w:pPr>
            <w:r w:rsidRPr="009E1632">
              <w:rPr>
                <w:b/>
                <w:sz w:val="20"/>
                <w:szCs w:val="20"/>
              </w:rPr>
              <w:t>Показатель минимальной обеспеченности</w:t>
            </w:r>
          </w:p>
        </w:tc>
        <w:tc>
          <w:tcPr>
            <w:tcW w:w="2261" w:type="dxa"/>
            <w:gridSpan w:val="2"/>
            <w:tcBorders>
              <w:top w:val="single" w:sz="6" w:space="0" w:color="000000"/>
              <w:left w:val="single" w:sz="6" w:space="0" w:color="000000"/>
              <w:bottom w:val="single" w:sz="6" w:space="0" w:color="000000"/>
              <w:right w:val="single" w:sz="6" w:space="0" w:color="000000"/>
            </w:tcBorders>
          </w:tcPr>
          <w:p w:rsidR="007D0F69" w:rsidRPr="009E1632" w:rsidRDefault="007D0F69" w:rsidP="00E1751C">
            <w:pPr>
              <w:pStyle w:val="ConsPlusNormal"/>
              <w:jc w:val="center"/>
              <w:rPr>
                <w:b/>
                <w:sz w:val="20"/>
                <w:szCs w:val="20"/>
              </w:rPr>
            </w:pPr>
            <w:r w:rsidRPr="009E1632">
              <w:rPr>
                <w:b/>
                <w:sz w:val="20"/>
                <w:szCs w:val="20"/>
              </w:rPr>
              <w:t>Показатель, единица измерения</w:t>
            </w:r>
          </w:p>
        </w:tc>
        <w:tc>
          <w:tcPr>
            <w:tcW w:w="1800" w:type="dxa"/>
            <w:gridSpan w:val="2"/>
            <w:tcBorders>
              <w:top w:val="single" w:sz="6" w:space="0" w:color="000000"/>
              <w:left w:val="single" w:sz="6" w:space="0" w:color="000000"/>
              <w:bottom w:val="single" w:sz="6" w:space="0" w:color="000000"/>
              <w:right w:val="single" w:sz="6" w:space="0" w:color="000000"/>
            </w:tcBorders>
          </w:tcPr>
          <w:p w:rsidR="007D0F69" w:rsidRPr="009E1632" w:rsidRDefault="007D0F69" w:rsidP="00E1751C">
            <w:pPr>
              <w:pStyle w:val="ConsPlusNormal"/>
              <w:jc w:val="center"/>
              <w:rPr>
                <w:b/>
                <w:sz w:val="20"/>
                <w:szCs w:val="20"/>
              </w:rPr>
            </w:pPr>
            <w:r w:rsidRPr="009E1632">
              <w:rPr>
                <w:b/>
                <w:sz w:val="20"/>
                <w:szCs w:val="20"/>
              </w:rPr>
              <w:t>Показатель максимальной доступности</w:t>
            </w:r>
          </w:p>
        </w:tc>
        <w:tc>
          <w:tcPr>
            <w:tcW w:w="1996" w:type="dxa"/>
            <w:tcBorders>
              <w:top w:val="single" w:sz="6" w:space="0" w:color="000000"/>
              <w:left w:val="single" w:sz="6" w:space="0" w:color="000000"/>
              <w:bottom w:val="single" w:sz="6" w:space="0" w:color="000000"/>
              <w:right w:val="single" w:sz="6" w:space="0" w:color="000000"/>
            </w:tcBorders>
          </w:tcPr>
          <w:p w:rsidR="007D0F69" w:rsidRPr="009E1632" w:rsidRDefault="007D0F69" w:rsidP="00E1751C">
            <w:pPr>
              <w:pStyle w:val="ConsPlusNormal"/>
              <w:jc w:val="center"/>
              <w:rPr>
                <w:b/>
                <w:sz w:val="20"/>
                <w:szCs w:val="20"/>
              </w:rPr>
            </w:pPr>
            <w:r w:rsidRPr="009E1632">
              <w:rPr>
                <w:b/>
                <w:sz w:val="20"/>
                <w:szCs w:val="20"/>
              </w:rPr>
              <w:t>Показатель, единица измерения</w:t>
            </w:r>
          </w:p>
        </w:tc>
      </w:tr>
      <w:tr w:rsidR="007D0F69" w:rsidRPr="004F248A" w:rsidTr="00E1751C">
        <w:tc>
          <w:tcPr>
            <w:tcW w:w="2038"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vAlign w:val="center"/>
          </w:tcPr>
          <w:p w:rsidR="007D0F69" w:rsidRPr="009E1632" w:rsidRDefault="007D0F69" w:rsidP="00E1751C">
            <w:pPr>
              <w:pStyle w:val="ConsPlusNormal"/>
              <w:rPr>
                <w:sz w:val="20"/>
                <w:szCs w:val="20"/>
              </w:rPr>
            </w:pPr>
            <w:r w:rsidRPr="009E1632">
              <w:rPr>
                <w:sz w:val="20"/>
                <w:szCs w:val="20"/>
              </w:rPr>
              <w:t>Обеспеченность населения автомобильными дорогами местного значения общего пользования</w:t>
            </w:r>
          </w:p>
        </w:tc>
        <w:tc>
          <w:tcPr>
            <w:tcW w:w="2018" w:type="dxa"/>
            <w:gridSpan w:val="3"/>
            <w:tcBorders>
              <w:top w:val="single" w:sz="6" w:space="0" w:color="000000"/>
              <w:left w:val="single" w:sz="6" w:space="0" w:color="000000"/>
              <w:bottom w:val="single" w:sz="6" w:space="0" w:color="000000"/>
              <w:right w:val="single" w:sz="6" w:space="0" w:color="000000"/>
            </w:tcBorders>
            <w:vAlign w:val="center"/>
          </w:tcPr>
          <w:p w:rsidR="007D0F69" w:rsidRPr="009E1632" w:rsidRDefault="007D0F69" w:rsidP="00E1751C">
            <w:pPr>
              <w:pStyle w:val="ConsPlusNormal"/>
              <w:rPr>
                <w:sz w:val="20"/>
                <w:szCs w:val="20"/>
              </w:rPr>
            </w:pPr>
            <w:r w:rsidRPr="009E1632">
              <w:rPr>
                <w:sz w:val="20"/>
                <w:szCs w:val="20"/>
              </w:rPr>
              <w:t>Плотность сети автодорог местного значения</w:t>
            </w:r>
          </w:p>
        </w:tc>
        <w:tc>
          <w:tcPr>
            <w:tcW w:w="2026" w:type="dxa"/>
            <w:gridSpan w:val="2"/>
            <w:tcBorders>
              <w:top w:val="single" w:sz="6" w:space="0" w:color="000000"/>
              <w:left w:val="single" w:sz="6" w:space="0" w:color="000000"/>
              <w:bottom w:val="single" w:sz="6" w:space="0" w:color="000000"/>
              <w:right w:val="single" w:sz="6" w:space="0" w:color="000000"/>
            </w:tcBorders>
            <w:vAlign w:val="center"/>
          </w:tcPr>
          <w:p w:rsidR="007D0F69" w:rsidRPr="009E1632" w:rsidRDefault="007D0F69" w:rsidP="00E1751C">
            <w:pPr>
              <w:pStyle w:val="ConsPlusNormal"/>
              <w:rPr>
                <w:sz w:val="20"/>
                <w:szCs w:val="20"/>
              </w:rPr>
            </w:pPr>
            <w:r w:rsidRPr="009E1632">
              <w:rPr>
                <w:sz w:val="20"/>
                <w:szCs w:val="20"/>
              </w:rPr>
              <w:t>Автомобильные дороги межмуниципального и местного значения</w:t>
            </w:r>
          </w:p>
        </w:tc>
        <w:tc>
          <w:tcPr>
            <w:tcW w:w="2132" w:type="dxa"/>
            <w:gridSpan w:val="4"/>
            <w:tcBorders>
              <w:top w:val="single" w:sz="6" w:space="0" w:color="000000"/>
              <w:left w:val="single" w:sz="6" w:space="0" w:color="000000"/>
              <w:bottom w:val="single" w:sz="6" w:space="0" w:color="000000"/>
              <w:right w:val="single" w:sz="6" w:space="0" w:color="000000"/>
            </w:tcBorders>
            <w:vAlign w:val="center"/>
          </w:tcPr>
          <w:p w:rsidR="007D0F69" w:rsidRPr="009E1632" w:rsidRDefault="007D0F69" w:rsidP="00E1751C">
            <w:pPr>
              <w:pStyle w:val="ConsPlusNormal"/>
              <w:rPr>
                <w:sz w:val="20"/>
                <w:szCs w:val="20"/>
              </w:rPr>
            </w:pPr>
            <w:r w:rsidRPr="009E1632">
              <w:rPr>
                <w:sz w:val="20"/>
                <w:szCs w:val="20"/>
              </w:rPr>
              <w:t>Для территорий с плотностью населения выше средней плотности населения в Российской Федерации - не менее 0,12 км/кв. км</w:t>
            </w:r>
          </w:p>
        </w:tc>
        <w:tc>
          <w:tcPr>
            <w:tcW w:w="2261" w:type="dxa"/>
            <w:gridSpan w:val="2"/>
            <w:tcBorders>
              <w:top w:val="single" w:sz="6" w:space="0" w:color="000000"/>
              <w:left w:val="single" w:sz="6" w:space="0" w:color="000000"/>
              <w:bottom w:val="single" w:sz="6" w:space="0" w:color="000000"/>
              <w:right w:val="single" w:sz="6" w:space="0" w:color="000000"/>
            </w:tcBorders>
            <w:vAlign w:val="center"/>
          </w:tcPr>
          <w:p w:rsidR="007D0F69" w:rsidRPr="009E1632" w:rsidRDefault="007D0F69" w:rsidP="00E1751C">
            <w:pPr>
              <w:pStyle w:val="ConsPlusNormal"/>
              <w:rPr>
                <w:sz w:val="20"/>
                <w:szCs w:val="20"/>
              </w:rPr>
            </w:pPr>
            <w:r w:rsidRPr="009E1632">
              <w:rPr>
                <w:sz w:val="20"/>
                <w:szCs w:val="20"/>
              </w:rPr>
              <w:t>Плотность автодорог межмуниципального и местного значения, км/кв. км площади региона/муниципального образования</w:t>
            </w:r>
          </w:p>
        </w:tc>
        <w:tc>
          <w:tcPr>
            <w:tcW w:w="3796" w:type="dxa"/>
            <w:gridSpan w:val="3"/>
            <w:tcBorders>
              <w:top w:val="single" w:sz="6" w:space="0" w:color="000000"/>
              <w:left w:val="single" w:sz="6" w:space="0" w:color="000000"/>
              <w:bottom w:val="single" w:sz="6" w:space="0" w:color="000000"/>
              <w:right w:val="single" w:sz="6" w:space="0" w:color="000000"/>
            </w:tcBorders>
            <w:vAlign w:val="center"/>
          </w:tcPr>
          <w:p w:rsidR="007D0F69" w:rsidRPr="009E1632" w:rsidRDefault="007D0F69" w:rsidP="00E1751C">
            <w:pPr>
              <w:pStyle w:val="ConsPlusNormal"/>
              <w:jc w:val="center"/>
              <w:rPr>
                <w:sz w:val="20"/>
                <w:szCs w:val="20"/>
              </w:rPr>
            </w:pPr>
            <w:r w:rsidRPr="009E1632">
              <w:rPr>
                <w:sz w:val="20"/>
                <w:szCs w:val="20"/>
              </w:rPr>
              <w:t>Не устанавливается</w:t>
            </w:r>
          </w:p>
        </w:tc>
      </w:tr>
      <w:tr w:rsidR="007D0F69" w:rsidRPr="004F248A" w:rsidTr="00E1751C">
        <w:tc>
          <w:tcPr>
            <w:tcW w:w="14271" w:type="dxa"/>
            <w:gridSpan w:val="16"/>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7D0F69" w:rsidRPr="004F248A" w:rsidRDefault="007D0F69" w:rsidP="00E1751C">
            <w:pPr>
              <w:spacing w:line="240" w:lineRule="auto"/>
              <w:ind w:firstLine="0"/>
              <w:jc w:val="center"/>
              <w:textAlignment w:val="baseline"/>
              <w:rPr>
                <w:b/>
                <w:sz w:val="20"/>
                <w:szCs w:val="28"/>
              </w:rPr>
            </w:pPr>
            <w:r w:rsidRPr="004F248A">
              <w:rPr>
                <w:b/>
              </w:rPr>
              <w:t>АВТОМОБИЛЬНЫЕ СТОЯНКИ</w:t>
            </w:r>
          </w:p>
        </w:tc>
      </w:tr>
      <w:tr w:rsidR="007D0F69" w:rsidRPr="004F248A" w:rsidTr="00E1751C">
        <w:tc>
          <w:tcPr>
            <w:tcW w:w="14271" w:type="dxa"/>
            <w:gridSpan w:val="16"/>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7D0F69" w:rsidRPr="004F248A" w:rsidRDefault="007D0F69" w:rsidP="00E1751C">
            <w:pPr>
              <w:spacing w:line="240" w:lineRule="auto"/>
              <w:ind w:firstLine="0"/>
              <w:textAlignment w:val="baseline"/>
              <w:rPr>
                <w:b/>
                <w:sz w:val="20"/>
              </w:rPr>
            </w:pPr>
            <w:r w:rsidRPr="004F248A">
              <w:rPr>
                <w:b/>
                <w:sz w:val="20"/>
              </w:rPr>
              <w:t>Нормативная база:</w:t>
            </w:r>
          </w:p>
          <w:p w:rsidR="007D0F69" w:rsidRPr="004F248A" w:rsidRDefault="007D0F69" w:rsidP="00E1751C">
            <w:pPr>
              <w:spacing w:line="240" w:lineRule="auto"/>
              <w:ind w:firstLine="0"/>
              <w:rPr>
                <w:b/>
                <w:sz w:val="20"/>
                <w:szCs w:val="20"/>
              </w:rPr>
            </w:pPr>
            <w:r w:rsidRPr="004F248A">
              <w:rPr>
                <w:b/>
                <w:sz w:val="20"/>
                <w:szCs w:val="20"/>
              </w:rPr>
              <w:t>Нормативы градостроительного проектирования Алтайского края, утвержденные Постановлением Администрации края от 09.04.2015 №129</w:t>
            </w:r>
          </w:p>
        </w:tc>
      </w:tr>
      <w:tr w:rsidR="007D0F69" w:rsidRPr="004F248A" w:rsidTr="00E1751C">
        <w:tc>
          <w:tcPr>
            <w:tcW w:w="14271" w:type="dxa"/>
            <w:gridSpan w:val="16"/>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7D0F69" w:rsidRPr="004F248A" w:rsidRDefault="007D0F69" w:rsidP="00E1751C">
            <w:pPr>
              <w:spacing w:line="240" w:lineRule="auto"/>
              <w:ind w:firstLine="0"/>
              <w:jc w:val="center"/>
              <w:textAlignment w:val="baseline"/>
              <w:rPr>
                <w:b/>
                <w:color w:val="000000"/>
                <w:sz w:val="20"/>
                <w:szCs w:val="20"/>
              </w:rPr>
            </w:pPr>
            <w:r w:rsidRPr="004F248A">
              <w:rPr>
                <w:b/>
                <w:sz w:val="20"/>
                <w:szCs w:val="20"/>
              </w:rPr>
              <w:t>Показатель минимальной обеспеченности</w:t>
            </w:r>
          </w:p>
        </w:tc>
      </w:tr>
      <w:tr w:rsidR="007D0F69" w:rsidRPr="004F248A" w:rsidTr="00E1751C">
        <w:tc>
          <w:tcPr>
            <w:tcW w:w="6854"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D0F69" w:rsidRPr="004F248A" w:rsidRDefault="007D0F69" w:rsidP="00E1751C">
            <w:pPr>
              <w:spacing w:line="240" w:lineRule="auto"/>
              <w:ind w:firstLine="0"/>
              <w:jc w:val="center"/>
              <w:textAlignment w:val="baseline"/>
              <w:rPr>
                <w:color w:val="000000"/>
                <w:sz w:val="20"/>
                <w:szCs w:val="20"/>
              </w:rPr>
            </w:pPr>
            <w:r w:rsidRPr="004F248A">
              <w:rPr>
                <w:color w:val="000000"/>
                <w:sz w:val="20"/>
                <w:szCs w:val="20"/>
              </w:rPr>
              <w:t>Объект обслуживания</w:t>
            </w:r>
          </w:p>
        </w:tc>
        <w:tc>
          <w:tcPr>
            <w:tcW w:w="3909"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D0F69" w:rsidRPr="004F248A" w:rsidRDefault="007D0F69" w:rsidP="00E1751C">
            <w:pPr>
              <w:spacing w:line="240" w:lineRule="auto"/>
              <w:ind w:firstLine="0"/>
              <w:jc w:val="center"/>
              <w:textAlignment w:val="baseline"/>
              <w:rPr>
                <w:color w:val="000000"/>
                <w:sz w:val="20"/>
                <w:szCs w:val="20"/>
              </w:rPr>
            </w:pPr>
            <w:r w:rsidRPr="004F248A">
              <w:rPr>
                <w:color w:val="000000"/>
                <w:sz w:val="20"/>
                <w:szCs w:val="20"/>
              </w:rPr>
              <w:t>Расчетная единица (суммарная поэтажная площадь)</w:t>
            </w:r>
          </w:p>
        </w:tc>
        <w:tc>
          <w:tcPr>
            <w:tcW w:w="350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D0F69" w:rsidRPr="004F248A" w:rsidRDefault="007D0F69" w:rsidP="00E1751C">
            <w:pPr>
              <w:spacing w:line="240" w:lineRule="auto"/>
              <w:ind w:firstLine="0"/>
              <w:jc w:val="center"/>
              <w:textAlignment w:val="baseline"/>
              <w:rPr>
                <w:color w:val="000000"/>
                <w:sz w:val="20"/>
                <w:szCs w:val="20"/>
              </w:rPr>
            </w:pPr>
            <w:r w:rsidRPr="004F248A">
              <w:rPr>
                <w:color w:val="000000"/>
                <w:sz w:val="20"/>
                <w:szCs w:val="20"/>
              </w:rPr>
              <w:t>Одно машино-место на количество расчетных единиц</w:t>
            </w:r>
          </w:p>
        </w:tc>
      </w:tr>
      <w:tr w:rsidR="007D0F69" w:rsidRPr="004F248A" w:rsidTr="00E1751C">
        <w:tc>
          <w:tcPr>
            <w:tcW w:w="6854"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D0F69" w:rsidRPr="004F248A" w:rsidRDefault="007D0F69" w:rsidP="00E1751C">
            <w:pPr>
              <w:spacing w:line="240" w:lineRule="auto"/>
              <w:ind w:firstLine="0"/>
              <w:textAlignment w:val="baseline"/>
              <w:rPr>
                <w:color w:val="000000"/>
                <w:sz w:val="20"/>
                <w:szCs w:val="20"/>
              </w:rPr>
            </w:pPr>
            <w:r w:rsidRPr="004F248A">
              <w:rPr>
                <w:color w:val="000000"/>
                <w:sz w:val="20"/>
                <w:szCs w:val="20"/>
              </w:rPr>
              <w:t>Коммунальное обслуживание</w:t>
            </w:r>
          </w:p>
        </w:tc>
        <w:tc>
          <w:tcPr>
            <w:tcW w:w="3909"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D0F69" w:rsidRPr="004F248A" w:rsidRDefault="007D0F69" w:rsidP="00E1751C">
            <w:pPr>
              <w:spacing w:line="240" w:lineRule="auto"/>
              <w:ind w:firstLine="0"/>
              <w:jc w:val="center"/>
              <w:textAlignment w:val="baseline"/>
              <w:rPr>
                <w:color w:val="000000"/>
                <w:sz w:val="20"/>
                <w:szCs w:val="20"/>
              </w:rPr>
            </w:pPr>
            <w:r w:rsidRPr="004F248A">
              <w:rPr>
                <w:color w:val="000000"/>
                <w:sz w:val="20"/>
                <w:szCs w:val="20"/>
              </w:rPr>
              <w:t>кв. м</w:t>
            </w:r>
          </w:p>
        </w:tc>
        <w:tc>
          <w:tcPr>
            <w:tcW w:w="350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D0F69" w:rsidRPr="004F248A" w:rsidRDefault="007D0F69" w:rsidP="00E1751C">
            <w:pPr>
              <w:spacing w:line="240" w:lineRule="auto"/>
              <w:ind w:firstLine="0"/>
              <w:jc w:val="center"/>
              <w:textAlignment w:val="baseline"/>
              <w:rPr>
                <w:color w:val="000000"/>
                <w:sz w:val="20"/>
                <w:szCs w:val="20"/>
              </w:rPr>
            </w:pPr>
            <w:r w:rsidRPr="004F248A">
              <w:rPr>
                <w:color w:val="000000"/>
                <w:sz w:val="20"/>
                <w:szCs w:val="20"/>
              </w:rPr>
              <w:t>110</w:t>
            </w:r>
          </w:p>
        </w:tc>
      </w:tr>
      <w:tr w:rsidR="007D0F69" w:rsidRPr="004F248A" w:rsidTr="00E1751C">
        <w:tc>
          <w:tcPr>
            <w:tcW w:w="6854"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D0F69" w:rsidRPr="004F248A" w:rsidRDefault="007D0F69" w:rsidP="00E1751C">
            <w:pPr>
              <w:spacing w:line="240" w:lineRule="auto"/>
              <w:ind w:firstLine="0"/>
              <w:textAlignment w:val="baseline"/>
              <w:rPr>
                <w:color w:val="000000"/>
                <w:sz w:val="20"/>
                <w:szCs w:val="20"/>
              </w:rPr>
            </w:pPr>
            <w:r w:rsidRPr="004F248A">
              <w:rPr>
                <w:color w:val="000000"/>
                <w:sz w:val="20"/>
                <w:szCs w:val="20"/>
              </w:rPr>
              <w:t>Социальное обслуживание</w:t>
            </w:r>
          </w:p>
        </w:tc>
        <w:tc>
          <w:tcPr>
            <w:tcW w:w="3909"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D0F69" w:rsidRPr="004F248A" w:rsidRDefault="007D0F69" w:rsidP="00E1751C">
            <w:pPr>
              <w:spacing w:line="240" w:lineRule="auto"/>
              <w:ind w:firstLine="0"/>
              <w:jc w:val="center"/>
              <w:textAlignment w:val="baseline"/>
              <w:rPr>
                <w:color w:val="000000"/>
                <w:sz w:val="20"/>
                <w:szCs w:val="20"/>
              </w:rPr>
            </w:pPr>
            <w:r w:rsidRPr="004F248A">
              <w:rPr>
                <w:color w:val="000000"/>
                <w:sz w:val="20"/>
                <w:szCs w:val="20"/>
              </w:rPr>
              <w:t>кв. м</w:t>
            </w:r>
          </w:p>
        </w:tc>
        <w:tc>
          <w:tcPr>
            <w:tcW w:w="350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D0F69" w:rsidRPr="004F248A" w:rsidRDefault="007D0F69" w:rsidP="00E1751C">
            <w:pPr>
              <w:spacing w:line="240" w:lineRule="auto"/>
              <w:ind w:firstLine="0"/>
              <w:jc w:val="center"/>
              <w:textAlignment w:val="baseline"/>
              <w:rPr>
                <w:color w:val="000000"/>
                <w:sz w:val="20"/>
                <w:szCs w:val="20"/>
              </w:rPr>
            </w:pPr>
            <w:r w:rsidRPr="004F248A">
              <w:rPr>
                <w:color w:val="000000"/>
                <w:sz w:val="20"/>
                <w:szCs w:val="20"/>
              </w:rPr>
              <w:t>440</w:t>
            </w:r>
          </w:p>
        </w:tc>
      </w:tr>
      <w:tr w:rsidR="007D0F69" w:rsidRPr="004F248A" w:rsidTr="00E1751C">
        <w:tc>
          <w:tcPr>
            <w:tcW w:w="6854"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D0F69" w:rsidRPr="004F248A" w:rsidRDefault="007D0F69" w:rsidP="00E1751C">
            <w:pPr>
              <w:spacing w:line="240" w:lineRule="auto"/>
              <w:ind w:firstLine="0"/>
              <w:textAlignment w:val="baseline"/>
              <w:rPr>
                <w:color w:val="000000"/>
                <w:sz w:val="20"/>
                <w:szCs w:val="20"/>
              </w:rPr>
            </w:pPr>
            <w:r w:rsidRPr="004F248A">
              <w:rPr>
                <w:color w:val="000000"/>
                <w:sz w:val="20"/>
                <w:szCs w:val="20"/>
              </w:rPr>
              <w:t>Бытовое обслуживание</w:t>
            </w:r>
          </w:p>
        </w:tc>
        <w:tc>
          <w:tcPr>
            <w:tcW w:w="3909"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D0F69" w:rsidRPr="004F248A" w:rsidRDefault="007D0F69" w:rsidP="00E1751C">
            <w:pPr>
              <w:spacing w:line="240" w:lineRule="auto"/>
              <w:ind w:firstLine="0"/>
              <w:jc w:val="center"/>
              <w:textAlignment w:val="baseline"/>
              <w:rPr>
                <w:color w:val="000000"/>
                <w:sz w:val="20"/>
                <w:szCs w:val="20"/>
              </w:rPr>
            </w:pPr>
            <w:r w:rsidRPr="004F248A">
              <w:rPr>
                <w:color w:val="000000"/>
                <w:sz w:val="20"/>
                <w:szCs w:val="20"/>
              </w:rPr>
              <w:t>кв. м</w:t>
            </w:r>
          </w:p>
        </w:tc>
        <w:tc>
          <w:tcPr>
            <w:tcW w:w="350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D0F69" w:rsidRPr="004F248A" w:rsidRDefault="007D0F69" w:rsidP="00E1751C">
            <w:pPr>
              <w:spacing w:line="240" w:lineRule="auto"/>
              <w:ind w:firstLine="0"/>
              <w:jc w:val="center"/>
              <w:textAlignment w:val="baseline"/>
              <w:rPr>
                <w:color w:val="000000"/>
                <w:sz w:val="20"/>
                <w:szCs w:val="20"/>
              </w:rPr>
            </w:pPr>
            <w:r w:rsidRPr="004F248A">
              <w:rPr>
                <w:color w:val="000000"/>
                <w:sz w:val="20"/>
                <w:szCs w:val="20"/>
              </w:rPr>
              <w:t>110</w:t>
            </w:r>
          </w:p>
        </w:tc>
      </w:tr>
      <w:tr w:rsidR="007D0F69" w:rsidRPr="004F248A" w:rsidTr="00E1751C">
        <w:tc>
          <w:tcPr>
            <w:tcW w:w="6854"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D0F69" w:rsidRPr="004F248A" w:rsidRDefault="007D0F69" w:rsidP="00E1751C">
            <w:pPr>
              <w:spacing w:line="240" w:lineRule="auto"/>
              <w:ind w:firstLine="0"/>
              <w:textAlignment w:val="baseline"/>
              <w:rPr>
                <w:color w:val="000000"/>
                <w:sz w:val="20"/>
                <w:szCs w:val="20"/>
              </w:rPr>
            </w:pPr>
            <w:r w:rsidRPr="004F248A">
              <w:rPr>
                <w:color w:val="000000"/>
                <w:sz w:val="20"/>
                <w:szCs w:val="20"/>
              </w:rPr>
              <w:t>Здравоохранение</w:t>
            </w:r>
          </w:p>
        </w:tc>
        <w:tc>
          <w:tcPr>
            <w:tcW w:w="3909"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D0F69" w:rsidRPr="004F248A" w:rsidRDefault="007D0F69" w:rsidP="00E1751C">
            <w:pPr>
              <w:spacing w:line="240" w:lineRule="auto"/>
              <w:ind w:firstLine="0"/>
              <w:jc w:val="center"/>
              <w:textAlignment w:val="baseline"/>
              <w:rPr>
                <w:color w:val="000000"/>
                <w:sz w:val="20"/>
                <w:szCs w:val="20"/>
              </w:rPr>
            </w:pPr>
            <w:r w:rsidRPr="004F248A">
              <w:rPr>
                <w:color w:val="000000"/>
                <w:sz w:val="20"/>
                <w:szCs w:val="20"/>
              </w:rPr>
              <w:t>кв. м</w:t>
            </w:r>
          </w:p>
        </w:tc>
        <w:tc>
          <w:tcPr>
            <w:tcW w:w="350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D0F69" w:rsidRPr="004F248A" w:rsidRDefault="007D0F69" w:rsidP="00E1751C">
            <w:pPr>
              <w:spacing w:line="240" w:lineRule="auto"/>
              <w:ind w:firstLine="0"/>
              <w:jc w:val="center"/>
              <w:textAlignment w:val="baseline"/>
              <w:rPr>
                <w:color w:val="000000"/>
                <w:sz w:val="20"/>
                <w:szCs w:val="20"/>
              </w:rPr>
            </w:pPr>
            <w:r w:rsidRPr="004F248A">
              <w:rPr>
                <w:color w:val="000000"/>
                <w:sz w:val="20"/>
                <w:szCs w:val="20"/>
              </w:rPr>
              <w:t>330</w:t>
            </w:r>
          </w:p>
        </w:tc>
      </w:tr>
      <w:tr w:rsidR="007D0F69" w:rsidRPr="004F248A" w:rsidTr="00E1751C">
        <w:tc>
          <w:tcPr>
            <w:tcW w:w="6854"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D0F69" w:rsidRPr="004F248A" w:rsidRDefault="007D0F69" w:rsidP="00E1751C">
            <w:pPr>
              <w:spacing w:line="240" w:lineRule="auto"/>
              <w:ind w:firstLine="0"/>
              <w:textAlignment w:val="baseline"/>
              <w:rPr>
                <w:color w:val="000000"/>
                <w:sz w:val="20"/>
                <w:szCs w:val="20"/>
              </w:rPr>
            </w:pPr>
            <w:r w:rsidRPr="004F248A">
              <w:rPr>
                <w:color w:val="000000"/>
                <w:sz w:val="20"/>
                <w:szCs w:val="20"/>
              </w:rPr>
              <w:t>Образование и просвещение</w:t>
            </w:r>
          </w:p>
        </w:tc>
        <w:tc>
          <w:tcPr>
            <w:tcW w:w="3909"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D0F69" w:rsidRPr="004F248A" w:rsidRDefault="007D0F69" w:rsidP="00E1751C">
            <w:pPr>
              <w:spacing w:line="240" w:lineRule="auto"/>
              <w:ind w:firstLine="0"/>
              <w:jc w:val="center"/>
              <w:textAlignment w:val="baseline"/>
              <w:rPr>
                <w:color w:val="000000"/>
                <w:sz w:val="20"/>
                <w:szCs w:val="20"/>
              </w:rPr>
            </w:pPr>
            <w:r w:rsidRPr="004F248A">
              <w:rPr>
                <w:color w:val="000000"/>
                <w:sz w:val="20"/>
                <w:szCs w:val="20"/>
              </w:rPr>
              <w:t>кв. м</w:t>
            </w:r>
          </w:p>
        </w:tc>
        <w:tc>
          <w:tcPr>
            <w:tcW w:w="350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D0F69" w:rsidRPr="004F248A" w:rsidRDefault="007D0F69" w:rsidP="00E1751C">
            <w:pPr>
              <w:spacing w:line="240" w:lineRule="auto"/>
              <w:ind w:firstLine="0"/>
              <w:jc w:val="center"/>
              <w:textAlignment w:val="baseline"/>
              <w:rPr>
                <w:color w:val="000000"/>
                <w:sz w:val="20"/>
                <w:szCs w:val="20"/>
              </w:rPr>
            </w:pPr>
            <w:r w:rsidRPr="004F248A">
              <w:rPr>
                <w:color w:val="000000"/>
                <w:sz w:val="20"/>
                <w:szCs w:val="20"/>
              </w:rPr>
              <w:t>440</w:t>
            </w:r>
          </w:p>
        </w:tc>
      </w:tr>
      <w:tr w:rsidR="007D0F69" w:rsidRPr="004F248A" w:rsidTr="00E1751C">
        <w:tc>
          <w:tcPr>
            <w:tcW w:w="6854"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D0F69" w:rsidRPr="004F248A" w:rsidRDefault="007D0F69" w:rsidP="00E1751C">
            <w:pPr>
              <w:spacing w:line="240" w:lineRule="auto"/>
              <w:ind w:firstLine="0"/>
              <w:textAlignment w:val="baseline"/>
              <w:rPr>
                <w:color w:val="000000"/>
                <w:sz w:val="20"/>
                <w:szCs w:val="20"/>
              </w:rPr>
            </w:pPr>
            <w:r w:rsidRPr="004F248A">
              <w:rPr>
                <w:color w:val="000000"/>
                <w:sz w:val="20"/>
                <w:szCs w:val="20"/>
              </w:rPr>
              <w:t>Культурное развитие</w:t>
            </w:r>
          </w:p>
        </w:tc>
        <w:tc>
          <w:tcPr>
            <w:tcW w:w="3909"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D0F69" w:rsidRPr="004F248A" w:rsidRDefault="007D0F69" w:rsidP="00E1751C">
            <w:pPr>
              <w:spacing w:line="240" w:lineRule="auto"/>
              <w:ind w:firstLine="0"/>
              <w:jc w:val="center"/>
              <w:textAlignment w:val="baseline"/>
              <w:rPr>
                <w:color w:val="000000"/>
                <w:sz w:val="20"/>
                <w:szCs w:val="20"/>
              </w:rPr>
            </w:pPr>
            <w:r w:rsidRPr="004F248A">
              <w:rPr>
                <w:color w:val="000000"/>
                <w:sz w:val="20"/>
                <w:szCs w:val="20"/>
              </w:rPr>
              <w:t>кв. м</w:t>
            </w:r>
          </w:p>
        </w:tc>
        <w:tc>
          <w:tcPr>
            <w:tcW w:w="350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D0F69" w:rsidRPr="004F248A" w:rsidRDefault="007D0F69" w:rsidP="00E1751C">
            <w:pPr>
              <w:spacing w:line="240" w:lineRule="auto"/>
              <w:ind w:firstLine="0"/>
              <w:jc w:val="center"/>
              <w:textAlignment w:val="baseline"/>
              <w:rPr>
                <w:color w:val="000000"/>
                <w:sz w:val="20"/>
                <w:szCs w:val="20"/>
              </w:rPr>
            </w:pPr>
            <w:r w:rsidRPr="004F248A">
              <w:rPr>
                <w:color w:val="000000"/>
                <w:sz w:val="20"/>
                <w:szCs w:val="20"/>
              </w:rPr>
              <w:t>220</w:t>
            </w:r>
          </w:p>
        </w:tc>
      </w:tr>
      <w:tr w:rsidR="007D0F69" w:rsidRPr="004F248A" w:rsidTr="00E1751C">
        <w:tc>
          <w:tcPr>
            <w:tcW w:w="6854"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D0F69" w:rsidRPr="004F248A" w:rsidRDefault="007D0F69" w:rsidP="00E1751C">
            <w:pPr>
              <w:spacing w:line="240" w:lineRule="auto"/>
              <w:ind w:firstLine="0"/>
              <w:textAlignment w:val="baseline"/>
              <w:rPr>
                <w:color w:val="000000"/>
                <w:sz w:val="20"/>
                <w:szCs w:val="20"/>
              </w:rPr>
            </w:pPr>
            <w:r w:rsidRPr="004F248A">
              <w:rPr>
                <w:color w:val="000000"/>
                <w:sz w:val="20"/>
                <w:szCs w:val="20"/>
              </w:rPr>
              <w:t>Религия</w:t>
            </w:r>
          </w:p>
        </w:tc>
        <w:tc>
          <w:tcPr>
            <w:tcW w:w="3909"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D0F69" w:rsidRPr="004F248A" w:rsidRDefault="007D0F69" w:rsidP="00E1751C">
            <w:pPr>
              <w:spacing w:line="240" w:lineRule="auto"/>
              <w:ind w:firstLine="0"/>
              <w:jc w:val="center"/>
              <w:textAlignment w:val="baseline"/>
              <w:rPr>
                <w:color w:val="000000"/>
                <w:sz w:val="20"/>
                <w:szCs w:val="20"/>
              </w:rPr>
            </w:pPr>
            <w:r w:rsidRPr="004F248A">
              <w:rPr>
                <w:color w:val="000000"/>
                <w:sz w:val="20"/>
                <w:szCs w:val="20"/>
              </w:rPr>
              <w:t>кв. м</w:t>
            </w:r>
          </w:p>
        </w:tc>
        <w:tc>
          <w:tcPr>
            <w:tcW w:w="350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D0F69" w:rsidRPr="004F248A" w:rsidRDefault="007D0F69" w:rsidP="00E1751C">
            <w:pPr>
              <w:spacing w:line="240" w:lineRule="auto"/>
              <w:ind w:firstLine="0"/>
              <w:jc w:val="center"/>
              <w:textAlignment w:val="baseline"/>
              <w:rPr>
                <w:color w:val="000000"/>
                <w:sz w:val="20"/>
                <w:szCs w:val="20"/>
              </w:rPr>
            </w:pPr>
            <w:r w:rsidRPr="004F248A">
              <w:rPr>
                <w:color w:val="000000"/>
                <w:sz w:val="20"/>
                <w:szCs w:val="20"/>
              </w:rPr>
              <w:t>220</w:t>
            </w:r>
          </w:p>
        </w:tc>
      </w:tr>
      <w:tr w:rsidR="007D0F69" w:rsidRPr="004F248A" w:rsidTr="00E1751C">
        <w:tc>
          <w:tcPr>
            <w:tcW w:w="6854"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D0F69" w:rsidRPr="004F248A" w:rsidRDefault="007D0F69" w:rsidP="00E1751C">
            <w:pPr>
              <w:spacing w:line="240" w:lineRule="auto"/>
              <w:ind w:firstLine="0"/>
              <w:textAlignment w:val="baseline"/>
              <w:rPr>
                <w:color w:val="000000"/>
                <w:sz w:val="20"/>
                <w:szCs w:val="20"/>
              </w:rPr>
            </w:pPr>
            <w:r w:rsidRPr="004F248A">
              <w:rPr>
                <w:color w:val="000000"/>
                <w:sz w:val="20"/>
                <w:szCs w:val="20"/>
              </w:rPr>
              <w:t>Общественное управление</w:t>
            </w:r>
          </w:p>
        </w:tc>
        <w:tc>
          <w:tcPr>
            <w:tcW w:w="3909"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D0F69" w:rsidRPr="004F248A" w:rsidRDefault="007D0F69" w:rsidP="00E1751C">
            <w:pPr>
              <w:spacing w:line="240" w:lineRule="auto"/>
              <w:ind w:firstLine="0"/>
              <w:jc w:val="center"/>
              <w:textAlignment w:val="baseline"/>
              <w:rPr>
                <w:color w:val="000000"/>
                <w:sz w:val="20"/>
                <w:szCs w:val="20"/>
              </w:rPr>
            </w:pPr>
            <w:r w:rsidRPr="004F248A">
              <w:rPr>
                <w:color w:val="000000"/>
                <w:sz w:val="20"/>
                <w:szCs w:val="20"/>
              </w:rPr>
              <w:t>кв. м</w:t>
            </w:r>
          </w:p>
        </w:tc>
        <w:tc>
          <w:tcPr>
            <w:tcW w:w="350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D0F69" w:rsidRPr="004F248A" w:rsidRDefault="007D0F69" w:rsidP="00E1751C">
            <w:pPr>
              <w:spacing w:line="240" w:lineRule="auto"/>
              <w:ind w:firstLine="0"/>
              <w:jc w:val="center"/>
              <w:textAlignment w:val="baseline"/>
              <w:rPr>
                <w:color w:val="000000"/>
                <w:sz w:val="20"/>
                <w:szCs w:val="20"/>
              </w:rPr>
            </w:pPr>
            <w:r w:rsidRPr="004F248A">
              <w:rPr>
                <w:color w:val="000000"/>
                <w:sz w:val="20"/>
                <w:szCs w:val="20"/>
              </w:rPr>
              <w:t>220</w:t>
            </w:r>
          </w:p>
        </w:tc>
      </w:tr>
      <w:tr w:rsidR="007D0F69" w:rsidRPr="004F248A" w:rsidTr="00E1751C">
        <w:tc>
          <w:tcPr>
            <w:tcW w:w="6854"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D0F69" w:rsidRPr="004F248A" w:rsidRDefault="007D0F69" w:rsidP="00E1751C">
            <w:pPr>
              <w:spacing w:line="240" w:lineRule="auto"/>
              <w:ind w:firstLine="0"/>
              <w:textAlignment w:val="baseline"/>
              <w:rPr>
                <w:color w:val="000000"/>
                <w:sz w:val="20"/>
                <w:szCs w:val="20"/>
              </w:rPr>
            </w:pPr>
            <w:r w:rsidRPr="004F248A">
              <w:rPr>
                <w:color w:val="000000"/>
                <w:sz w:val="20"/>
                <w:szCs w:val="20"/>
              </w:rPr>
              <w:t xml:space="preserve">Научная деятельность </w:t>
            </w:r>
          </w:p>
        </w:tc>
        <w:tc>
          <w:tcPr>
            <w:tcW w:w="3909"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D0F69" w:rsidRPr="004F248A" w:rsidRDefault="007D0F69" w:rsidP="00E1751C">
            <w:pPr>
              <w:spacing w:line="240" w:lineRule="auto"/>
              <w:ind w:firstLine="0"/>
              <w:jc w:val="center"/>
              <w:textAlignment w:val="baseline"/>
              <w:rPr>
                <w:color w:val="000000"/>
                <w:sz w:val="20"/>
                <w:szCs w:val="20"/>
              </w:rPr>
            </w:pPr>
            <w:r w:rsidRPr="004F248A">
              <w:rPr>
                <w:color w:val="000000"/>
                <w:sz w:val="20"/>
                <w:szCs w:val="20"/>
              </w:rPr>
              <w:t>кв. м</w:t>
            </w:r>
          </w:p>
        </w:tc>
        <w:tc>
          <w:tcPr>
            <w:tcW w:w="350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D0F69" w:rsidRPr="004F248A" w:rsidRDefault="007D0F69" w:rsidP="00E1751C">
            <w:pPr>
              <w:spacing w:line="240" w:lineRule="auto"/>
              <w:ind w:firstLine="0"/>
              <w:jc w:val="center"/>
              <w:textAlignment w:val="baseline"/>
              <w:rPr>
                <w:color w:val="000000"/>
                <w:sz w:val="20"/>
                <w:szCs w:val="20"/>
              </w:rPr>
            </w:pPr>
            <w:r w:rsidRPr="004F248A">
              <w:rPr>
                <w:color w:val="000000"/>
                <w:sz w:val="20"/>
                <w:szCs w:val="20"/>
              </w:rPr>
              <w:t>220</w:t>
            </w:r>
          </w:p>
        </w:tc>
      </w:tr>
      <w:tr w:rsidR="007D0F69" w:rsidRPr="004F248A" w:rsidTr="00E1751C">
        <w:tc>
          <w:tcPr>
            <w:tcW w:w="6854"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D0F69" w:rsidRPr="004F248A" w:rsidRDefault="007D0F69" w:rsidP="00E1751C">
            <w:pPr>
              <w:spacing w:line="240" w:lineRule="auto"/>
              <w:ind w:firstLine="0"/>
              <w:textAlignment w:val="baseline"/>
              <w:rPr>
                <w:color w:val="000000"/>
                <w:sz w:val="20"/>
                <w:szCs w:val="20"/>
              </w:rPr>
            </w:pPr>
            <w:r w:rsidRPr="004F248A">
              <w:rPr>
                <w:color w:val="000000"/>
                <w:sz w:val="20"/>
                <w:szCs w:val="20"/>
              </w:rPr>
              <w:t>Ветеринарное обслуживание</w:t>
            </w:r>
          </w:p>
        </w:tc>
        <w:tc>
          <w:tcPr>
            <w:tcW w:w="3909"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D0F69" w:rsidRPr="004F248A" w:rsidRDefault="007D0F69" w:rsidP="00E1751C">
            <w:pPr>
              <w:spacing w:line="240" w:lineRule="auto"/>
              <w:ind w:firstLine="0"/>
              <w:jc w:val="center"/>
              <w:textAlignment w:val="baseline"/>
              <w:rPr>
                <w:color w:val="000000"/>
                <w:sz w:val="20"/>
                <w:szCs w:val="20"/>
              </w:rPr>
            </w:pPr>
            <w:r w:rsidRPr="004F248A">
              <w:rPr>
                <w:color w:val="000000"/>
                <w:sz w:val="20"/>
                <w:szCs w:val="20"/>
              </w:rPr>
              <w:t>кв. м</w:t>
            </w:r>
          </w:p>
        </w:tc>
        <w:tc>
          <w:tcPr>
            <w:tcW w:w="350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D0F69" w:rsidRPr="004F248A" w:rsidRDefault="007D0F69" w:rsidP="00E1751C">
            <w:pPr>
              <w:spacing w:line="240" w:lineRule="auto"/>
              <w:ind w:firstLine="0"/>
              <w:jc w:val="center"/>
              <w:textAlignment w:val="baseline"/>
              <w:rPr>
                <w:color w:val="000000"/>
                <w:sz w:val="20"/>
                <w:szCs w:val="20"/>
              </w:rPr>
            </w:pPr>
            <w:r w:rsidRPr="004F248A">
              <w:rPr>
                <w:color w:val="000000"/>
                <w:sz w:val="20"/>
                <w:szCs w:val="20"/>
              </w:rPr>
              <w:t>330</w:t>
            </w:r>
          </w:p>
        </w:tc>
      </w:tr>
      <w:tr w:rsidR="007D0F69" w:rsidRPr="004F248A" w:rsidTr="00E1751C">
        <w:tc>
          <w:tcPr>
            <w:tcW w:w="6854"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D0F69" w:rsidRPr="004F248A" w:rsidRDefault="007D0F69" w:rsidP="00E1751C">
            <w:pPr>
              <w:spacing w:line="240" w:lineRule="auto"/>
              <w:ind w:firstLine="0"/>
              <w:textAlignment w:val="baseline"/>
              <w:rPr>
                <w:color w:val="000000"/>
                <w:sz w:val="20"/>
                <w:szCs w:val="20"/>
              </w:rPr>
            </w:pPr>
            <w:r w:rsidRPr="004F248A">
              <w:rPr>
                <w:color w:val="000000"/>
                <w:sz w:val="20"/>
                <w:szCs w:val="20"/>
              </w:rPr>
              <w:t xml:space="preserve">Деловое управление </w:t>
            </w:r>
          </w:p>
        </w:tc>
        <w:tc>
          <w:tcPr>
            <w:tcW w:w="3909"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D0F69" w:rsidRPr="004F248A" w:rsidRDefault="007D0F69" w:rsidP="00E1751C">
            <w:pPr>
              <w:spacing w:line="240" w:lineRule="auto"/>
              <w:ind w:firstLine="0"/>
              <w:jc w:val="center"/>
              <w:textAlignment w:val="baseline"/>
              <w:rPr>
                <w:color w:val="000000"/>
                <w:sz w:val="20"/>
                <w:szCs w:val="20"/>
              </w:rPr>
            </w:pPr>
            <w:r w:rsidRPr="004F248A">
              <w:rPr>
                <w:color w:val="000000"/>
                <w:sz w:val="20"/>
                <w:szCs w:val="20"/>
              </w:rPr>
              <w:t>кв. м</w:t>
            </w:r>
          </w:p>
        </w:tc>
        <w:tc>
          <w:tcPr>
            <w:tcW w:w="350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D0F69" w:rsidRPr="004F248A" w:rsidRDefault="007D0F69" w:rsidP="00E1751C">
            <w:pPr>
              <w:spacing w:line="240" w:lineRule="auto"/>
              <w:ind w:firstLine="0"/>
              <w:jc w:val="center"/>
              <w:textAlignment w:val="baseline"/>
              <w:rPr>
                <w:color w:val="000000"/>
                <w:sz w:val="20"/>
                <w:szCs w:val="20"/>
              </w:rPr>
            </w:pPr>
            <w:r w:rsidRPr="004F248A">
              <w:rPr>
                <w:color w:val="000000"/>
                <w:sz w:val="20"/>
                <w:szCs w:val="20"/>
              </w:rPr>
              <w:t>60</w:t>
            </w:r>
          </w:p>
        </w:tc>
      </w:tr>
      <w:tr w:rsidR="007D0F69" w:rsidRPr="004F248A" w:rsidTr="00E1751C">
        <w:tc>
          <w:tcPr>
            <w:tcW w:w="6854"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D0F69" w:rsidRPr="004F248A" w:rsidRDefault="007D0F69" w:rsidP="00E1751C">
            <w:pPr>
              <w:spacing w:line="240" w:lineRule="auto"/>
              <w:ind w:firstLine="0"/>
              <w:textAlignment w:val="baseline"/>
              <w:rPr>
                <w:color w:val="000000"/>
                <w:sz w:val="20"/>
                <w:szCs w:val="20"/>
              </w:rPr>
            </w:pPr>
            <w:r w:rsidRPr="004F248A">
              <w:rPr>
                <w:color w:val="000000"/>
                <w:sz w:val="20"/>
                <w:szCs w:val="20"/>
              </w:rPr>
              <w:t xml:space="preserve">Объекты торговли </w:t>
            </w:r>
          </w:p>
        </w:tc>
        <w:tc>
          <w:tcPr>
            <w:tcW w:w="3909"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D0F69" w:rsidRPr="004F248A" w:rsidRDefault="007D0F69" w:rsidP="00E1751C">
            <w:pPr>
              <w:spacing w:line="240" w:lineRule="auto"/>
              <w:ind w:firstLine="0"/>
              <w:jc w:val="center"/>
              <w:textAlignment w:val="baseline"/>
              <w:rPr>
                <w:color w:val="000000"/>
                <w:sz w:val="20"/>
                <w:szCs w:val="20"/>
              </w:rPr>
            </w:pPr>
            <w:r w:rsidRPr="004F248A">
              <w:rPr>
                <w:color w:val="000000"/>
                <w:sz w:val="20"/>
                <w:szCs w:val="20"/>
              </w:rPr>
              <w:t>кв. м</w:t>
            </w:r>
          </w:p>
        </w:tc>
        <w:tc>
          <w:tcPr>
            <w:tcW w:w="350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D0F69" w:rsidRPr="004F248A" w:rsidRDefault="007D0F69" w:rsidP="00E1751C">
            <w:pPr>
              <w:spacing w:line="240" w:lineRule="auto"/>
              <w:ind w:firstLine="0"/>
              <w:jc w:val="center"/>
              <w:textAlignment w:val="baseline"/>
              <w:rPr>
                <w:color w:val="000000"/>
                <w:sz w:val="20"/>
                <w:szCs w:val="20"/>
              </w:rPr>
            </w:pPr>
            <w:r w:rsidRPr="004F248A">
              <w:rPr>
                <w:color w:val="000000"/>
                <w:sz w:val="20"/>
                <w:szCs w:val="20"/>
              </w:rPr>
              <w:t>70</w:t>
            </w:r>
          </w:p>
        </w:tc>
      </w:tr>
      <w:tr w:rsidR="007D0F69" w:rsidRPr="004F248A" w:rsidTr="00E1751C">
        <w:tc>
          <w:tcPr>
            <w:tcW w:w="6854"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D0F69" w:rsidRPr="004F248A" w:rsidRDefault="007D0F69" w:rsidP="00E1751C">
            <w:pPr>
              <w:spacing w:line="240" w:lineRule="auto"/>
              <w:ind w:firstLine="0"/>
              <w:textAlignment w:val="baseline"/>
              <w:rPr>
                <w:color w:val="000000"/>
                <w:sz w:val="20"/>
                <w:szCs w:val="20"/>
              </w:rPr>
            </w:pPr>
            <w:r w:rsidRPr="004F248A">
              <w:rPr>
                <w:color w:val="000000"/>
                <w:sz w:val="20"/>
                <w:szCs w:val="20"/>
              </w:rPr>
              <w:t>Магазины торговой площадью до 5000 кв. м</w:t>
            </w:r>
          </w:p>
        </w:tc>
        <w:tc>
          <w:tcPr>
            <w:tcW w:w="3909"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D0F69" w:rsidRPr="004F248A" w:rsidRDefault="007D0F69" w:rsidP="00E1751C">
            <w:pPr>
              <w:spacing w:line="240" w:lineRule="auto"/>
              <w:ind w:firstLine="0"/>
              <w:jc w:val="center"/>
              <w:textAlignment w:val="baseline"/>
              <w:rPr>
                <w:color w:val="000000"/>
                <w:sz w:val="20"/>
                <w:szCs w:val="20"/>
              </w:rPr>
            </w:pPr>
            <w:r w:rsidRPr="004F248A">
              <w:rPr>
                <w:color w:val="000000"/>
                <w:sz w:val="20"/>
                <w:szCs w:val="20"/>
              </w:rPr>
              <w:t>кв. м</w:t>
            </w:r>
          </w:p>
        </w:tc>
        <w:tc>
          <w:tcPr>
            <w:tcW w:w="350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D0F69" w:rsidRPr="004F248A" w:rsidRDefault="007D0F69" w:rsidP="00E1751C">
            <w:pPr>
              <w:spacing w:line="240" w:lineRule="auto"/>
              <w:ind w:firstLine="0"/>
              <w:jc w:val="center"/>
              <w:textAlignment w:val="baseline"/>
              <w:rPr>
                <w:color w:val="000000"/>
                <w:sz w:val="20"/>
                <w:szCs w:val="20"/>
              </w:rPr>
            </w:pPr>
            <w:r w:rsidRPr="004F248A">
              <w:rPr>
                <w:color w:val="000000"/>
                <w:sz w:val="20"/>
                <w:szCs w:val="20"/>
              </w:rPr>
              <w:t>60</w:t>
            </w:r>
          </w:p>
        </w:tc>
      </w:tr>
      <w:tr w:rsidR="007D0F69" w:rsidRPr="004F248A" w:rsidTr="00E1751C">
        <w:tc>
          <w:tcPr>
            <w:tcW w:w="6854"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D0F69" w:rsidRPr="004F248A" w:rsidRDefault="007D0F69" w:rsidP="00E1751C">
            <w:pPr>
              <w:spacing w:line="240" w:lineRule="auto"/>
              <w:ind w:firstLine="0"/>
              <w:textAlignment w:val="baseline"/>
              <w:rPr>
                <w:color w:val="000000"/>
                <w:sz w:val="20"/>
                <w:szCs w:val="20"/>
              </w:rPr>
            </w:pPr>
            <w:r w:rsidRPr="004F248A">
              <w:rPr>
                <w:color w:val="000000"/>
                <w:sz w:val="20"/>
                <w:szCs w:val="20"/>
              </w:rPr>
              <w:t xml:space="preserve">Общественное питание </w:t>
            </w:r>
          </w:p>
        </w:tc>
        <w:tc>
          <w:tcPr>
            <w:tcW w:w="3909"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D0F69" w:rsidRPr="004F248A" w:rsidRDefault="007D0F69" w:rsidP="00E1751C">
            <w:pPr>
              <w:spacing w:line="240" w:lineRule="auto"/>
              <w:ind w:firstLine="0"/>
              <w:jc w:val="center"/>
              <w:textAlignment w:val="baseline"/>
              <w:rPr>
                <w:color w:val="000000"/>
                <w:sz w:val="20"/>
                <w:szCs w:val="20"/>
              </w:rPr>
            </w:pPr>
            <w:r w:rsidRPr="004F248A">
              <w:rPr>
                <w:color w:val="000000"/>
                <w:sz w:val="20"/>
                <w:szCs w:val="20"/>
              </w:rPr>
              <w:t>кв. м</w:t>
            </w:r>
          </w:p>
        </w:tc>
        <w:tc>
          <w:tcPr>
            <w:tcW w:w="350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D0F69" w:rsidRPr="004F248A" w:rsidRDefault="007D0F69" w:rsidP="00E1751C">
            <w:pPr>
              <w:spacing w:line="240" w:lineRule="auto"/>
              <w:ind w:firstLine="0"/>
              <w:jc w:val="center"/>
              <w:textAlignment w:val="baseline"/>
              <w:rPr>
                <w:color w:val="000000"/>
                <w:sz w:val="20"/>
                <w:szCs w:val="20"/>
              </w:rPr>
            </w:pPr>
            <w:r w:rsidRPr="004F248A">
              <w:rPr>
                <w:color w:val="000000"/>
                <w:sz w:val="20"/>
                <w:szCs w:val="20"/>
              </w:rPr>
              <w:t>60</w:t>
            </w:r>
          </w:p>
        </w:tc>
      </w:tr>
      <w:tr w:rsidR="007D0F69" w:rsidRPr="004F248A" w:rsidTr="00E1751C">
        <w:tc>
          <w:tcPr>
            <w:tcW w:w="6854"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D0F69" w:rsidRPr="004F248A" w:rsidRDefault="007D0F69" w:rsidP="00E1751C">
            <w:pPr>
              <w:spacing w:line="240" w:lineRule="auto"/>
              <w:ind w:firstLine="0"/>
              <w:textAlignment w:val="baseline"/>
              <w:rPr>
                <w:color w:val="000000"/>
                <w:sz w:val="20"/>
                <w:szCs w:val="20"/>
              </w:rPr>
            </w:pPr>
            <w:r w:rsidRPr="004F248A">
              <w:rPr>
                <w:color w:val="000000"/>
                <w:sz w:val="20"/>
                <w:szCs w:val="20"/>
              </w:rPr>
              <w:t xml:space="preserve">Гостиничное обслуживание </w:t>
            </w:r>
          </w:p>
        </w:tc>
        <w:tc>
          <w:tcPr>
            <w:tcW w:w="3909"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D0F69" w:rsidRPr="004F248A" w:rsidRDefault="007D0F69" w:rsidP="00E1751C">
            <w:pPr>
              <w:spacing w:line="240" w:lineRule="auto"/>
              <w:ind w:firstLine="0"/>
              <w:jc w:val="center"/>
              <w:textAlignment w:val="baseline"/>
              <w:rPr>
                <w:color w:val="000000"/>
                <w:sz w:val="20"/>
                <w:szCs w:val="20"/>
              </w:rPr>
            </w:pPr>
            <w:r w:rsidRPr="004F248A">
              <w:rPr>
                <w:color w:val="000000"/>
                <w:sz w:val="20"/>
                <w:szCs w:val="20"/>
              </w:rPr>
              <w:t>кв. м</w:t>
            </w:r>
          </w:p>
        </w:tc>
        <w:tc>
          <w:tcPr>
            <w:tcW w:w="350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D0F69" w:rsidRPr="004F248A" w:rsidRDefault="007D0F69" w:rsidP="00E1751C">
            <w:pPr>
              <w:spacing w:line="240" w:lineRule="auto"/>
              <w:ind w:firstLine="0"/>
              <w:jc w:val="center"/>
              <w:textAlignment w:val="baseline"/>
              <w:rPr>
                <w:color w:val="000000"/>
                <w:sz w:val="20"/>
                <w:szCs w:val="20"/>
              </w:rPr>
            </w:pPr>
            <w:r w:rsidRPr="004F248A">
              <w:rPr>
                <w:color w:val="000000"/>
                <w:sz w:val="20"/>
                <w:szCs w:val="20"/>
              </w:rPr>
              <w:t>330</w:t>
            </w:r>
          </w:p>
        </w:tc>
      </w:tr>
      <w:tr w:rsidR="007D0F69" w:rsidRPr="004F248A" w:rsidTr="00E1751C">
        <w:tc>
          <w:tcPr>
            <w:tcW w:w="6854"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D0F69" w:rsidRPr="004F248A" w:rsidRDefault="007D0F69" w:rsidP="00E1751C">
            <w:pPr>
              <w:spacing w:line="240" w:lineRule="auto"/>
              <w:ind w:firstLine="0"/>
              <w:textAlignment w:val="baseline"/>
              <w:rPr>
                <w:color w:val="000000"/>
                <w:sz w:val="20"/>
                <w:szCs w:val="20"/>
              </w:rPr>
            </w:pPr>
            <w:r w:rsidRPr="004F248A">
              <w:rPr>
                <w:color w:val="000000"/>
                <w:sz w:val="20"/>
                <w:szCs w:val="20"/>
              </w:rPr>
              <w:t xml:space="preserve">Развлечения </w:t>
            </w:r>
          </w:p>
        </w:tc>
        <w:tc>
          <w:tcPr>
            <w:tcW w:w="3909"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D0F69" w:rsidRPr="004F248A" w:rsidRDefault="007D0F69" w:rsidP="00E1751C">
            <w:pPr>
              <w:spacing w:line="240" w:lineRule="auto"/>
              <w:ind w:firstLine="0"/>
              <w:jc w:val="center"/>
              <w:textAlignment w:val="baseline"/>
              <w:rPr>
                <w:color w:val="000000"/>
                <w:sz w:val="20"/>
                <w:szCs w:val="20"/>
              </w:rPr>
            </w:pPr>
            <w:r w:rsidRPr="004F248A">
              <w:rPr>
                <w:color w:val="000000"/>
                <w:sz w:val="20"/>
                <w:szCs w:val="20"/>
              </w:rPr>
              <w:t>кв. м</w:t>
            </w:r>
          </w:p>
        </w:tc>
        <w:tc>
          <w:tcPr>
            <w:tcW w:w="350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D0F69" w:rsidRPr="004F248A" w:rsidRDefault="007D0F69" w:rsidP="00E1751C">
            <w:pPr>
              <w:spacing w:line="240" w:lineRule="auto"/>
              <w:ind w:firstLine="0"/>
              <w:jc w:val="center"/>
              <w:textAlignment w:val="baseline"/>
              <w:rPr>
                <w:color w:val="000000"/>
                <w:sz w:val="20"/>
                <w:szCs w:val="20"/>
              </w:rPr>
            </w:pPr>
            <w:r w:rsidRPr="004F248A">
              <w:rPr>
                <w:color w:val="000000"/>
                <w:sz w:val="20"/>
                <w:szCs w:val="20"/>
              </w:rPr>
              <w:t>330</w:t>
            </w:r>
          </w:p>
        </w:tc>
      </w:tr>
      <w:tr w:rsidR="007D0F69" w:rsidRPr="004F248A" w:rsidTr="00E1751C">
        <w:tc>
          <w:tcPr>
            <w:tcW w:w="6854"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D0F69" w:rsidRPr="004F248A" w:rsidRDefault="007D0F69" w:rsidP="00E1751C">
            <w:pPr>
              <w:spacing w:line="240" w:lineRule="auto"/>
              <w:ind w:firstLine="0"/>
              <w:textAlignment w:val="baseline"/>
              <w:rPr>
                <w:color w:val="000000"/>
                <w:sz w:val="20"/>
                <w:szCs w:val="20"/>
              </w:rPr>
            </w:pPr>
            <w:r w:rsidRPr="004F248A">
              <w:rPr>
                <w:color w:val="000000"/>
                <w:sz w:val="20"/>
                <w:szCs w:val="20"/>
              </w:rPr>
              <w:t>Спорт (спортивные клубы, спортивные залы, бассейны)</w:t>
            </w:r>
          </w:p>
        </w:tc>
        <w:tc>
          <w:tcPr>
            <w:tcW w:w="3909"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D0F69" w:rsidRPr="004F248A" w:rsidRDefault="007D0F69" w:rsidP="00E1751C">
            <w:pPr>
              <w:spacing w:line="240" w:lineRule="auto"/>
              <w:ind w:firstLine="0"/>
              <w:jc w:val="center"/>
              <w:textAlignment w:val="baseline"/>
              <w:rPr>
                <w:color w:val="000000"/>
                <w:sz w:val="20"/>
                <w:szCs w:val="20"/>
              </w:rPr>
            </w:pPr>
            <w:r w:rsidRPr="004F248A">
              <w:rPr>
                <w:color w:val="000000"/>
                <w:sz w:val="20"/>
                <w:szCs w:val="20"/>
              </w:rPr>
              <w:t>кв. м</w:t>
            </w:r>
          </w:p>
        </w:tc>
        <w:tc>
          <w:tcPr>
            <w:tcW w:w="350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D0F69" w:rsidRPr="004F248A" w:rsidRDefault="007D0F69" w:rsidP="00E1751C">
            <w:pPr>
              <w:spacing w:line="240" w:lineRule="auto"/>
              <w:ind w:firstLine="0"/>
              <w:jc w:val="center"/>
              <w:textAlignment w:val="baseline"/>
              <w:rPr>
                <w:color w:val="000000"/>
                <w:sz w:val="20"/>
                <w:szCs w:val="20"/>
              </w:rPr>
            </w:pPr>
            <w:r w:rsidRPr="004F248A">
              <w:rPr>
                <w:color w:val="000000"/>
                <w:sz w:val="20"/>
                <w:szCs w:val="20"/>
              </w:rPr>
              <w:t>220</w:t>
            </w:r>
          </w:p>
        </w:tc>
      </w:tr>
      <w:tr w:rsidR="007D0F69" w:rsidRPr="004F248A" w:rsidTr="00E1751C">
        <w:tc>
          <w:tcPr>
            <w:tcW w:w="6854"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D0F69" w:rsidRPr="004F248A" w:rsidRDefault="007D0F69" w:rsidP="00E1751C">
            <w:pPr>
              <w:spacing w:line="240" w:lineRule="auto"/>
              <w:ind w:firstLine="0"/>
              <w:textAlignment w:val="baseline"/>
              <w:rPr>
                <w:color w:val="000000"/>
                <w:sz w:val="20"/>
                <w:szCs w:val="20"/>
              </w:rPr>
            </w:pPr>
            <w:r w:rsidRPr="004F248A">
              <w:rPr>
                <w:color w:val="000000"/>
                <w:sz w:val="20"/>
                <w:szCs w:val="20"/>
              </w:rPr>
              <w:t>Спорт (площадки для занятия спортом и физкультурой и т.д.)</w:t>
            </w:r>
          </w:p>
        </w:tc>
        <w:tc>
          <w:tcPr>
            <w:tcW w:w="3909"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D0F69" w:rsidRPr="004F248A" w:rsidRDefault="007D0F69" w:rsidP="00E1751C">
            <w:pPr>
              <w:spacing w:line="240" w:lineRule="auto"/>
              <w:ind w:firstLine="0"/>
              <w:jc w:val="center"/>
              <w:textAlignment w:val="baseline"/>
              <w:rPr>
                <w:color w:val="000000"/>
                <w:sz w:val="20"/>
                <w:szCs w:val="20"/>
              </w:rPr>
            </w:pPr>
            <w:r w:rsidRPr="004F248A">
              <w:rPr>
                <w:color w:val="000000"/>
                <w:sz w:val="20"/>
                <w:szCs w:val="20"/>
              </w:rPr>
              <w:t>кв. м</w:t>
            </w:r>
          </w:p>
        </w:tc>
        <w:tc>
          <w:tcPr>
            <w:tcW w:w="350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D0F69" w:rsidRPr="004F248A" w:rsidRDefault="007D0F69" w:rsidP="00E1751C">
            <w:pPr>
              <w:spacing w:line="240" w:lineRule="auto"/>
              <w:ind w:firstLine="0"/>
              <w:jc w:val="center"/>
              <w:textAlignment w:val="baseline"/>
              <w:rPr>
                <w:color w:val="000000"/>
                <w:sz w:val="20"/>
                <w:szCs w:val="20"/>
              </w:rPr>
            </w:pPr>
            <w:r w:rsidRPr="004F248A">
              <w:rPr>
                <w:color w:val="000000"/>
                <w:sz w:val="20"/>
                <w:szCs w:val="20"/>
              </w:rPr>
              <w:t>2000</w:t>
            </w:r>
          </w:p>
        </w:tc>
      </w:tr>
      <w:tr w:rsidR="007D0F69" w:rsidRPr="004F248A" w:rsidTr="00E1751C">
        <w:tc>
          <w:tcPr>
            <w:tcW w:w="6854"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D0F69" w:rsidRPr="004F248A" w:rsidRDefault="007D0F69" w:rsidP="00E1751C">
            <w:pPr>
              <w:spacing w:line="240" w:lineRule="auto"/>
              <w:ind w:firstLine="0"/>
              <w:textAlignment w:val="baseline"/>
              <w:rPr>
                <w:color w:val="000000"/>
                <w:sz w:val="20"/>
                <w:szCs w:val="20"/>
              </w:rPr>
            </w:pPr>
            <w:r w:rsidRPr="004F248A">
              <w:rPr>
                <w:color w:val="000000"/>
                <w:sz w:val="20"/>
                <w:szCs w:val="20"/>
              </w:rPr>
              <w:t xml:space="preserve">Отдых </w:t>
            </w:r>
          </w:p>
        </w:tc>
        <w:tc>
          <w:tcPr>
            <w:tcW w:w="3909"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D0F69" w:rsidRPr="004F248A" w:rsidRDefault="007D0F69" w:rsidP="00E1751C">
            <w:pPr>
              <w:spacing w:line="240" w:lineRule="auto"/>
              <w:ind w:firstLine="0"/>
              <w:jc w:val="center"/>
              <w:textAlignment w:val="baseline"/>
              <w:rPr>
                <w:color w:val="000000"/>
                <w:sz w:val="20"/>
                <w:szCs w:val="20"/>
              </w:rPr>
            </w:pPr>
            <w:r w:rsidRPr="004F248A">
              <w:rPr>
                <w:color w:val="000000"/>
                <w:sz w:val="20"/>
                <w:szCs w:val="20"/>
              </w:rPr>
              <w:t>кв. м</w:t>
            </w:r>
          </w:p>
        </w:tc>
        <w:tc>
          <w:tcPr>
            <w:tcW w:w="350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D0F69" w:rsidRPr="004F248A" w:rsidRDefault="007D0F69" w:rsidP="00E1751C">
            <w:pPr>
              <w:spacing w:line="240" w:lineRule="auto"/>
              <w:ind w:firstLine="0"/>
              <w:jc w:val="center"/>
              <w:textAlignment w:val="baseline"/>
              <w:rPr>
                <w:color w:val="000000"/>
                <w:sz w:val="20"/>
                <w:szCs w:val="20"/>
              </w:rPr>
            </w:pPr>
            <w:r w:rsidRPr="004F248A">
              <w:rPr>
                <w:color w:val="000000"/>
                <w:sz w:val="20"/>
                <w:szCs w:val="20"/>
              </w:rPr>
              <w:t>3000</w:t>
            </w:r>
          </w:p>
        </w:tc>
      </w:tr>
      <w:tr w:rsidR="007D0F69" w:rsidRPr="004F248A" w:rsidTr="00E1751C">
        <w:tc>
          <w:tcPr>
            <w:tcW w:w="6854"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D0F69" w:rsidRPr="004F248A" w:rsidRDefault="007D0F69" w:rsidP="00E1751C">
            <w:pPr>
              <w:spacing w:line="240" w:lineRule="auto"/>
              <w:ind w:firstLine="0"/>
              <w:textAlignment w:val="baseline"/>
              <w:rPr>
                <w:color w:val="000000"/>
                <w:sz w:val="20"/>
                <w:szCs w:val="20"/>
              </w:rPr>
            </w:pPr>
            <w:r w:rsidRPr="004F248A">
              <w:rPr>
                <w:color w:val="000000"/>
                <w:sz w:val="20"/>
                <w:szCs w:val="20"/>
              </w:rPr>
              <w:t>Склады временного хранения, распределения и перевалке грузов</w:t>
            </w:r>
          </w:p>
        </w:tc>
        <w:tc>
          <w:tcPr>
            <w:tcW w:w="3909"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D0F69" w:rsidRPr="004F248A" w:rsidRDefault="007D0F69" w:rsidP="00E1751C">
            <w:pPr>
              <w:spacing w:line="240" w:lineRule="auto"/>
              <w:ind w:firstLine="0"/>
              <w:jc w:val="center"/>
              <w:textAlignment w:val="baseline"/>
              <w:rPr>
                <w:color w:val="000000"/>
                <w:sz w:val="20"/>
                <w:szCs w:val="20"/>
              </w:rPr>
            </w:pPr>
            <w:r w:rsidRPr="004F248A">
              <w:rPr>
                <w:color w:val="000000"/>
                <w:sz w:val="20"/>
                <w:szCs w:val="20"/>
              </w:rPr>
              <w:t>кв. м</w:t>
            </w:r>
          </w:p>
        </w:tc>
        <w:tc>
          <w:tcPr>
            <w:tcW w:w="350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D0F69" w:rsidRPr="004F248A" w:rsidRDefault="007D0F69" w:rsidP="00E1751C">
            <w:pPr>
              <w:spacing w:line="240" w:lineRule="auto"/>
              <w:ind w:firstLine="0"/>
              <w:jc w:val="center"/>
              <w:textAlignment w:val="baseline"/>
              <w:rPr>
                <w:color w:val="000000"/>
                <w:sz w:val="20"/>
                <w:szCs w:val="20"/>
              </w:rPr>
            </w:pPr>
            <w:r w:rsidRPr="004F248A">
              <w:rPr>
                <w:color w:val="000000"/>
                <w:sz w:val="20"/>
                <w:szCs w:val="20"/>
              </w:rPr>
              <w:t>550</w:t>
            </w:r>
          </w:p>
        </w:tc>
      </w:tr>
      <w:tr w:rsidR="007D0F69" w:rsidRPr="004F248A" w:rsidTr="00E1751C">
        <w:tc>
          <w:tcPr>
            <w:tcW w:w="14271" w:type="dxa"/>
            <w:gridSpan w:val="1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D0F69" w:rsidRPr="004F248A" w:rsidRDefault="007D0F69" w:rsidP="00E1751C">
            <w:pPr>
              <w:pStyle w:val="formattext"/>
              <w:shd w:val="clear" w:color="auto" w:fill="FFFFFF"/>
              <w:spacing w:before="0" w:beforeAutospacing="0" w:after="0" w:afterAutospacing="0"/>
              <w:jc w:val="both"/>
              <w:textAlignment w:val="baseline"/>
              <w:rPr>
                <w:color w:val="000000"/>
                <w:sz w:val="20"/>
                <w:szCs w:val="20"/>
              </w:rPr>
            </w:pPr>
            <w:r w:rsidRPr="004F248A">
              <w:rPr>
                <w:color w:val="000000"/>
                <w:sz w:val="20"/>
                <w:szCs w:val="20"/>
              </w:rPr>
              <w:t>Примечания:</w:t>
            </w:r>
          </w:p>
          <w:p w:rsidR="007D0F69" w:rsidRPr="004F248A" w:rsidRDefault="007D0F69" w:rsidP="00E1751C">
            <w:pPr>
              <w:pStyle w:val="formattext"/>
              <w:shd w:val="clear" w:color="auto" w:fill="FFFFFF"/>
              <w:spacing w:before="0" w:beforeAutospacing="0" w:after="0" w:afterAutospacing="0"/>
              <w:jc w:val="both"/>
              <w:textAlignment w:val="baseline"/>
              <w:rPr>
                <w:color w:val="000000"/>
                <w:sz w:val="20"/>
                <w:szCs w:val="20"/>
              </w:rPr>
            </w:pPr>
            <w:r w:rsidRPr="004F248A">
              <w:rPr>
                <w:color w:val="000000"/>
                <w:sz w:val="20"/>
                <w:szCs w:val="20"/>
              </w:rPr>
              <w:t>Временные автостоянки размещаются вне территории объектов дошкольных образовательных организаций, общеобразовательных организаций на нормативном расстоянии от границ земельного участка в соответствии с требованиями действующего законодательства исходя из количества машино-мест.</w:t>
            </w:r>
          </w:p>
        </w:tc>
      </w:tr>
      <w:tr w:rsidR="007D0F69" w:rsidRPr="004F248A" w:rsidTr="00E1751C">
        <w:trPr>
          <w:trHeight w:val="112"/>
        </w:trPr>
        <w:tc>
          <w:tcPr>
            <w:tcW w:w="14271" w:type="dxa"/>
            <w:gridSpan w:val="16"/>
            <w:tcBorders>
              <w:left w:val="single" w:sz="6" w:space="0" w:color="000000"/>
              <w:bottom w:val="single" w:sz="4" w:space="0" w:color="auto"/>
              <w:right w:val="single" w:sz="6" w:space="0" w:color="000000"/>
            </w:tcBorders>
            <w:tcMar>
              <w:top w:w="0" w:type="dxa"/>
              <w:left w:w="130" w:type="dxa"/>
              <w:bottom w:w="0" w:type="dxa"/>
              <w:right w:w="130" w:type="dxa"/>
            </w:tcMar>
          </w:tcPr>
          <w:p w:rsidR="007D0F69" w:rsidRPr="004F248A" w:rsidRDefault="007D0F69" w:rsidP="00E1751C">
            <w:pPr>
              <w:spacing w:line="240" w:lineRule="auto"/>
              <w:ind w:firstLine="0"/>
              <w:jc w:val="center"/>
              <w:textAlignment w:val="baseline"/>
              <w:rPr>
                <w:color w:val="000000"/>
                <w:sz w:val="20"/>
                <w:szCs w:val="20"/>
              </w:rPr>
            </w:pPr>
            <w:r w:rsidRPr="004F248A">
              <w:rPr>
                <w:b/>
                <w:sz w:val="20"/>
                <w:szCs w:val="20"/>
              </w:rPr>
              <w:t>Показатель максимальной доступности</w:t>
            </w:r>
          </w:p>
        </w:tc>
      </w:tr>
      <w:tr w:rsidR="007D0F69" w:rsidRPr="004F248A" w:rsidTr="00E1751C">
        <w:trPr>
          <w:trHeight w:val="112"/>
        </w:trPr>
        <w:tc>
          <w:tcPr>
            <w:tcW w:w="14271" w:type="dxa"/>
            <w:gridSpan w:val="16"/>
            <w:tcBorders>
              <w:top w:val="single" w:sz="4" w:space="0" w:color="auto"/>
              <w:left w:val="single" w:sz="6" w:space="0" w:color="000000"/>
              <w:bottom w:val="single" w:sz="6" w:space="0" w:color="000000"/>
              <w:right w:val="single" w:sz="6" w:space="0" w:color="000000"/>
            </w:tcBorders>
            <w:tcMar>
              <w:top w:w="0" w:type="dxa"/>
              <w:left w:w="130" w:type="dxa"/>
              <w:bottom w:w="0" w:type="dxa"/>
              <w:right w:w="130" w:type="dxa"/>
            </w:tcMar>
          </w:tcPr>
          <w:p w:rsidR="007D0F69" w:rsidRPr="004F248A" w:rsidRDefault="007D0F69" w:rsidP="00E1751C">
            <w:pPr>
              <w:spacing w:line="240" w:lineRule="auto"/>
              <w:ind w:firstLine="0"/>
              <w:textAlignment w:val="baseline"/>
              <w:rPr>
                <w:i/>
                <w:color w:val="000000"/>
                <w:sz w:val="20"/>
                <w:szCs w:val="20"/>
              </w:rPr>
            </w:pPr>
            <w:r w:rsidRPr="004F248A">
              <w:rPr>
                <w:i/>
                <w:color w:val="000000"/>
                <w:sz w:val="20"/>
                <w:szCs w:val="20"/>
              </w:rPr>
              <w:t>Пешеходная доступность</w:t>
            </w:r>
          </w:p>
          <w:p w:rsidR="007D0F69" w:rsidRPr="004F248A" w:rsidRDefault="007D0F69" w:rsidP="00E1751C">
            <w:pPr>
              <w:spacing w:line="240" w:lineRule="auto"/>
              <w:ind w:firstLine="0"/>
              <w:textAlignment w:val="baseline"/>
              <w:rPr>
                <w:color w:val="000000"/>
                <w:sz w:val="20"/>
                <w:szCs w:val="20"/>
              </w:rPr>
            </w:pPr>
            <w:r w:rsidRPr="004F248A">
              <w:rPr>
                <w:color w:val="000000"/>
                <w:sz w:val="20"/>
                <w:szCs w:val="20"/>
              </w:rPr>
              <w:t>Длина пешеходных подходов от стоянок для временного хранения легковых автомобилей до:</w:t>
            </w:r>
          </w:p>
          <w:p w:rsidR="007D0F69" w:rsidRPr="004F248A" w:rsidRDefault="007D0F69" w:rsidP="00E1751C">
            <w:pPr>
              <w:spacing w:line="240" w:lineRule="auto"/>
              <w:ind w:firstLine="0"/>
              <w:textAlignment w:val="baseline"/>
              <w:rPr>
                <w:color w:val="000000"/>
                <w:sz w:val="20"/>
                <w:szCs w:val="20"/>
              </w:rPr>
            </w:pPr>
            <w:r w:rsidRPr="004F248A">
              <w:rPr>
                <w:color w:val="000000"/>
                <w:sz w:val="20"/>
                <w:szCs w:val="20"/>
              </w:rPr>
              <w:t xml:space="preserve"> - объектов в зонах массового отдыха не должна превышать 1000 м.</w:t>
            </w:r>
          </w:p>
          <w:p w:rsidR="007D0F69" w:rsidRPr="004F248A" w:rsidRDefault="007D0F69" w:rsidP="00E1751C">
            <w:pPr>
              <w:spacing w:line="240" w:lineRule="auto"/>
              <w:ind w:firstLine="0"/>
              <w:textAlignment w:val="baseline"/>
              <w:rPr>
                <w:sz w:val="20"/>
                <w:szCs w:val="20"/>
              </w:rPr>
            </w:pPr>
            <w:r w:rsidRPr="004F248A">
              <w:rPr>
                <w:sz w:val="20"/>
                <w:szCs w:val="20"/>
              </w:rPr>
              <w:t>- входов в жилые дома – 100 м;</w:t>
            </w:r>
          </w:p>
          <w:p w:rsidR="007D0F69" w:rsidRPr="004F248A" w:rsidRDefault="007D0F69" w:rsidP="00E1751C">
            <w:pPr>
              <w:spacing w:line="240" w:lineRule="auto"/>
              <w:ind w:firstLine="0"/>
              <w:textAlignment w:val="baseline"/>
              <w:rPr>
                <w:sz w:val="20"/>
                <w:szCs w:val="20"/>
              </w:rPr>
            </w:pPr>
            <w:r w:rsidRPr="004F248A">
              <w:rPr>
                <w:sz w:val="20"/>
                <w:szCs w:val="20"/>
              </w:rPr>
              <w:t>- пассажирских помещений вокзалов, входов в места крупных организаций торговли и общественного питания – 150 м;</w:t>
            </w:r>
          </w:p>
          <w:p w:rsidR="007D0F69" w:rsidRPr="004F248A" w:rsidRDefault="007D0F69" w:rsidP="00E1751C">
            <w:pPr>
              <w:spacing w:line="240" w:lineRule="auto"/>
              <w:ind w:firstLine="0"/>
              <w:textAlignment w:val="baseline"/>
              <w:rPr>
                <w:sz w:val="20"/>
                <w:szCs w:val="20"/>
              </w:rPr>
            </w:pPr>
            <w:r w:rsidRPr="004F248A">
              <w:rPr>
                <w:sz w:val="20"/>
                <w:szCs w:val="20"/>
              </w:rPr>
              <w:t>- прочих организаций и предприятий обслуживания населения и административных зданий – 250 м;</w:t>
            </w:r>
          </w:p>
          <w:p w:rsidR="007D0F69" w:rsidRPr="004F248A" w:rsidRDefault="007D0F69" w:rsidP="00E1751C">
            <w:pPr>
              <w:spacing w:line="240" w:lineRule="auto"/>
              <w:ind w:firstLine="0"/>
              <w:textAlignment w:val="baseline"/>
              <w:rPr>
                <w:sz w:val="20"/>
                <w:szCs w:val="20"/>
              </w:rPr>
            </w:pPr>
            <w:r w:rsidRPr="004F248A">
              <w:rPr>
                <w:sz w:val="20"/>
                <w:szCs w:val="20"/>
              </w:rPr>
              <w:t>- входов в парки, на выставки и стадионы – 400 м.</w:t>
            </w:r>
          </w:p>
          <w:p w:rsidR="007D0F69" w:rsidRPr="004F248A" w:rsidRDefault="007D0F69" w:rsidP="00E1751C">
            <w:pPr>
              <w:spacing w:line="240" w:lineRule="auto"/>
              <w:ind w:firstLine="0"/>
              <w:textAlignment w:val="baseline"/>
              <w:rPr>
                <w:sz w:val="20"/>
                <w:szCs w:val="20"/>
              </w:rPr>
            </w:pPr>
            <w:r w:rsidRPr="004F248A">
              <w:rPr>
                <w:sz w:val="20"/>
                <w:szCs w:val="20"/>
              </w:rPr>
              <w:t>На селитебных территориях и на прилегающих к ним производственных территориях – 800 м.</w:t>
            </w:r>
          </w:p>
          <w:p w:rsidR="007D0F69" w:rsidRPr="004F248A" w:rsidRDefault="007D0F69" w:rsidP="00E1751C">
            <w:pPr>
              <w:spacing w:line="240" w:lineRule="auto"/>
              <w:ind w:firstLine="0"/>
              <w:textAlignment w:val="baseline"/>
              <w:rPr>
                <w:sz w:val="20"/>
                <w:szCs w:val="20"/>
              </w:rPr>
            </w:pPr>
            <w:r w:rsidRPr="004F248A">
              <w:rPr>
                <w:sz w:val="20"/>
                <w:szCs w:val="20"/>
              </w:rPr>
              <w:t>В районах реконструкции или с неблагоприятной гидрогеологической обстановкой – не более 1500 м.</w:t>
            </w:r>
          </w:p>
        </w:tc>
      </w:tr>
    </w:tbl>
    <w:p w:rsidR="007D0F69" w:rsidRPr="004F248A" w:rsidRDefault="007D0F69" w:rsidP="0028137F">
      <w:pPr>
        <w:spacing w:after="240" w:line="240" w:lineRule="auto"/>
        <w:jc w:val="right"/>
      </w:pPr>
      <w:r w:rsidRPr="004F248A">
        <w:t>Таблица 2</w:t>
      </w:r>
    </w:p>
    <w:tbl>
      <w:tblPr>
        <w:tblW w:w="0" w:type="auto"/>
        <w:tblCellMar>
          <w:left w:w="0" w:type="dxa"/>
          <w:right w:w="0" w:type="dxa"/>
        </w:tblCellMar>
        <w:tblLook w:val="00A0"/>
      </w:tblPr>
      <w:tblGrid>
        <w:gridCol w:w="2759"/>
        <w:gridCol w:w="3488"/>
        <w:gridCol w:w="4317"/>
        <w:gridCol w:w="3871"/>
      </w:tblGrid>
      <w:tr w:rsidR="007D0F69" w:rsidRPr="004F248A" w:rsidTr="00E1751C">
        <w:tc>
          <w:tcPr>
            <w:tcW w:w="14435" w:type="dxa"/>
            <w:gridSpan w:val="4"/>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7D0F69" w:rsidRPr="004F248A" w:rsidRDefault="007D0F69" w:rsidP="00E1751C">
            <w:pPr>
              <w:spacing w:line="240" w:lineRule="auto"/>
              <w:ind w:firstLine="0"/>
              <w:jc w:val="center"/>
              <w:textAlignment w:val="baseline"/>
              <w:rPr>
                <w:b/>
                <w:sz w:val="20"/>
                <w:szCs w:val="28"/>
              </w:rPr>
            </w:pPr>
            <w:r w:rsidRPr="004F248A">
              <w:rPr>
                <w:b/>
              </w:rPr>
              <w:t>ОБЪЕКТЫ ЕДИНОЙ ГОСУДАРСТВЕННОЙ СИСТЕМЫ ПРЕДУПРЕЖДЕНИЯ И ЛИКВИДАЦИИ ЧРЕЗВЫЧАЙНЫХ СИТУАЦИЙ</w:t>
            </w:r>
          </w:p>
        </w:tc>
      </w:tr>
      <w:tr w:rsidR="007D0F69" w:rsidRPr="004F248A" w:rsidTr="00E1751C">
        <w:tc>
          <w:tcPr>
            <w:tcW w:w="14435" w:type="dxa"/>
            <w:gridSpan w:val="4"/>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7D0F69" w:rsidRPr="004F248A" w:rsidRDefault="007D0F69" w:rsidP="00E1751C">
            <w:pPr>
              <w:spacing w:line="240" w:lineRule="auto"/>
              <w:ind w:firstLine="0"/>
              <w:textAlignment w:val="baseline"/>
              <w:rPr>
                <w:b/>
                <w:sz w:val="20"/>
              </w:rPr>
            </w:pPr>
            <w:r w:rsidRPr="004F248A">
              <w:rPr>
                <w:b/>
                <w:sz w:val="20"/>
              </w:rPr>
              <w:t>Нормативная база:</w:t>
            </w:r>
          </w:p>
          <w:p w:rsidR="007D0F69" w:rsidRPr="004F248A" w:rsidRDefault="007D0F69" w:rsidP="00E1751C">
            <w:pPr>
              <w:spacing w:line="240" w:lineRule="auto"/>
              <w:ind w:firstLine="0"/>
              <w:rPr>
                <w:sz w:val="20"/>
                <w:szCs w:val="20"/>
              </w:rPr>
            </w:pPr>
            <w:r w:rsidRPr="004F248A">
              <w:rPr>
                <w:b/>
                <w:sz w:val="20"/>
                <w:szCs w:val="20"/>
              </w:rPr>
              <w:t>СП 8.13130.2020. "Системы противопожарной защиты. Наружное противопожарное водоснабжение. Требования пожарной безопасности"</w:t>
            </w:r>
          </w:p>
        </w:tc>
      </w:tr>
      <w:tr w:rsidR="007D0F69" w:rsidRPr="004F248A" w:rsidTr="00E1751C">
        <w:tc>
          <w:tcPr>
            <w:tcW w:w="14435" w:type="dxa"/>
            <w:gridSpan w:val="4"/>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7D0F69" w:rsidRPr="004F248A" w:rsidRDefault="007D0F69" w:rsidP="00E1751C">
            <w:pPr>
              <w:spacing w:line="240" w:lineRule="auto"/>
              <w:ind w:firstLine="0"/>
              <w:jc w:val="center"/>
              <w:textAlignment w:val="baseline"/>
              <w:rPr>
                <w:b/>
                <w:color w:val="000000"/>
                <w:sz w:val="20"/>
                <w:szCs w:val="20"/>
              </w:rPr>
            </w:pPr>
            <w:r w:rsidRPr="004F248A">
              <w:rPr>
                <w:b/>
                <w:sz w:val="20"/>
                <w:szCs w:val="20"/>
              </w:rPr>
              <w:t>Показатель минимальной обеспеченности</w:t>
            </w:r>
          </w:p>
        </w:tc>
      </w:tr>
      <w:tr w:rsidR="007D0F69" w:rsidRPr="004F248A" w:rsidTr="00E1751C">
        <w:tc>
          <w:tcPr>
            <w:tcW w:w="2759"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7D0F69" w:rsidRPr="004F248A" w:rsidRDefault="007D0F69" w:rsidP="00E1751C">
            <w:pPr>
              <w:spacing w:line="240" w:lineRule="auto"/>
              <w:ind w:firstLine="0"/>
              <w:jc w:val="center"/>
              <w:textAlignment w:val="baseline"/>
              <w:rPr>
                <w:color w:val="000000"/>
                <w:sz w:val="20"/>
                <w:szCs w:val="20"/>
              </w:rPr>
            </w:pPr>
            <w:r w:rsidRPr="004F248A">
              <w:rPr>
                <w:color w:val="000000"/>
                <w:sz w:val="20"/>
                <w:szCs w:val="20"/>
              </w:rPr>
              <w:t>Число жителей в населенном пункте, тыс. чел.</w:t>
            </w:r>
          </w:p>
        </w:tc>
        <w:tc>
          <w:tcPr>
            <w:tcW w:w="3488" w:type="dxa"/>
            <w:vMerge w:val="restart"/>
            <w:tcBorders>
              <w:top w:val="single" w:sz="6" w:space="0" w:color="000000"/>
              <w:left w:val="single" w:sz="6" w:space="0" w:color="000000"/>
              <w:bottom w:val="single" w:sz="4" w:space="0" w:color="auto"/>
              <w:right w:val="single" w:sz="6" w:space="0" w:color="000000"/>
            </w:tcBorders>
            <w:tcMar>
              <w:top w:w="0" w:type="dxa"/>
              <w:left w:w="130" w:type="dxa"/>
              <w:bottom w:w="0" w:type="dxa"/>
              <w:right w:w="130" w:type="dxa"/>
            </w:tcMar>
          </w:tcPr>
          <w:p w:rsidR="007D0F69" w:rsidRPr="004F248A" w:rsidRDefault="007D0F69" w:rsidP="00E1751C">
            <w:pPr>
              <w:spacing w:line="240" w:lineRule="auto"/>
              <w:ind w:firstLine="0"/>
              <w:jc w:val="center"/>
              <w:textAlignment w:val="baseline"/>
              <w:rPr>
                <w:color w:val="000000"/>
                <w:sz w:val="20"/>
                <w:szCs w:val="20"/>
              </w:rPr>
            </w:pPr>
            <w:r w:rsidRPr="004F248A">
              <w:rPr>
                <w:color w:val="000000"/>
                <w:sz w:val="20"/>
                <w:szCs w:val="20"/>
              </w:rPr>
              <w:t>Расчетное количество</w:t>
            </w:r>
          </w:p>
          <w:p w:rsidR="007D0F69" w:rsidRPr="004F248A" w:rsidRDefault="007D0F69" w:rsidP="00E1751C">
            <w:pPr>
              <w:spacing w:line="240" w:lineRule="auto"/>
              <w:ind w:firstLine="0"/>
              <w:jc w:val="center"/>
              <w:textAlignment w:val="baseline"/>
              <w:rPr>
                <w:color w:val="000000"/>
                <w:sz w:val="20"/>
                <w:szCs w:val="20"/>
              </w:rPr>
            </w:pPr>
            <w:r w:rsidRPr="004F248A">
              <w:rPr>
                <w:color w:val="000000"/>
                <w:sz w:val="20"/>
                <w:szCs w:val="20"/>
              </w:rPr>
              <w:t>одновременных пожаров</w:t>
            </w:r>
          </w:p>
        </w:tc>
        <w:tc>
          <w:tcPr>
            <w:tcW w:w="8188" w:type="dxa"/>
            <w:gridSpan w:val="2"/>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7D0F69" w:rsidRPr="004F248A" w:rsidRDefault="007D0F69" w:rsidP="00E1751C">
            <w:pPr>
              <w:spacing w:line="240" w:lineRule="auto"/>
              <w:ind w:firstLine="0"/>
              <w:jc w:val="center"/>
              <w:textAlignment w:val="baseline"/>
              <w:rPr>
                <w:color w:val="000000"/>
                <w:sz w:val="20"/>
                <w:szCs w:val="20"/>
              </w:rPr>
            </w:pPr>
            <w:r w:rsidRPr="004F248A">
              <w:rPr>
                <w:color w:val="000000"/>
                <w:sz w:val="20"/>
                <w:szCs w:val="20"/>
              </w:rPr>
              <w:t>Расход воды на наружное пожаротушение в населенном пункте на 1 пожар, л/с</w:t>
            </w:r>
          </w:p>
        </w:tc>
      </w:tr>
      <w:tr w:rsidR="007D0F69" w:rsidRPr="004F248A" w:rsidTr="00E1751C">
        <w:tc>
          <w:tcPr>
            <w:tcW w:w="2759" w:type="dxa"/>
            <w:tcBorders>
              <w:top w:val="nil"/>
              <w:left w:val="single" w:sz="6" w:space="0" w:color="000000"/>
              <w:bottom w:val="single" w:sz="6" w:space="0" w:color="000000"/>
              <w:right w:val="single" w:sz="6" w:space="0" w:color="000000"/>
            </w:tcBorders>
            <w:tcMar>
              <w:top w:w="0" w:type="dxa"/>
              <w:left w:w="130" w:type="dxa"/>
              <w:bottom w:w="0" w:type="dxa"/>
              <w:right w:w="130" w:type="dxa"/>
            </w:tcMar>
          </w:tcPr>
          <w:p w:rsidR="007D0F69" w:rsidRPr="004F248A" w:rsidRDefault="007D0F69" w:rsidP="00E1751C">
            <w:pPr>
              <w:spacing w:line="240" w:lineRule="auto"/>
              <w:ind w:firstLine="0"/>
              <w:rPr>
                <w:color w:val="000000"/>
                <w:sz w:val="20"/>
                <w:szCs w:val="20"/>
              </w:rPr>
            </w:pPr>
          </w:p>
        </w:tc>
        <w:tc>
          <w:tcPr>
            <w:tcW w:w="3488" w:type="dxa"/>
            <w:vMerge/>
            <w:tcBorders>
              <w:left w:val="single" w:sz="6" w:space="0" w:color="000000"/>
              <w:bottom w:val="single" w:sz="4" w:space="0" w:color="auto"/>
              <w:right w:val="single" w:sz="6" w:space="0" w:color="000000"/>
            </w:tcBorders>
            <w:tcMar>
              <w:top w:w="0" w:type="dxa"/>
              <w:left w:w="130" w:type="dxa"/>
              <w:bottom w:w="0" w:type="dxa"/>
              <w:right w:w="130" w:type="dxa"/>
            </w:tcMar>
          </w:tcPr>
          <w:p w:rsidR="007D0F69" w:rsidRPr="004F248A" w:rsidRDefault="007D0F69" w:rsidP="00E1751C">
            <w:pPr>
              <w:spacing w:line="240" w:lineRule="auto"/>
              <w:ind w:firstLine="0"/>
              <w:textAlignment w:val="baseline"/>
              <w:rPr>
                <w:color w:val="000000"/>
                <w:sz w:val="20"/>
                <w:szCs w:val="20"/>
              </w:rPr>
            </w:pPr>
          </w:p>
        </w:tc>
        <w:tc>
          <w:tcPr>
            <w:tcW w:w="431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7D0F69" w:rsidRPr="004F248A" w:rsidRDefault="007D0F69" w:rsidP="00E1751C">
            <w:pPr>
              <w:spacing w:line="240" w:lineRule="auto"/>
              <w:ind w:firstLine="0"/>
              <w:jc w:val="center"/>
              <w:textAlignment w:val="baseline"/>
              <w:rPr>
                <w:color w:val="000000"/>
                <w:sz w:val="20"/>
                <w:szCs w:val="20"/>
              </w:rPr>
            </w:pPr>
            <w:r w:rsidRPr="004F248A">
              <w:rPr>
                <w:color w:val="000000"/>
                <w:sz w:val="20"/>
                <w:szCs w:val="20"/>
              </w:rPr>
              <w:t>Застройка зданиями высотой не более 2 этажей</w:t>
            </w:r>
          </w:p>
        </w:tc>
        <w:tc>
          <w:tcPr>
            <w:tcW w:w="3871"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7D0F69" w:rsidRPr="004F248A" w:rsidRDefault="007D0F69" w:rsidP="00E1751C">
            <w:pPr>
              <w:spacing w:line="240" w:lineRule="auto"/>
              <w:ind w:firstLine="0"/>
              <w:jc w:val="center"/>
              <w:textAlignment w:val="baseline"/>
              <w:rPr>
                <w:color w:val="000000"/>
                <w:sz w:val="20"/>
                <w:szCs w:val="20"/>
              </w:rPr>
            </w:pPr>
            <w:r w:rsidRPr="004F248A">
              <w:rPr>
                <w:color w:val="000000"/>
                <w:sz w:val="20"/>
                <w:szCs w:val="20"/>
              </w:rPr>
              <w:t>Застройка зданиями высотой 3 этажа и выше</w:t>
            </w:r>
          </w:p>
        </w:tc>
      </w:tr>
      <w:tr w:rsidR="007D0F69" w:rsidRPr="004F248A" w:rsidTr="00E1751C">
        <w:tc>
          <w:tcPr>
            <w:tcW w:w="2759" w:type="dxa"/>
            <w:tcBorders>
              <w:top w:val="nil"/>
              <w:left w:val="single" w:sz="6" w:space="0" w:color="000000"/>
              <w:bottom w:val="single" w:sz="6" w:space="0" w:color="000000"/>
              <w:right w:val="single" w:sz="6" w:space="0" w:color="000000"/>
            </w:tcBorders>
            <w:tcMar>
              <w:top w:w="0" w:type="dxa"/>
              <w:left w:w="130" w:type="dxa"/>
              <w:bottom w:w="0" w:type="dxa"/>
              <w:right w:w="130" w:type="dxa"/>
            </w:tcMar>
          </w:tcPr>
          <w:p w:rsidR="007D0F69" w:rsidRPr="004F248A" w:rsidRDefault="007D0F69" w:rsidP="00E1751C">
            <w:pPr>
              <w:spacing w:line="240" w:lineRule="auto"/>
              <w:ind w:firstLine="0"/>
              <w:textAlignment w:val="baseline"/>
              <w:rPr>
                <w:color w:val="000000"/>
                <w:sz w:val="20"/>
                <w:szCs w:val="20"/>
              </w:rPr>
            </w:pPr>
            <w:r w:rsidRPr="004F248A">
              <w:rPr>
                <w:color w:val="000000"/>
                <w:sz w:val="20"/>
                <w:szCs w:val="20"/>
              </w:rPr>
              <w:t>Не более 1</w:t>
            </w:r>
          </w:p>
        </w:tc>
        <w:tc>
          <w:tcPr>
            <w:tcW w:w="3488" w:type="dxa"/>
            <w:tcBorders>
              <w:top w:val="single" w:sz="4" w:space="0" w:color="auto"/>
              <w:left w:val="single" w:sz="6" w:space="0" w:color="000000"/>
              <w:bottom w:val="single" w:sz="6" w:space="0" w:color="000000"/>
              <w:right w:val="single" w:sz="6" w:space="0" w:color="000000"/>
            </w:tcBorders>
            <w:tcMar>
              <w:top w:w="0" w:type="dxa"/>
              <w:left w:w="130" w:type="dxa"/>
              <w:bottom w:w="0" w:type="dxa"/>
              <w:right w:w="130" w:type="dxa"/>
            </w:tcMar>
          </w:tcPr>
          <w:p w:rsidR="007D0F69" w:rsidRPr="004F248A" w:rsidRDefault="007D0F69" w:rsidP="00E1751C">
            <w:pPr>
              <w:spacing w:line="240" w:lineRule="auto"/>
              <w:ind w:firstLine="0"/>
              <w:jc w:val="center"/>
              <w:textAlignment w:val="baseline"/>
              <w:rPr>
                <w:color w:val="000000"/>
                <w:sz w:val="20"/>
                <w:szCs w:val="20"/>
              </w:rPr>
            </w:pPr>
            <w:r w:rsidRPr="004F248A">
              <w:rPr>
                <w:color w:val="000000"/>
                <w:sz w:val="20"/>
                <w:szCs w:val="20"/>
              </w:rPr>
              <w:t>1</w:t>
            </w:r>
          </w:p>
        </w:tc>
        <w:tc>
          <w:tcPr>
            <w:tcW w:w="431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7D0F69" w:rsidRPr="004F248A" w:rsidRDefault="007D0F69" w:rsidP="00E1751C">
            <w:pPr>
              <w:spacing w:line="240" w:lineRule="auto"/>
              <w:ind w:firstLine="0"/>
              <w:jc w:val="center"/>
              <w:textAlignment w:val="baseline"/>
              <w:rPr>
                <w:color w:val="000000"/>
                <w:sz w:val="20"/>
                <w:szCs w:val="20"/>
              </w:rPr>
            </w:pPr>
            <w:r w:rsidRPr="004F248A">
              <w:rPr>
                <w:color w:val="000000"/>
                <w:sz w:val="20"/>
                <w:szCs w:val="20"/>
              </w:rPr>
              <w:t>5</w:t>
            </w:r>
          </w:p>
        </w:tc>
        <w:tc>
          <w:tcPr>
            <w:tcW w:w="3871"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7D0F69" w:rsidRPr="004F248A" w:rsidRDefault="007D0F69" w:rsidP="00E1751C">
            <w:pPr>
              <w:spacing w:line="240" w:lineRule="auto"/>
              <w:ind w:firstLine="0"/>
              <w:jc w:val="center"/>
              <w:textAlignment w:val="baseline"/>
              <w:rPr>
                <w:color w:val="000000"/>
                <w:sz w:val="20"/>
                <w:szCs w:val="20"/>
              </w:rPr>
            </w:pPr>
            <w:r w:rsidRPr="004F248A">
              <w:rPr>
                <w:color w:val="000000"/>
                <w:sz w:val="20"/>
                <w:szCs w:val="20"/>
              </w:rPr>
              <w:t>10</w:t>
            </w:r>
          </w:p>
        </w:tc>
      </w:tr>
      <w:tr w:rsidR="007D0F69" w:rsidRPr="004F248A" w:rsidTr="00E1751C">
        <w:tc>
          <w:tcPr>
            <w:tcW w:w="2759" w:type="dxa"/>
            <w:tcBorders>
              <w:top w:val="single" w:sz="4" w:space="0" w:color="auto"/>
              <w:left w:val="single" w:sz="6" w:space="0" w:color="000000"/>
              <w:bottom w:val="single" w:sz="4" w:space="0" w:color="auto"/>
              <w:right w:val="single" w:sz="6" w:space="0" w:color="000000"/>
            </w:tcBorders>
            <w:tcMar>
              <w:top w:w="0" w:type="dxa"/>
              <w:left w:w="130" w:type="dxa"/>
              <w:bottom w:w="0" w:type="dxa"/>
              <w:right w:w="130" w:type="dxa"/>
            </w:tcMar>
          </w:tcPr>
          <w:p w:rsidR="007D0F69" w:rsidRPr="004F248A" w:rsidRDefault="007D0F69" w:rsidP="00E1751C">
            <w:pPr>
              <w:spacing w:line="240" w:lineRule="auto"/>
              <w:ind w:firstLine="0"/>
              <w:textAlignment w:val="baseline"/>
              <w:rPr>
                <w:color w:val="000000"/>
                <w:sz w:val="20"/>
                <w:szCs w:val="20"/>
              </w:rPr>
            </w:pPr>
            <w:r w:rsidRPr="004F248A">
              <w:rPr>
                <w:color w:val="000000"/>
                <w:sz w:val="20"/>
                <w:szCs w:val="20"/>
              </w:rPr>
              <w:t>Более 1, но не более 5</w:t>
            </w:r>
          </w:p>
        </w:tc>
        <w:tc>
          <w:tcPr>
            <w:tcW w:w="3488" w:type="dxa"/>
            <w:tcBorders>
              <w:top w:val="single" w:sz="4" w:space="0" w:color="auto"/>
              <w:left w:val="single" w:sz="6" w:space="0" w:color="000000"/>
              <w:bottom w:val="single" w:sz="4" w:space="0" w:color="auto"/>
              <w:right w:val="single" w:sz="6" w:space="0" w:color="000000"/>
            </w:tcBorders>
            <w:tcMar>
              <w:top w:w="0" w:type="dxa"/>
              <w:left w:w="130" w:type="dxa"/>
              <w:bottom w:w="0" w:type="dxa"/>
              <w:right w:w="130" w:type="dxa"/>
            </w:tcMar>
          </w:tcPr>
          <w:p w:rsidR="007D0F69" w:rsidRPr="004F248A" w:rsidRDefault="007D0F69" w:rsidP="00E1751C">
            <w:pPr>
              <w:spacing w:line="240" w:lineRule="auto"/>
              <w:ind w:firstLine="0"/>
              <w:jc w:val="center"/>
              <w:textAlignment w:val="baseline"/>
              <w:rPr>
                <w:color w:val="000000"/>
                <w:sz w:val="20"/>
                <w:szCs w:val="20"/>
              </w:rPr>
            </w:pPr>
            <w:r w:rsidRPr="004F248A">
              <w:rPr>
                <w:color w:val="000000"/>
                <w:sz w:val="20"/>
                <w:szCs w:val="20"/>
              </w:rPr>
              <w:t>1</w:t>
            </w:r>
          </w:p>
        </w:tc>
        <w:tc>
          <w:tcPr>
            <w:tcW w:w="431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7D0F69" w:rsidRPr="004F248A" w:rsidRDefault="007D0F69" w:rsidP="00E1751C">
            <w:pPr>
              <w:spacing w:line="240" w:lineRule="auto"/>
              <w:ind w:firstLine="0"/>
              <w:jc w:val="center"/>
              <w:textAlignment w:val="baseline"/>
              <w:rPr>
                <w:color w:val="000000"/>
                <w:sz w:val="20"/>
                <w:szCs w:val="20"/>
              </w:rPr>
            </w:pPr>
            <w:r w:rsidRPr="004F248A">
              <w:rPr>
                <w:color w:val="000000"/>
                <w:sz w:val="20"/>
                <w:szCs w:val="20"/>
              </w:rPr>
              <w:t>10</w:t>
            </w:r>
          </w:p>
        </w:tc>
        <w:tc>
          <w:tcPr>
            <w:tcW w:w="3871"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7D0F69" w:rsidRPr="004F248A" w:rsidRDefault="007D0F69" w:rsidP="00E1751C">
            <w:pPr>
              <w:spacing w:line="240" w:lineRule="auto"/>
              <w:ind w:firstLine="0"/>
              <w:jc w:val="center"/>
              <w:textAlignment w:val="baseline"/>
              <w:rPr>
                <w:color w:val="000000"/>
                <w:sz w:val="20"/>
                <w:szCs w:val="20"/>
              </w:rPr>
            </w:pPr>
            <w:r w:rsidRPr="004F248A">
              <w:rPr>
                <w:color w:val="000000"/>
                <w:sz w:val="20"/>
                <w:szCs w:val="20"/>
              </w:rPr>
              <w:t>10</w:t>
            </w:r>
          </w:p>
        </w:tc>
      </w:tr>
      <w:tr w:rsidR="007D0F69" w:rsidRPr="004F248A" w:rsidTr="00E1751C">
        <w:trPr>
          <w:trHeight w:val="112"/>
        </w:trPr>
        <w:tc>
          <w:tcPr>
            <w:tcW w:w="14435" w:type="dxa"/>
            <w:gridSpan w:val="4"/>
            <w:tcBorders>
              <w:left w:val="single" w:sz="6" w:space="0" w:color="000000"/>
              <w:bottom w:val="single" w:sz="4" w:space="0" w:color="auto"/>
              <w:right w:val="single" w:sz="6" w:space="0" w:color="000000"/>
            </w:tcBorders>
            <w:tcMar>
              <w:top w:w="0" w:type="dxa"/>
              <w:left w:w="130" w:type="dxa"/>
              <w:bottom w:w="0" w:type="dxa"/>
              <w:right w:w="130" w:type="dxa"/>
            </w:tcMar>
          </w:tcPr>
          <w:p w:rsidR="007D0F69" w:rsidRPr="004F248A" w:rsidRDefault="007D0F69" w:rsidP="00E1751C">
            <w:pPr>
              <w:spacing w:line="240" w:lineRule="auto"/>
              <w:ind w:firstLine="0"/>
              <w:jc w:val="center"/>
              <w:textAlignment w:val="baseline"/>
              <w:rPr>
                <w:color w:val="000000"/>
                <w:sz w:val="20"/>
                <w:szCs w:val="20"/>
              </w:rPr>
            </w:pPr>
            <w:r w:rsidRPr="004F248A">
              <w:rPr>
                <w:b/>
                <w:sz w:val="20"/>
                <w:szCs w:val="20"/>
              </w:rPr>
              <w:t>Показатель максимальной доступности</w:t>
            </w:r>
          </w:p>
        </w:tc>
      </w:tr>
      <w:tr w:rsidR="007D0F69" w:rsidRPr="004F248A" w:rsidTr="00E1751C">
        <w:trPr>
          <w:trHeight w:val="112"/>
        </w:trPr>
        <w:tc>
          <w:tcPr>
            <w:tcW w:w="14435" w:type="dxa"/>
            <w:gridSpan w:val="4"/>
            <w:tcBorders>
              <w:top w:val="single" w:sz="4" w:space="0" w:color="auto"/>
              <w:left w:val="single" w:sz="6" w:space="0" w:color="000000"/>
              <w:bottom w:val="single" w:sz="6" w:space="0" w:color="000000"/>
              <w:right w:val="single" w:sz="6" w:space="0" w:color="000000"/>
            </w:tcBorders>
            <w:tcMar>
              <w:top w:w="0" w:type="dxa"/>
              <w:left w:w="130" w:type="dxa"/>
              <w:bottom w:w="0" w:type="dxa"/>
              <w:right w:w="130" w:type="dxa"/>
            </w:tcMar>
          </w:tcPr>
          <w:p w:rsidR="007D0F69" w:rsidRPr="004F248A" w:rsidRDefault="007D0F69" w:rsidP="00E1751C">
            <w:pPr>
              <w:spacing w:line="240" w:lineRule="auto"/>
              <w:ind w:firstLine="0"/>
              <w:textAlignment w:val="baseline"/>
              <w:rPr>
                <w:sz w:val="20"/>
                <w:szCs w:val="20"/>
              </w:rPr>
            </w:pPr>
            <w:r w:rsidRPr="004F248A">
              <w:rPr>
                <w:sz w:val="20"/>
                <w:szCs w:val="20"/>
              </w:rPr>
              <w:t>Резервуары или искусственные водоемы:</w:t>
            </w:r>
          </w:p>
          <w:p w:rsidR="007D0F69" w:rsidRPr="004F248A" w:rsidRDefault="007D0F69" w:rsidP="00E1751C">
            <w:pPr>
              <w:spacing w:line="240" w:lineRule="auto"/>
              <w:ind w:firstLine="0"/>
              <w:textAlignment w:val="baseline"/>
              <w:rPr>
                <w:sz w:val="20"/>
                <w:szCs w:val="20"/>
              </w:rPr>
            </w:pPr>
            <w:r w:rsidRPr="004F248A">
              <w:rPr>
                <w:sz w:val="20"/>
                <w:szCs w:val="20"/>
              </w:rPr>
              <w:t>- при заборе воды насосами пожарных автомобилей - 200 м;</w:t>
            </w:r>
          </w:p>
          <w:p w:rsidR="007D0F69" w:rsidRPr="004F248A" w:rsidRDefault="007D0F69" w:rsidP="00E1751C">
            <w:pPr>
              <w:spacing w:line="240" w:lineRule="auto"/>
              <w:ind w:firstLine="0"/>
              <w:textAlignment w:val="baseline"/>
              <w:rPr>
                <w:b/>
                <w:sz w:val="20"/>
                <w:szCs w:val="20"/>
              </w:rPr>
            </w:pPr>
            <w:r w:rsidRPr="004F248A">
              <w:rPr>
                <w:sz w:val="20"/>
                <w:szCs w:val="20"/>
              </w:rPr>
              <w:t>- при заборе воды мотопомпами - 100 - 150 м</w:t>
            </w:r>
          </w:p>
        </w:tc>
      </w:tr>
    </w:tbl>
    <w:p w:rsidR="007D0F69" w:rsidRPr="004F248A" w:rsidRDefault="007D0F69" w:rsidP="0028137F">
      <w:pPr>
        <w:spacing w:line="240" w:lineRule="auto"/>
      </w:pPr>
    </w:p>
    <w:p w:rsidR="007D0F69" w:rsidRPr="004F248A" w:rsidRDefault="007D0F69" w:rsidP="0028137F">
      <w:pPr>
        <w:spacing w:after="240" w:line="240" w:lineRule="auto"/>
        <w:jc w:val="right"/>
      </w:pPr>
      <w:r w:rsidRPr="004F248A">
        <w:t>Таблица 3</w:t>
      </w:r>
    </w:p>
    <w:tbl>
      <w:tblPr>
        <w:tblW w:w="14344" w:type="dxa"/>
        <w:tblInd w:w="62" w:type="dxa"/>
        <w:tblLayout w:type="fixed"/>
        <w:tblCellMar>
          <w:top w:w="102" w:type="dxa"/>
          <w:left w:w="62" w:type="dxa"/>
          <w:bottom w:w="102" w:type="dxa"/>
          <w:right w:w="62" w:type="dxa"/>
        </w:tblCellMar>
        <w:tblLook w:val="0000"/>
      </w:tblPr>
      <w:tblGrid>
        <w:gridCol w:w="5"/>
        <w:gridCol w:w="1417"/>
        <w:gridCol w:w="1189"/>
        <w:gridCol w:w="1219"/>
        <w:gridCol w:w="1387"/>
        <w:gridCol w:w="1303"/>
        <w:gridCol w:w="1304"/>
        <w:gridCol w:w="1304"/>
        <w:gridCol w:w="13"/>
        <w:gridCol w:w="1291"/>
        <w:gridCol w:w="1298"/>
        <w:gridCol w:w="1310"/>
        <w:gridCol w:w="1297"/>
        <w:gridCol w:w="7"/>
      </w:tblGrid>
      <w:tr w:rsidR="007D0F69" w:rsidRPr="004F248A" w:rsidTr="00E1751C">
        <w:trPr>
          <w:gridAfter w:val="1"/>
          <w:wAfter w:w="7" w:type="dxa"/>
          <w:trHeight w:val="276"/>
        </w:trPr>
        <w:tc>
          <w:tcPr>
            <w:tcW w:w="1418" w:type="dxa"/>
            <w:gridSpan w:val="2"/>
            <w:vMerge w:val="restart"/>
            <w:tcBorders>
              <w:top w:val="single" w:sz="4" w:space="0" w:color="auto"/>
              <w:left w:val="single" w:sz="4" w:space="0" w:color="auto"/>
              <w:bottom w:val="single" w:sz="4" w:space="0" w:color="auto"/>
              <w:right w:val="single" w:sz="4" w:space="0" w:color="auto"/>
            </w:tcBorders>
          </w:tcPr>
          <w:p w:rsidR="007D0F69" w:rsidRPr="004F248A" w:rsidRDefault="007D0F69" w:rsidP="00E1751C">
            <w:pPr>
              <w:widowControl w:val="0"/>
              <w:autoSpaceDE w:val="0"/>
              <w:autoSpaceDN w:val="0"/>
              <w:adjustRightInd w:val="0"/>
              <w:spacing w:line="240" w:lineRule="auto"/>
              <w:ind w:firstLine="0"/>
              <w:jc w:val="center"/>
              <w:rPr>
                <w:b/>
                <w:sz w:val="20"/>
                <w:szCs w:val="20"/>
              </w:rPr>
            </w:pPr>
            <w:r w:rsidRPr="004F248A">
              <w:rPr>
                <w:b/>
                <w:sz w:val="20"/>
                <w:szCs w:val="20"/>
              </w:rPr>
              <w:t>Области нормирования</w:t>
            </w:r>
          </w:p>
        </w:tc>
        <w:tc>
          <w:tcPr>
            <w:tcW w:w="1190" w:type="dxa"/>
            <w:vMerge w:val="restart"/>
            <w:tcBorders>
              <w:top w:val="single" w:sz="4" w:space="0" w:color="auto"/>
              <w:left w:val="single" w:sz="4" w:space="0" w:color="auto"/>
              <w:bottom w:val="single" w:sz="4" w:space="0" w:color="auto"/>
              <w:right w:val="single" w:sz="4" w:space="0" w:color="auto"/>
            </w:tcBorders>
          </w:tcPr>
          <w:p w:rsidR="007D0F69" w:rsidRPr="004F248A" w:rsidRDefault="007D0F69" w:rsidP="00E1751C">
            <w:pPr>
              <w:widowControl w:val="0"/>
              <w:autoSpaceDE w:val="0"/>
              <w:autoSpaceDN w:val="0"/>
              <w:adjustRightInd w:val="0"/>
              <w:spacing w:line="240" w:lineRule="auto"/>
              <w:ind w:firstLine="0"/>
              <w:jc w:val="center"/>
              <w:rPr>
                <w:b/>
                <w:sz w:val="20"/>
                <w:szCs w:val="20"/>
              </w:rPr>
            </w:pPr>
            <w:r w:rsidRPr="004F248A">
              <w:rPr>
                <w:b/>
                <w:sz w:val="20"/>
                <w:szCs w:val="20"/>
              </w:rPr>
              <w:t>Показатель (название)</w:t>
            </w:r>
          </w:p>
        </w:tc>
        <w:tc>
          <w:tcPr>
            <w:tcW w:w="1220" w:type="dxa"/>
            <w:vMerge w:val="restart"/>
            <w:tcBorders>
              <w:top w:val="single" w:sz="4" w:space="0" w:color="auto"/>
              <w:left w:val="single" w:sz="4" w:space="0" w:color="auto"/>
              <w:bottom w:val="single" w:sz="4" w:space="0" w:color="auto"/>
              <w:right w:val="single" w:sz="4" w:space="0" w:color="auto"/>
            </w:tcBorders>
          </w:tcPr>
          <w:p w:rsidR="007D0F69" w:rsidRPr="004F248A" w:rsidRDefault="007D0F69" w:rsidP="00E1751C">
            <w:pPr>
              <w:widowControl w:val="0"/>
              <w:autoSpaceDE w:val="0"/>
              <w:autoSpaceDN w:val="0"/>
              <w:adjustRightInd w:val="0"/>
              <w:spacing w:line="240" w:lineRule="auto"/>
              <w:ind w:firstLine="0"/>
              <w:jc w:val="center"/>
              <w:rPr>
                <w:b/>
                <w:sz w:val="20"/>
                <w:szCs w:val="20"/>
              </w:rPr>
            </w:pPr>
            <w:r w:rsidRPr="004F248A">
              <w:rPr>
                <w:b/>
                <w:sz w:val="20"/>
                <w:szCs w:val="20"/>
              </w:rPr>
              <w:t>Перечень возможных объектов</w:t>
            </w:r>
          </w:p>
        </w:tc>
        <w:tc>
          <w:tcPr>
            <w:tcW w:w="5313" w:type="dxa"/>
            <w:gridSpan w:val="5"/>
            <w:tcBorders>
              <w:top w:val="single" w:sz="4" w:space="0" w:color="auto"/>
              <w:bottom w:val="single" w:sz="4" w:space="0" w:color="auto"/>
              <w:right w:val="single" w:sz="4" w:space="0" w:color="auto"/>
            </w:tcBorders>
          </w:tcPr>
          <w:p w:rsidR="007D0F69" w:rsidRPr="004F248A" w:rsidRDefault="007D0F69" w:rsidP="00E1751C">
            <w:pPr>
              <w:spacing w:line="240" w:lineRule="auto"/>
              <w:ind w:firstLine="0"/>
              <w:rPr>
                <w:b/>
                <w:sz w:val="20"/>
                <w:szCs w:val="20"/>
              </w:rPr>
            </w:pPr>
            <w:r w:rsidRPr="004F248A">
              <w:rPr>
                <w:b/>
                <w:sz w:val="20"/>
                <w:szCs w:val="20"/>
              </w:rPr>
              <w:t>Нормативная база:</w:t>
            </w:r>
          </w:p>
          <w:p w:rsidR="007D0F69" w:rsidRPr="004F248A" w:rsidRDefault="007D0F69" w:rsidP="00E1751C">
            <w:pPr>
              <w:spacing w:line="240" w:lineRule="auto"/>
              <w:ind w:firstLine="0"/>
              <w:rPr>
                <w:b/>
                <w:sz w:val="20"/>
                <w:szCs w:val="20"/>
              </w:rPr>
            </w:pPr>
            <w:r w:rsidRPr="004F248A">
              <w:rPr>
                <w:b/>
                <w:sz w:val="20"/>
                <w:szCs w:val="20"/>
              </w:rPr>
              <w:t>РНГП Алтайского края;</w:t>
            </w:r>
          </w:p>
          <w:p w:rsidR="007D0F69" w:rsidRPr="004F248A" w:rsidRDefault="007D0F69" w:rsidP="00E1751C">
            <w:pPr>
              <w:spacing w:line="240" w:lineRule="auto"/>
              <w:ind w:firstLine="0"/>
              <w:rPr>
                <w:b/>
                <w:sz w:val="20"/>
                <w:szCs w:val="20"/>
              </w:rPr>
            </w:pPr>
            <w:r w:rsidRPr="004F248A">
              <w:rPr>
                <w:b/>
                <w:sz w:val="20"/>
                <w:szCs w:val="20"/>
              </w:rPr>
              <w:t>Приказ Минэкономразвития России от 15.02.2021 №71;</w:t>
            </w:r>
          </w:p>
          <w:p w:rsidR="007D0F69" w:rsidRPr="004F248A" w:rsidRDefault="007D0F69" w:rsidP="00E1751C">
            <w:pPr>
              <w:spacing w:line="240" w:lineRule="auto"/>
              <w:ind w:firstLine="0"/>
              <w:rPr>
                <w:b/>
                <w:sz w:val="20"/>
                <w:szCs w:val="20"/>
              </w:rPr>
            </w:pPr>
            <w:r w:rsidRPr="004F248A">
              <w:rPr>
                <w:b/>
                <w:sz w:val="20"/>
                <w:szCs w:val="20"/>
              </w:rPr>
              <w:t>СП 42.13330.2016. "Градостроительство. Планировка и застройка городских и сельских поселений";</w:t>
            </w:r>
          </w:p>
          <w:p w:rsidR="007D0F69" w:rsidRPr="004F248A" w:rsidRDefault="007D0F69" w:rsidP="00E1751C">
            <w:pPr>
              <w:spacing w:line="240" w:lineRule="auto"/>
              <w:ind w:firstLine="0"/>
              <w:rPr>
                <w:b/>
                <w:sz w:val="20"/>
                <w:szCs w:val="20"/>
              </w:rPr>
            </w:pPr>
            <w:r w:rsidRPr="004F248A">
              <w:rPr>
                <w:b/>
                <w:sz w:val="20"/>
                <w:szCs w:val="20"/>
              </w:rPr>
              <w:t>Письмо Минобрнауки России от 04.05.2016 N АК-950/02</w:t>
            </w:r>
          </w:p>
        </w:tc>
        <w:tc>
          <w:tcPr>
            <w:tcW w:w="2589" w:type="dxa"/>
            <w:gridSpan w:val="2"/>
            <w:tcBorders>
              <w:top w:val="single" w:sz="4" w:space="0" w:color="auto"/>
              <w:bottom w:val="single" w:sz="4" w:space="0" w:color="auto"/>
              <w:right w:val="single" w:sz="4" w:space="0" w:color="auto"/>
            </w:tcBorders>
          </w:tcPr>
          <w:p w:rsidR="007D0F69" w:rsidRPr="004F248A" w:rsidRDefault="007D0F69" w:rsidP="00E1751C">
            <w:pPr>
              <w:spacing w:line="240" w:lineRule="auto"/>
              <w:ind w:firstLine="0"/>
              <w:jc w:val="center"/>
              <w:rPr>
                <w:b/>
                <w:sz w:val="20"/>
                <w:szCs w:val="20"/>
              </w:rPr>
            </w:pPr>
            <w:r w:rsidRPr="004F248A">
              <w:rPr>
                <w:b/>
                <w:sz w:val="20"/>
                <w:szCs w:val="20"/>
              </w:rPr>
              <w:t>Корректировка показателя в зависимости от типологии по уровню экономического роста</w:t>
            </w:r>
          </w:p>
        </w:tc>
        <w:tc>
          <w:tcPr>
            <w:tcW w:w="2607" w:type="dxa"/>
            <w:gridSpan w:val="2"/>
            <w:tcBorders>
              <w:top w:val="single" w:sz="4" w:space="0" w:color="auto"/>
              <w:bottom w:val="single" w:sz="4" w:space="0" w:color="auto"/>
              <w:right w:val="single" w:sz="4" w:space="0" w:color="auto"/>
            </w:tcBorders>
          </w:tcPr>
          <w:p w:rsidR="007D0F69" w:rsidRPr="004F248A" w:rsidRDefault="007D0F69" w:rsidP="00E1751C">
            <w:pPr>
              <w:spacing w:line="240" w:lineRule="auto"/>
              <w:ind w:firstLine="0"/>
              <w:jc w:val="center"/>
              <w:rPr>
                <w:b/>
                <w:sz w:val="20"/>
                <w:szCs w:val="20"/>
              </w:rPr>
            </w:pPr>
            <w:r w:rsidRPr="004F248A">
              <w:rPr>
                <w:b/>
                <w:sz w:val="20"/>
                <w:szCs w:val="20"/>
              </w:rPr>
              <w:t>Корректировка показателя в зависимости от типологии территории по плотности населения</w:t>
            </w:r>
          </w:p>
        </w:tc>
      </w:tr>
      <w:tr w:rsidR="007D0F69" w:rsidRPr="004F248A" w:rsidTr="00E1751C">
        <w:trPr>
          <w:gridBefore w:val="1"/>
        </w:trPr>
        <w:tc>
          <w:tcPr>
            <w:tcW w:w="1418" w:type="dxa"/>
            <w:vMerge/>
            <w:tcBorders>
              <w:top w:val="single" w:sz="4" w:space="0" w:color="auto"/>
              <w:left w:val="single" w:sz="4" w:space="0" w:color="auto"/>
              <w:bottom w:val="single" w:sz="4" w:space="0" w:color="auto"/>
              <w:right w:val="single" w:sz="4" w:space="0" w:color="auto"/>
            </w:tcBorders>
          </w:tcPr>
          <w:p w:rsidR="007D0F69" w:rsidRPr="004F248A" w:rsidRDefault="007D0F69" w:rsidP="00E1751C">
            <w:pPr>
              <w:widowControl w:val="0"/>
              <w:autoSpaceDE w:val="0"/>
              <w:autoSpaceDN w:val="0"/>
              <w:adjustRightInd w:val="0"/>
              <w:spacing w:line="240" w:lineRule="auto"/>
              <w:ind w:firstLine="0"/>
              <w:rPr>
                <w:b/>
                <w:sz w:val="20"/>
                <w:szCs w:val="20"/>
              </w:rPr>
            </w:pPr>
          </w:p>
        </w:tc>
        <w:tc>
          <w:tcPr>
            <w:tcW w:w="1190" w:type="dxa"/>
            <w:vMerge/>
            <w:tcBorders>
              <w:top w:val="single" w:sz="4" w:space="0" w:color="auto"/>
              <w:left w:val="single" w:sz="4" w:space="0" w:color="auto"/>
              <w:bottom w:val="single" w:sz="4" w:space="0" w:color="auto"/>
              <w:right w:val="single" w:sz="4" w:space="0" w:color="auto"/>
            </w:tcBorders>
          </w:tcPr>
          <w:p w:rsidR="007D0F69" w:rsidRPr="004F248A" w:rsidRDefault="007D0F69" w:rsidP="00E1751C">
            <w:pPr>
              <w:widowControl w:val="0"/>
              <w:autoSpaceDE w:val="0"/>
              <w:autoSpaceDN w:val="0"/>
              <w:adjustRightInd w:val="0"/>
              <w:spacing w:line="240" w:lineRule="auto"/>
              <w:ind w:firstLine="0"/>
              <w:rPr>
                <w:b/>
                <w:sz w:val="20"/>
                <w:szCs w:val="20"/>
              </w:rPr>
            </w:pPr>
          </w:p>
        </w:tc>
        <w:tc>
          <w:tcPr>
            <w:tcW w:w="1220" w:type="dxa"/>
            <w:vMerge/>
            <w:tcBorders>
              <w:top w:val="single" w:sz="4" w:space="0" w:color="auto"/>
              <w:left w:val="single" w:sz="4" w:space="0" w:color="auto"/>
              <w:bottom w:val="single" w:sz="4" w:space="0" w:color="auto"/>
              <w:right w:val="single" w:sz="4" w:space="0" w:color="auto"/>
            </w:tcBorders>
          </w:tcPr>
          <w:p w:rsidR="007D0F69" w:rsidRPr="004F248A" w:rsidRDefault="007D0F69" w:rsidP="00E1751C">
            <w:pPr>
              <w:widowControl w:val="0"/>
              <w:autoSpaceDE w:val="0"/>
              <w:autoSpaceDN w:val="0"/>
              <w:adjustRightInd w:val="0"/>
              <w:spacing w:line="240" w:lineRule="auto"/>
              <w:ind w:firstLine="0"/>
              <w:rPr>
                <w:b/>
                <w:sz w:val="20"/>
                <w:szCs w:val="20"/>
              </w:rPr>
            </w:pPr>
          </w:p>
        </w:tc>
        <w:tc>
          <w:tcPr>
            <w:tcW w:w="1388" w:type="dxa"/>
            <w:tcBorders>
              <w:top w:val="single" w:sz="4" w:space="0" w:color="auto"/>
              <w:left w:val="single" w:sz="4" w:space="0" w:color="auto"/>
              <w:bottom w:val="single" w:sz="4" w:space="0" w:color="auto"/>
              <w:right w:val="single" w:sz="4" w:space="0" w:color="auto"/>
            </w:tcBorders>
          </w:tcPr>
          <w:p w:rsidR="007D0F69" w:rsidRPr="004F248A" w:rsidRDefault="007D0F69" w:rsidP="00E1751C">
            <w:pPr>
              <w:widowControl w:val="0"/>
              <w:autoSpaceDE w:val="0"/>
              <w:autoSpaceDN w:val="0"/>
              <w:adjustRightInd w:val="0"/>
              <w:spacing w:line="240" w:lineRule="auto"/>
              <w:ind w:firstLine="0"/>
              <w:jc w:val="center"/>
              <w:rPr>
                <w:b/>
                <w:sz w:val="20"/>
                <w:szCs w:val="20"/>
              </w:rPr>
            </w:pPr>
            <w:r w:rsidRPr="004F248A">
              <w:rPr>
                <w:b/>
                <w:sz w:val="20"/>
                <w:szCs w:val="20"/>
              </w:rPr>
              <w:t>Показатель минимальной обеспеченности</w:t>
            </w:r>
          </w:p>
        </w:tc>
        <w:tc>
          <w:tcPr>
            <w:tcW w:w="1304" w:type="dxa"/>
            <w:tcBorders>
              <w:top w:val="single" w:sz="4" w:space="0" w:color="auto"/>
              <w:left w:val="single" w:sz="4" w:space="0" w:color="auto"/>
              <w:bottom w:val="single" w:sz="4" w:space="0" w:color="auto"/>
              <w:right w:val="single" w:sz="4" w:space="0" w:color="auto"/>
            </w:tcBorders>
          </w:tcPr>
          <w:p w:rsidR="007D0F69" w:rsidRPr="004F248A" w:rsidRDefault="007D0F69" w:rsidP="00E1751C">
            <w:pPr>
              <w:widowControl w:val="0"/>
              <w:autoSpaceDE w:val="0"/>
              <w:autoSpaceDN w:val="0"/>
              <w:adjustRightInd w:val="0"/>
              <w:spacing w:line="240" w:lineRule="auto"/>
              <w:ind w:firstLine="0"/>
              <w:jc w:val="center"/>
              <w:rPr>
                <w:b/>
                <w:sz w:val="20"/>
                <w:szCs w:val="20"/>
              </w:rPr>
            </w:pPr>
            <w:r w:rsidRPr="004F248A">
              <w:rPr>
                <w:b/>
                <w:sz w:val="20"/>
                <w:szCs w:val="20"/>
              </w:rPr>
              <w:t>Показатель, единица измерения</w:t>
            </w:r>
          </w:p>
        </w:tc>
        <w:tc>
          <w:tcPr>
            <w:tcW w:w="1304" w:type="dxa"/>
            <w:tcBorders>
              <w:top w:val="single" w:sz="4" w:space="0" w:color="auto"/>
              <w:left w:val="single" w:sz="4" w:space="0" w:color="auto"/>
              <w:bottom w:val="single" w:sz="4" w:space="0" w:color="auto"/>
              <w:right w:val="single" w:sz="4" w:space="0" w:color="auto"/>
            </w:tcBorders>
          </w:tcPr>
          <w:p w:rsidR="007D0F69" w:rsidRPr="004F248A" w:rsidRDefault="007D0F69" w:rsidP="00E1751C">
            <w:pPr>
              <w:widowControl w:val="0"/>
              <w:autoSpaceDE w:val="0"/>
              <w:autoSpaceDN w:val="0"/>
              <w:adjustRightInd w:val="0"/>
              <w:spacing w:line="240" w:lineRule="auto"/>
              <w:ind w:firstLine="0"/>
              <w:jc w:val="center"/>
              <w:rPr>
                <w:b/>
                <w:sz w:val="20"/>
                <w:szCs w:val="20"/>
              </w:rPr>
            </w:pPr>
            <w:r w:rsidRPr="004F248A">
              <w:rPr>
                <w:b/>
                <w:sz w:val="20"/>
                <w:szCs w:val="20"/>
              </w:rPr>
              <w:t>Показатель максимальной доступности</w:t>
            </w:r>
          </w:p>
        </w:tc>
        <w:tc>
          <w:tcPr>
            <w:tcW w:w="1304" w:type="dxa"/>
            <w:tcBorders>
              <w:top w:val="single" w:sz="4" w:space="0" w:color="auto"/>
              <w:left w:val="single" w:sz="4" w:space="0" w:color="auto"/>
              <w:bottom w:val="single" w:sz="4" w:space="0" w:color="auto"/>
              <w:right w:val="single" w:sz="4" w:space="0" w:color="auto"/>
            </w:tcBorders>
          </w:tcPr>
          <w:p w:rsidR="007D0F69" w:rsidRPr="004F248A" w:rsidRDefault="007D0F69" w:rsidP="00E1751C">
            <w:pPr>
              <w:widowControl w:val="0"/>
              <w:autoSpaceDE w:val="0"/>
              <w:autoSpaceDN w:val="0"/>
              <w:adjustRightInd w:val="0"/>
              <w:spacing w:line="240" w:lineRule="auto"/>
              <w:ind w:firstLine="0"/>
              <w:jc w:val="center"/>
              <w:rPr>
                <w:b/>
                <w:sz w:val="20"/>
                <w:szCs w:val="20"/>
              </w:rPr>
            </w:pPr>
            <w:r w:rsidRPr="004F248A">
              <w:rPr>
                <w:b/>
                <w:sz w:val="20"/>
                <w:szCs w:val="20"/>
              </w:rPr>
              <w:t>Показатель, единица измерения</w:t>
            </w:r>
          </w:p>
        </w:tc>
        <w:tc>
          <w:tcPr>
            <w:tcW w:w="1304" w:type="dxa"/>
            <w:gridSpan w:val="2"/>
            <w:tcBorders>
              <w:top w:val="single" w:sz="4" w:space="0" w:color="auto"/>
              <w:left w:val="single" w:sz="4" w:space="0" w:color="auto"/>
              <w:bottom w:val="single" w:sz="4" w:space="0" w:color="auto"/>
              <w:right w:val="single" w:sz="4" w:space="0" w:color="auto"/>
            </w:tcBorders>
          </w:tcPr>
          <w:p w:rsidR="007D0F69" w:rsidRPr="004F248A" w:rsidRDefault="007D0F69" w:rsidP="00E1751C">
            <w:pPr>
              <w:widowControl w:val="0"/>
              <w:autoSpaceDE w:val="0"/>
              <w:autoSpaceDN w:val="0"/>
              <w:adjustRightInd w:val="0"/>
              <w:spacing w:line="240" w:lineRule="auto"/>
              <w:ind w:firstLine="0"/>
              <w:jc w:val="center"/>
              <w:rPr>
                <w:b/>
                <w:sz w:val="20"/>
                <w:szCs w:val="20"/>
              </w:rPr>
            </w:pPr>
            <w:r w:rsidRPr="004F248A">
              <w:rPr>
                <w:b/>
                <w:sz w:val="20"/>
                <w:szCs w:val="20"/>
              </w:rPr>
              <w:t>Показатель минимальной обеспеченности</w:t>
            </w:r>
          </w:p>
        </w:tc>
        <w:tc>
          <w:tcPr>
            <w:tcW w:w="1298" w:type="dxa"/>
            <w:tcBorders>
              <w:top w:val="single" w:sz="4" w:space="0" w:color="auto"/>
              <w:left w:val="single" w:sz="4" w:space="0" w:color="auto"/>
              <w:bottom w:val="single" w:sz="4" w:space="0" w:color="auto"/>
              <w:right w:val="single" w:sz="4" w:space="0" w:color="auto"/>
            </w:tcBorders>
          </w:tcPr>
          <w:p w:rsidR="007D0F69" w:rsidRPr="004F248A" w:rsidRDefault="007D0F69" w:rsidP="00E1751C">
            <w:pPr>
              <w:widowControl w:val="0"/>
              <w:autoSpaceDE w:val="0"/>
              <w:autoSpaceDN w:val="0"/>
              <w:adjustRightInd w:val="0"/>
              <w:spacing w:line="240" w:lineRule="auto"/>
              <w:ind w:firstLine="0"/>
              <w:jc w:val="center"/>
              <w:rPr>
                <w:b/>
                <w:sz w:val="20"/>
                <w:szCs w:val="20"/>
              </w:rPr>
            </w:pPr>
            <w:r w:rsidRPr="004F248A">
              <w:rPr>
                <w:b/>
                <w:sz w:val="20"/>
                <w:szCs w:val="20"/>
              </w:rPr>
              <w:t>Показатель максимальной доступности</w:t>
            </w:r>
          </w:p>
        </w:tc>
        <w:tc>
          <w:tcPr>
            <w:tcW w:w="1310" w:type="dxa"/>
            <w:tcBorders>
              <w:top w:val="single" w:sz="4" w:space="0" w:color="auto"/>
              <w:left w:val="single" w:sz="4" w:space="0" w:color="auto"/>
              <w:bottom w:val="single" w:sz="4" w:space="0" w:color="auto"/>
              <w:right w:val="single" w:sz="4" w:space="0" w:color="auto"/>
            </w:tcBorders>
          </w:tcPr>
          <w:p w:rsidR="007D0F69" w:rsidRPr="004F248A" w:rsidRDefault="007D0F69" w:rsidP="00E1751C">
            <w:pPr>
              <w:widowControl w:val="0"/>
              <w:autoSpaceDE w:val="0"/>
              <w:autoSpaceDN w:val="0"/>
              <w:adjustRightInd w:val="0"/>
              <w:spacing w:line="240" w:lineRule="auto"/>
              <w:ind w:firstLine="0"/>
              <w:jc w:val="center"/>
              <w:rPr>
                <w:b/>
                <w:sz w:val="20"/>
                <w:szCs w:val="20"/>
              </w:rPr>
            </w:pPr>
            <w:r w:rsidRPr="004F248A">
              <w:rPr>
                <w:b/>
                <w:sz w:val="20"/>
                <w:szCs w:val="20"/>
              </w:rPr>
              <w:t>Показатель минимальной обеспеченности</w:t>
            </w:r>
          </w:p>
        </w:tc>
        <w:tc>
          <w:tcPr>
            <w:tcW w:w="1304" w:type="dxa"/>
            <w:gridSpan w:val="2"/>
            <w:tcBorders>
              <w:top w:val="single" w:sz="4" w:space="0" w:color="auto"/>
              <w:left w:val="single" w:sz="4" w:space="0" w:color="auto"/>
              <w:bottom w:val="single" w:sz="4" w:space="0" w:color="auto"/>
              <w:right w:val="single" w:sz="4" w:space="0" w:color="auto"/>
            </w:tcBorders>
          </w:tcPr>
          <w:p w:rsidR="007D0F69" w:rsidRPr="004F248A" w:rsidRDefault="007D0F69" w:rsidP="00E1751C">
            <w:pPr>
              <w:widowControl w:val="0"/>
              <w:autoSpaceDE w:val="0"/>
              <w:autoSpaceDN w:val="0"/>
              <w:adjustRightInd w:val="0"/>
              <w:spacing w:line="240" w:lineRule="auto"/>
              <w:ind w:firstLine="0"/>
              <w:jc w:val="center"/>
              <w:rPr>
                <w:b/>
                <w:sz w:val="20"/>
                <w:szCs w:val="20"/>
              </w:rPr>
            </w:pPr>
            <w:r w:rsidRPr="004F248A">
              <w:rPr>
                <w:b/>
                <w:sz w:val="20"/>
                <w:szCs w:val="20"/>
              </w:rPr>
              <w:t>Показатель максимальной доступности</w:t>
            </w:r>
          </w:p>
        </w:tc>
      </w:tr>
      <w:tr w:rsidR="007D0F69" w:rsidRPr="004F248A" w:rsidTr="00E1751C">
        <w:trPr>
          <w:gridBefore w:val="1"/>
        </w:trPr>
        <w:tc>
          <w:tcPr>
            <w:tcW w:w="14344" w:type="dxa"/>
            <w:gridSpan w:val="13"/>
            <w:tcBorders>
              <w:top w:val="single" w:sz="4" w:space="0" w:color="auto"/>
              <w:left w:val="single" w:sz="4" w:space="0" w:color="auto"/>
              <w:bottom w:val="single" w:sz="4" w:space="0" w:color="auto"/>
              <w:right w:val="single" w:sz="4" w:space="0" w:color="auto"/>
            </w:tcBorders>
            <w:vAlign w:val="center"/>
          </w:tcPr>
          <w:p w:rsidR="007D0F69" w:rsidRPr="004F248A" w:rsidRDefault="007D0F69" w:rsidP="00E1751C">
            <w:pPr>
              <w:widowControl w:val="0"/>
              <w:autoSpaceDE w:val="0"/>
              <w:autoSpaceDN w:val="0"/>
              <w:adjustRightInd w:val="0"/>
              <w:spacing w:line="240" w:lineRule="auto"/>
              <w:ind w:firstLine="0"/>
              <w:jc w:val="center"/>
              <w:rPr>
                <w:b/>
                <w:sz w:val="20"/>
                <w:szCs w:val="20"/>
              </w:rPr>
            </w:pPr>
            <w:r w:rsidRPr="004F248A">
              <w:rPr>
                <w:b/>
                <w:sz w:val="22"/>
                <w:szCs w:val="20"/>
              </w:rPr>
              <w:t>ОБЪЕКТЫ ОБРАЗОВАНИЯ</w:t>
            </w:r>
          </w:p>
        </w:tc>
      </w:tr>
      <w:tr w:rsidR="007D0F69" w:rsidRPr="004F248A" w:rsidTr="00E1751C">
        <w:trPr>
          <w:gridBefore w:val="1"/>
        </w:trPr>
        <w:tc>
          <w:tcPr>
            <w:tcW w:w="14344" w:type="dxa"/>
            <w:gridSpan w:val="13"/>
            <w:tcBorders>
              <w:top w:val="single" w:sz="4" w:space="0" w:color="auto"/>
              <w:left w:val="single" w:sz="4" w:space="0" w:color="auto"/>
              <w:bottom w:val="single" w:sz="4" w:space="0" w:color="auto"/>
              <w:right w:val="single" w:sz="4" w:space="0" w:color="auto"/>
            </w:tcBorders>
            <w:vAlign w:val="center"/>
          </w:tcPr>
          <w:p w:rsidR="007D0F69" w:rsidRPr="004F248A" w:rsidRDefault="007D0F69" w:rsidP="00E1751C">
            <w:pPr>
              <w:widowControl w:val="0"/>
              <w:autoSpaceDE w:val="0"/>
              <w:autoSpaceDN w:val="0"/>
              <w:adjustRightInd w:val="0"/>
              <w:spacing w:line="240" w:lineRule="auto"/>
              <w:ind w:firstLine="0"/>
              <w:jc w:val="left"/>
              <w:rPr>
                <w:b/>
                <w:i/>
                <w:sz w:val="20"/>
                <w:szCs w:val="20"/>
              </w:rPr>
            </w:pPr>
            <w:r w:rsidRPr="004F248A">
              <w:rPr>
                <w:b/>
                <w:i/>
                <w:sz w:val="22"/>
                <w:szCs w:val="20"/>
              </w:rPr>
              <w:t>3.1 Объекты общего среднего и дошкольного образования</w:t>
            </w:r>
          </w:p>
        </w:tc>
      </w:tr>
      <w:tr w:rsidR="007D0F69" w:rsidRPr="004F248A" w:rsidTr="00E1751C">
        <w:trPr>
          <w:gridBefore w:val="1"/>
        </w:trPr>
        <w:tc>
          <w:tcPr>
            <w:tcW w:w="1418" w:type="dxa"/>
            <w:tcBorders>
              <w:top w:val="single" w:sz="4" w:space="0" w:color="auto"/>
              <w:left w:val="single" w:sz="4" w:space="0" w:color="auto"/>
              <w:bottom w:val="single" w:sz="4" w:space="0" w:color="auto"/>
              <w:right w:val="single" w:sz="4" w:space="0" w:color="auto"/>
            </w:tcBorders>
            <w:vAlign w:val="center"/>
          </w:tcPr>
          <w:p w:rsidR="007D0F69" w:rsidRPr="004F248A" w:rsidRDefault="007D0F69" w:rsidP="00E1751C">
            <w:pPr>
              <w:widowControl w:val="0"/>
              <w:autoSpaceDE w:val="0"/>
              <w:autoSpaceDN w:val="0"/>
              <w:adjustRightInd w:val="0"/>
              <w:spacing w:line="240" w:lineRule="auto"/>
              <w:ind w:firstLine="0"/>
              <w:jc w:val="left"/>
              <w:rPr>
                <w:sz w:val="20"/>
                <w:szCs w:val="20"/>
              </w:rPr>
            </w:pPr>
            <w:r w:rsidRPr="004F248A">
              <w:rPr>
                <w:sz w:val="20"/>
                <w:szCs w:val="20"/>
              </w:rPr>
              <w:t>Объекты дошкольных образовательных организации</w:t>
            </w:r>
          </w:p>
        </w:tc>
        <w:tc>
          <w:tcPr>
            <w:tcW w:w="1190" w:type="dxa"/>
            <w:tcBorders>
              <w:top w:val="single" w:sz="4" w:space="0" w:color="auto"/>
              <w:left w:val="single" w:sz="4" w:space="0" w:color="auto"/>
              <w:bottom w:val="single" w:sz="4" w:space="0" w:color="auto"/>
              <w:right w:val="single" w:sz="4" w:space="0" w:color="auto"/>
            </w:tcBorders>
            <w:vAlign w:val="center"/>
          </w:tcPr>
          <w:p w:rsidR="007D0F69" w:rsidRPr="004F248A" w:rsidRDefault="007D0F69" w:rsidP="00E1751C">
            <w:pPr>
              <w:widowControl w:val="0"/>
              <w:autoSpaceDE w:val="0"/>
              <w:autoSpaceDN w:val="0"/>
              <w:adjustRightInd w:val="0"/>
              <w:spacing w:line="240" w:lineRule="auto"/>
              <w:ind w:firstLine="0"/>
              <w:jc w:val="left"/>
              <w:rPr>
                <w:sz w:val="20"/>
                <w:szCs w:val="20"/>
              </w:rPr>
            </w:pPr>
            <w:r w:rsidRPr="004F248A">
              <w:rPr>
                <w:sz w:val="20"/>
                <w:szCs w:val="20"/>
              </w:rPr>
              <w:t>Обеспеченность местами в дошкольных образовательных организациях детей (3 - 7 лет)</w:t>
            </w:r>
          </w:p>
        </w:tc>
        <w:tc>
          <w:tcPr>
            <w:tcW w:w="1220" w:type="dxa"/>
            <w:tcBorders>
              <w:top w:val="single" w:sz="4" w:space="0" w:color="auto"/>
              <w:left w:val="single" w:sz="4" w:space="0" w:color="auto"/>
              <w:bottom w:val="single" w:sz="4" w:space="0" w:color="auto"/>
              <w:right w:val="single" w:sz="4" w:space="0" w:color="auto"/>
            </w:tcBorders>
            <w:vAlign w:val="center"/>
          </w:tcPr>
          <w:p w:rsidR="007D0F69" w:rsidRPr="004F248A" w:rsidRDefault="007D0F69" w:rsidP="00E1751C">
            <w:pPr>
              <w:widowControl w:val="0"/>
              <w:autoSpaceDE w:val="0"/>
              <w:autoSpaceDN w:val="0"/>
              <w:adjustRightInd w:val="0"/>
              <w:spacing w:line="240" w:lineRule="auto"/>
              <w:ind w:firstLine="0"/>
              <w:jc w:val="left"/>
              <w:rPr>
                <w:sz w:val="20"/>
                <w:szCs w:val="20"/>
              </w:rPr>
            </w:pPr>
            <w:r w:rsidRPr="004F248A">
              <w:rPr>
                <w:sz w:val="20"/>
                <w:szCs w:val="20"/>
              </w:rPr>
              <w:t>Детский сад, семейный детский сад</w:t>
            </w:r>
          </w:p>
        </w:tc>
        <w:tc>
          <w:tcPr>
            <w:tcW w:w="1388" w:type="dxa"/>
            <w:tcBorders>
              <w:top w:val="single" w:sz="4" w:space="0" w:color="auto"/>
              <w:left w:val="single" w:sz="4" w:space="0" w:color="auto"/>
              <w:bottom w:val="single" w:sz="4" w:space="0" w:color="auto"/>
              <w:right w:val="single" w:sz="4" w:space="0" w:color="auto"/>
            </w:tcBorders>
            <w:vAlign w:val="center"/>
          </w:tcPr>
          <w:p w:rsidR="007D0F69" w:rsidRPr="004F248A" w:rsidRDefault="007D0F69" w:rsidP="00E1751C">
            <w:pPr>
              <w:widowControl w:val="0"/>
              <w:autoSpaceDE w:val="0"/>
              <w:autoSpaceDN w:val="0"/>
              <w:adjustRightInd w:val="0"/>
              <w:spacing w:line="240" w:lineRule="auto"/>
              <w:ind w:firstLine="0"/>
              <w:jc w:val="center"/>
              <w:rPr>
                <w:sz w:val="20"/>
                <w:szCs w:val="20"/>
              </w:rPr>
            </w:pPr>
            <w:r w:rsidRPr="004F248A">
              <w:rPr>
                <w:sz w:val="20"/>
                <w:szCs w:val="20"/>
              </w:rPr>
              <w:t>30</w:t>
            </w:r>
          </w:p>
        </w:tc>
        <w:tc>
          <w:tcPr>
            <w:tcW w:w="1304" w:type="dxa"/>
            <w:tcBorders>
              <w:top w:val="single" w:sz="4" w:space="0" w:color="auto"/>
              <w:left w:val="single" w:sz="4" w:space="0" w:color="auto"/>
              <w:bottom w:val="single" w:sz="4" w:space="0" w:color="auto"/>
              <w:right w:val="single" w:sz="4" w:space="0" w:color="auto"/>
            </w:tcBorders>
            <w:vAlign w:val="center"/>
          </w:tcPr>
          <w:p w:rsidR="007D0F69" w:rsidRPr="004F248A" w:rsidRDefault="007D0F69" w:rsidP="00E1751C">
            <w:pPr>
              <w:widowControl w:val="0"/>
              <w:autoSpaceDE w:val="0"/>
              <w:autoSpaceDN w:val="0"/>
              <w:adjustRightInd w:val="0"/>
              <w:spacing w:line="240" w:lineRule="auto"/>
              <w:ind w:firstLine="0"/>
              <w:jc w:val="left"/>
              <w:rPr>
                <w:sz w:val="20"/>
                <w:szCs w:val="20"/>
              </w:rPr>
            </w:pPr>
            <w:r w:rsidRPr="004F248A">
              <w:rPr>
                <w:sz w:val="20"/>
                <w:szCs w:val="20"/>
              </w:rPr>
              <w:t>Количество мест в ДОО для детей в возрасте 3 - 7 лет, на 1000 чел.</w:t>
            </w:r>
          </w:p>
        </w:tc>
        <w:tc>
          <w:tcPr>
            <w:tcW w:w="1304" w:type="dxa"/>
            <w:tcBorders>
              <w:top w:val="single" w:sz="4" w:space="0" w:color="auto"/>
              <w:left w:val="single" w:sz="4" w:space="0" w:color="auto"/>
              <w:bottom w:val="single" w:sz="4" w:space="0" w:color="auto"/>
              <w:right w:val="single" w:sz="4" w:space="0" w:color="auto"/>
            </w:tcBorders>
            <w:vAlign w:val="center"/>
          </w:tcPr>
          <w:p w:rsidR="007D0F69" w:rsidRPr="004F248A" w:rsidRDefault="007D0F69" w:rsidP="00E1751C">
            <w:pPr>
              <w:widowControl w:val="0"/>
              <w:autoSpaceDE w:val="0"/>
              <w:autoSpaceDN w:val="0"/>
              <w:adjustRightInd w:val="0"/>
              <w:spacing w:line="240" w:lineRule="auto"/>
              <w:ind w:firstLine="0"/>
              <w:jc w:val="center"/>
              <w:rPr>
                <w:sz w:val="20"/>
                <w:szCs w:val="20"/>
              </w:rPr>
            </w:pPr>
            <w:r w:rsidRPr="004F248A">
              <w:rPr>
                <w:sz w:val="20"/>
                <w:szCs w:val="20"/>
              </w:rPr>
              <w:t>500</w:t>
            </w:r>
          </w:p>
        </w:tc>
        <w:tc>
          <w:tcPr>
            <w:tcW w:w="1304" w:type="dxa"/>
            <w:tcBorders>
              <w:top w:val="single" w:sz="4" w:space="0" w:color="auto"/>
              <w:left w:val="single" w:sz="4" w:space="0" w:color="auto"/>
              <w:bottom w:val="single" w:sz="4" w:space="0" w:color="auto"/>
              <w:right w:val="single" w:sz="4" w:space="0" w:color="auto"/>
            </w:tcBorders>
            <w:vAlign w:val="center"/>
          </w:tcPr>
          <w:p w:rsidR="007D0F69" w:rsidRPr="004F248A" w:rsidRDefault="007D0F69" w:rsidP="00E1751C">
            <w:pPr>
              <w:widowControl w:val="0"/>
              <w:autoSpaceDE w:val="0"/>
              <w:autoSpaceDN w:val="0"/>
              <w:adjustRightInd w:val="0"/>
              <w:spacing w:line="240" w:lineRule="auto"/>
              <w:ind w:firstLine="0"/>
              <w:jc w:val="left"/>
              <w:rPr>
                <w:sz w:val="20"/>
                <w:szCs w:val="20"/>
              </w:rPr>
            </w:pPr>
            <w:r w:rsidRPr="004F248A">
              <w:rPr>
                <w:sz w:val="20"/>
                <w:szCs w:val="20"/>
              </w:rPr>
              <w:t>Пешеходная доступность, м</w:t>
            </w:r>
          </w:p>
        </w:tc>
        <w:tc>
          <w:tcPr>
            <w:tcW w:w="1304" w:type="dxa"/>
            <w:gridSpan w:val="2"/>
            <w:tcBorders>
              <w:top w:val="single" w:sz="4" w:space="0" w:color="auto"/>
              <w:left w:val="single" w:sz="4" w:space="0" w:color="auto"/>
              <w:bottom w:val="single" w:sz="4" w:space="0" w:color="auto"/>
              <w:right w:val="single" w:sz="4" w:space="0" w:color="auto"/>
            </w:tcBorders>
            <w:vAlign w:val="center"/>
          </w:tcPr>
          <w:p w:rsidR="007D0F69" w:rsidRPr="004F248A" w:rsidRDefault="007D0F69" w:rsidP="00E1751C">
            <w:pPr>
              <w:widowControl w:val="0"/>
              <w:autoSpaceDE w:val="0"/>
              <w:autoSpaceDN w:val="0"/>
              <w:adjustRightInd w:val="0"/>
              <w:spacing w:line="240" w:lineRule="auto"/>
              <w:ind w:firstLine="0"/>
              <w:jc w:val="center"/>
              <w:rPr>
                <w:sz w:val="20"/>
                <w:szCs w:val="20"/>
              </w:rPr>
            </w:pPr>
            <w:r w:rsidRPr="004F248A">
              <w:rPr>
                <w:sz w:val="20"/>
                <w:szCs w:val="20"/>
              </w:rPr>
              <w:t>-</w:t>
            </w:r>
          </w:p>
        </w:tc>
        <w:tc>
          <w:tcPr>
            <w:tcW w:w="1298" w:type="dxa"/>
            <w:tcBorders>
              <w:top w:val="single" w:sz="4" w:space="0" w:color="auto"/>
              <w:left w:val="single" w:sz="4" w:space="0" w:color="auto"/>
              <w:bottom w:val="single" w:sz="4" w:space="0" w:color="auto"/>
              <w:right w:val="single" w:sz="4" w:space="0" w:color="auto"/>
            </w:tcBorders>
            <w:vAlign w:val="center"/>
          </w:tcPr>
          <w:p w:rsidR="007D0F69" w:rsidRPr="004F248A" w:rsidRDefault="007D0F69" w:rsidP="00E1751C">
            <w:pPr>
              <w:widowControl w:val="0"/>
              <w:autoSpaceDE w:val="0"/>
              <w:autoSpaceDN w:val="0"/>
              <w:adjustRightInd w:val="0"/>
              <w:spacing w:line="240" w:lineRule="auto"/>
              <w:ind w:firstLine="0"/>
              <w:jc w:val="center"/>
              <w:rPr>
                <w:sz w:val="20"/>
                <w:szCs w:val="20"/>
              </w:rPr>
            </w:pPr>
            <w:r w:rsidRPr="004F248A">
              <w:rPr>
                <w:sz w:val="20"/>
                <w:szCs w:val="20"/>
              </w:rPr>
              <w:t>-</w:t>
            </w:r>
          </w:p>
        </w:tc>
        <w:tc>
          <w:tcPr>
            <w:tcW w:w="1310" w:type="dxa"/>
            <w:tcBorders>
              <w:top w:val="single" w:sz="4" w:space="0" w:color="auto"/>
              <w:left w:val="single" w:sz="4" w:space="0" w:color="auto"/>
              <w:bottom w:val="single" w:sz="4" w:space="0" w:color="auto"/>
              <w:right w:val="single" w:sz="4" w:space="0" w:color="auto"/>
            </w:tcBorders>
            <w:vAlign w:val="center"/>
          </w:tcPr>
          <w:p w:rsidR="007D0F69" w:rsidRPr="004F248A" w:rsidRDefault="007D0F69" w:rsidP="00E1751C">
            <w:pPr>
              <w:widowControl w:val="0"/>
              <w:autoSpaceDE w:val="0"/>
              <w:autoSpaceDN w:val="0"/>
              <w:adjustRightInd w:val="0"/>
              <w:spacing w:line="240" w:lineRule="auto"/>
              <w:ind w:firstLine="0"/>
              <w:jc w:val="center"/>
              <w:rPr>
                <w:sz w:val="20"/>
                <w:szCs w:val="20"/>
              </w:rPr>
            </w:pPr>
            <w:r w:rsidRPr="004F248A">
              <w:rPr>
                <w:sz w:val="20"/>
                <w:szCs w:val="20"/>
              </w:rPr>
              <w:t>-</w:t>
            </w:r>
          </w:p>
        </w:tc>
        <w:tc>
          <w:tcPr>
            <w:tcW w:w="1304" w:type="dxa"/>
            <w:gridSpan w:val="2"/>
            <w:tcBorders>
              <w:top w:val="single" w:sz="4" w:space="0" w:color="auto"/>
              <w:left w:val="single" w:sz="4" w:space="0" w:color="auto"/>
              <w:bottom w:val="single" w:sz="4" w:space="0" w:color="auto"/>
              <w:right w:val="single" w:sz="4" w:space="0" w:color="auto"/>
            </w:tcBorders>
            <w:vAlign w:val="center"/>
          </w:tcPr>
          <w:p w:rsidR="007D0F69" w:rsidRPr="004F248A" w:rsidRDefault="007D0F69" w:rsidP="00E1751C">
            <w:pPr>
              <w:widowControl w:val="0"/>
              <w:autoSpaceDE w:val="0"/>
              <w:autoSpaceDN w:val="0"/>
              <w:adjustRightInd w:val="0"/>
              <w:spacing w:line="240" w:lineRule="auto"/>
              <w:ind w:firstLine="0"/>
              <w:jc w:val="center"/>
              <w:rPr>
                <w:sz w:val="20"/>
                <w:szCs w:val="20"/>
              </w:rPr>
            </w:pPr>
            <w:r w:rsidRPr="004F248A">
              <w:rPr>
                <w:sz w:val="20"/>
                <w:szCs w:val="20"/>
              </w:rPr>
              <w:t>-</w:t>
            </w:r>
          </w:p>
        </w:tc>
      </w:tr>
      <w:tr w:rsidR="007D0F69" w:rsidRPr="004F248A" w:rsidTr="00E1751C">
        <w:trPr>
          <w:gridBefore w:val="1"/>
        </w:trPr>
        <w:tc>
          <w:tcPr>
            <w:tcW w:w="1418" w:type="dxa"/>
            <w:tcBorders>
              <w:top w:val="single" w:sz="4" w:space="0" w:color="auto"/>
              <w:left w:val="single" w:sz="4" w:space="0" w:color="auto"/>
              <w:bottom w:val="single" w:sz="4" w:space="0" w:color="auto"/>
              <w:right w:val="single" w:sz="4" w:space="0" w:color="auto"/>
            </w:tcBorders>
            <w:vAlign w:val="center"/>
          </w:tcPr>
          <w:p w:rsidR="007D0F69" w:rsidRPr="004F248A" w:rsidRDefault="007D0F69" w:rsidP="00E1751C">
            <w:pPr>
              <w:widowControl w:val="0"/>
              <w:autoSpaceDE w:val="0"/>
              <w:autoSpaceDN w:val="0"/>
              <w:adjustRightInd w:val="0"/>
              <w:spacing w:line="240" w:lineRule="auto"/>
              <w:ind w:firstLine="0"/>
              <w:jc w:val="left"/>
              <w:rPr>
                <w:sz w:val="20"/>
                <w:szCs w:val="20"/>
              </w:rPr>
            </w:pPr>
            <w:r w:rsidRPr="004F248A">
              <w:rPr>
                <w:sz w:val="20"/>
                <w:szCs w:val="20"/>
              </w:rPr>
              <w:t>Объекты общеобразовательных организаций основного образования</w:t>
            </w:r>
          </w:p>
        </w:tc>
        <w:tc>
          <w:tcPr>
            <w:tcW w:w="1190" w:type="dxa"/>
            <w:tcBorders>
              <w:top w:val="single" w:sz="4" w:space="0" w:color="auto"/>
              <w:left w:val="single" w:sz="4" w:space="0" w:color="auto"/>
              <w:bottom w:val="single" w:sz="4" w:space="0" w:color="auto"/>
              <w:right w:val="single" w:sz="4" w:space="0" w:color="auto"/>
            </w:tcBorders>
            <w:vAlign w:val="center"/>
          </w:tcPr>
          <w:p w:rsidR="007D0F69" w:rsidRPr="004F248A" w:rsidRDefault="007D0F69" w:rsidP="00E1751C">
            <w:pPr>
              <w:widowControl w:val="0"/>
              <w:autoSpaceDE w:val="0"/>
              <w:autoSpaceDN w:val="0"/>
              <w:adjustRightInd w:val="0"/>
              <w:spacing w:line="240" w:lineRule="auto"/>
              <w:ind w:firstLine="0"/>
              <w:jc w:val="left"/>
              <w:rPr>
                <w:sz w:val="20"/>
                <w:szCs w:val="20"/>
              </w:rPr>
            </w:pPr>
            <w:r w:rsidRPr="004F248A">
              <w:rPr>
                <w:sz w:val="20"/>
                <w:szCs w:val="20"/>
              </w:rPr>
              <w:t>Обеспеченность местами в общеобразовательных организациях</w:t>
            </w:r>
          </w:p>
        </w:tc>
        <w:tc>
          <w:tcPr>
            <w:tcW w:w="1220" w:type="dxa"/>
            <w:tcBorders>
              <w:top w:val="single" w:sz="4" w:space="0" w:color="auto"/>
              <w:left w:val="single" w:sz="4" w:space="0" w:color="auto"/>
              <w:bottom w:val="single" w:sz="4" w:space="0" w:color="auto"/>
              <w:right w:val="single" w:sz="4" w:space="0" w:color="auto"/>
            </w:tcBorders>
            <w:vAlign w:val="center"/>
          </w:tcPr>
          <w:p w:rsidR="007D0F69" w:rsidRPr="004F248A" w:rsidRDefault="007D0F69" w:rsidP="00E1751C">
            <w:pPr>
              <w:widowControl w:val="0"/>
              <w:autoSpaceDE w:val="0"/>
              <w:autoSpaceDN w:val="0"/>
              <w:adjustRightInd w:val="0"/>
              <w:spacing w:line="240" w:lineRule="auto"/>
              <w:ind w:firstLine="0"/>
              <w:jc w:val="left"/>
              <w:rPr>
                <w:sz w:val="20"/>
                <w:szCs w:val="20"/>
              </w:rPr>
            </w:pPr>
            <w:r w:rsidRPr="004F248A">
              <w:rPr>
                <w:sz w:val="20"/>
                <w:szCs w:val="20"/>
              </w:rPr>
              <w:t>Школы начального и основного образования (1 - 11 классы), подразделение или филиал основного образования в общеобразовательной школы</w:t>
            </w:r>
          </w:p>
        </w:tc>
        <w:tc>
          <w:tcPr>
            <w:tcW w:w="1388" w:type="dxa"/>
            <w:tcBorders>
              <w:top w:val="single" w:sz="4" w:space="0" w:color="auto"/>
              <w:left w:val="single" w:sz="4" w:space="0" w:color="auto"/>
              <w:bottom w:val="single" w:sz="4" w:space="0" w:color="auto"/>
              <w:right w:val="single" w:sz="4" w:space="0" w:color="auto"/>
            </w:tcBorders>
            <w:vAlign w:val="center"/>
          </w:tcPr>
          <w:p w:rsidR="007D0F69" w:rsidRPr="004F248A" w:rsidRDefault="007D0F69" w:rsidP="00E1751C">
            <w:pPr>
              <w:widowControl w:val="0"/>
              <w:autoSpaceDE w:val="0"/>
              <w:autoSpaceDN w:val="0"/>
              <w:adjustRightInd w:val="0"/>
              <w:spacing w:line="240" w:lineRule="auto"/>
              <w:ind w:firstLine="0"/>
              <w:jc w:val="center"/>
              <w:rPr>
                <w:sz w:val="20"/>
                <w:szCs w:val="20"/>
              </w:rPr>
            </w:pPr>
            <w:r w:rsidRPr="004F248A">
              <w:rPr>
                <w:sz w:val="20"/>
                <w:szCs w:val="20"/>
              </w:rPr>
              <w:t>110</w:t>
            </w:r>
          </w:p>
        </w:tc>
        <w:tc>
          <w:tcPr>
            <w:tcW w:w="1304" w:type="dxa"/>
            <w:tcBorders>
              <w:top w:val="single" w:sz="4" w:space="0" w:color="auto"/>
              <w:left w:val="single" w:sz="4" w:space="0" w:color="auto"/>
              <w:bottom w:val="single" w:sz="4" w:space="0" w:color="auto"/>
              <w:right w:val="single" w:sz="4" w:space="0" w:color="auto"/>
            </w:tcBorders>
            <w:vAlign w:val="center"/>
          </w:tcPr>
          <w:p w:rsidR="007D0F69" w:rsidRPr="004F248A" w:rsidRDefault="007D0F69" w:rsidP="00E1751C">
            <w:pPr>
              <w:widowControl w:val="0"/>
              <w:autoSpaceDE w:val="0"/>
              <w:autoSpaceDN w:val="0"/>
              <w:adjustRightInd w:val="0"/>
              <w:spacing w:line="240" w:lineRule="auto"/>
              <w:ind w:firstLine="0"/>
              <w:jc w:val="left"/>
              <w:rPr>
                <w:sz w:val="20"/>
                <w:szCs w:val="20"/>
              </w:rPr>
            </w:pPr>
            <w:r w:rsidRPr="004F248A">
              <w:rPr>
                <w:sz w:val="20"/>
                <w:szCs w:val="20"/>
              </w:rPr>
              <w:t>Количество мест в организациях общего образования для детей 7- 18 лет, на 1000 чел.</w:t>
            </w:r>
          </w:p>
        </w:tc>
        <w:tc>
          <w:tcPr>
            <w:tcW w:w="1304" w:type="dxa"/>
            <w:tcBorders>
              <w:top w:val="single" w:sz="4" w:space="0" w:color="auto"/>
              <w:left w:val="single" w:sz="4" w:space="0" w:color="auto"/>
              <w:bottom w:val="single" w:sz="4" w:space="0" w:color="auto"/>
              <w:right w:val="single" w:sz="4" w:space="0" w:color="auto"/>
            </w:tcBorders>
            <w:vAlign w:val="center"/>
          </w:tcPr>
          <w:p w:rsidR="007D0F69" w:rsidRPr="004F248A" w:rsidRDefault="007D0F69" w:rsidP="00E1751C">
            <w:pPr>
              <w:spacing w:line="240" w:lineRule="auto"/>
              <w:ind w:firstLine="0"/>
              <w:rPr>
                <w:sz w:val="20"/>
                <w:szCs w:val="20"/>
              </w:rPr>
            </w:pPr>
            <w:r w:rsidRPr="004F248A">
              <w:rPr>
                <w:sz w:val="20"/>
                <w:szCs w:val="20"/>
              </w:rPr>
              <w:t>Начальное образование:</w:t>
            </w:r>
          </w:p>
          <w:p w:rsidR="007D0F69" w:rsidRPr="004F248A" w:rsidRDefault="007D0F69" w:rsidP="00E1751C">
            <w:pPr>
              <w:spacing w:line="240" w:lineRule="auto"/>
              <w:ind w:firstLine="0"/>
              <w:rPr>
                <w:sz w:val="20"/>
                <w:szCs w:val="20"/>
              </w:rPr>
            </w:pPr>
            <w:r w:rsidRPr="004F248A">
              <w:rPr>
                <w:sz w:val="20"/>
                <w:szCs w:val="20"/>
              </w:rPr>
              <w:t>2 000 м / 15 мин.;</w:t>
            </w:r>
          </w:p>
          <w:p w:rsidR="007D0F69" w:rsidRPr="004F248A" w:rsidRDefault="007D0F69" w:rsidP="00E1751C">
            <w:pPr>
              <w:spacing w:line="240" w:lineRule="auto"/>
              <w:ind w:firstLine="0"/>
              <w:rPr>
                <w:sz w:val="20"/>
                <w:szCs w:val="20"/>
              </w:rPr>
            </w:pPr>
            <w:r w:rsidRPr="004F248A">
              <w:rPr>
                <w:sz w:val="20"/>
                <w:szCs w:val="20"/>
              </w:rPr>
              <w:t>Среднее и основное общее:</w:t>
            </w:r>
          </w:p>
          <w:p w:rsidR="007D0F69" w:rsidRPr="004F248A" w:rsidRDefault="007D0F69" w:rsidP="00E1751C">
            <w:pPr>
              <w:spacing w:line="240" w:lineRule="auto"/>
              <w:ind w:firstLine="0"/>
              <w:rPr>
                <w:sz w:val="20"/>
                <w:szCs w:val="20"/>
              </w:rPr>
            </w:pPr>
            <w:r w:rsidRPr="004F248A">
              <w:rPr>
                <w:sz w:val="20"/>
                <w:szCs w:val="20"/>
              </w:rPr>
              <w:t xml:space="preserve">4 000 м / не более 30 мин. </w:t>
            </w:r>
          </w:p>
        </w:tc>
        <w:tc>
          <w:tcPr>
            <w:tcW w:w="1304" w:type="dxa"/>
            <w:tcBorders>
              <w:top w:val="single" w:sz="4" w:space="0" w:color="auto"/>
              <w:left w:val="single" w:sz="4" w:space="0" w:color="auto"/>
              <w:bottom w:val="single" w:sz="4" w:space="0" w:color="auto"/>
              <w:right w:val="single" w:sz="4" w:space="0" w:color="auto"/>
            </w:tcBorders>
            <w:vAlign w:val="center"/>
          </w:tcPr>
          <w:p w:rsidR="007D0F69" w:rsidRPr="004F248A" w:rsidRDefault="007D0F69" w:rsidP="00E1751C">
            <w:pPr>
              <w:widowControl w:val="0"/>
              <w:autoSpaceDE w:val="0"/>
              <w:autoSpaceDN w:val="0"/>
              <w:adjustRightInd w:val="0"/>
              <w:spacing w:line="240" w:lineRule="auto"/>
              <w:ind w:firstLine="0"/>
              <w:jc w:val="left"/>
              <w:rPr>
                <w:sz w:val="20"/>
                <w:szCs w:val="20"/>
              </w:rPr>
            </w:pPr>
            <w:r w:rsidRPr="004F248A">
              <w:rPr>
                <w:sz w:val="20"/>
                <w:szCs w:val="20"/>
              </w:rPr>
              <w:t>Пешеходная доступность, м, комбинированная доступность, мин</w:t>
            </w:r>
          </w:p>
        </w:tc>
        <w:tc>
          <w:tcPr>
            <w:tcW w:w="1304" w:type="dxa"/>
            <w:gridSpan w:val="2"/>
            <w:tcBorders>
              <w:top w:val="single" w:sz="4" w:space="0" w:color="auto"/>
              <w:left w:val="single" w:sz="4" w:space="0" w:color="auto"/>
              <w:bottom w:val="single" w:sz="4" w:space="0" w:color="auto"/>
              <w:right w:val="single" w:sz="4" w:space="0" w:color="auto"/>
            </w:tcBorders>
            <w:vAlign w:val="center"/>
          </w:tcPr>
          <w:p w:rsidR="007D0F69" w:rsidRPr="004F248A" w:rsidRDefault="007D0F69" w:rsidP="00E1751C">
            <w:pPr>
              <w:widowControl w:val="0"/>
              <w:autoSpaceDE w:val="0"/>
              <w:autoSpaceDN w:val="0"/>
              <w:adjustRightInd w:val="0"/>
              <w:spacing w:line="240" w:lineRule="auto"/>
              <w:ind w:firstLine="0"/>
              <w:jc w:val="center"/>
              <w:rPr>
                <w:sz w:val="20"/>
                <w:szCs w:val="20"/>
              </w:rPr>
            </w:pPr>
            <w:r w:rsidRPr="004F248A">
              <w:rPr>
                <w:sz w:val="20"/>
                <w:szCs w:val="20"/>
              </w:rPr>
              <w:t>-</w:t>
            </w:r>
          </w:p>
        </w:tc>
        <w:tc>
          <w:tcPr>
            <w:tcW w:w="1298" w:type="dxa"/>
            <w:tcBorders>
              <w:top w:val="single" w:sz="4" w:space="0" w:color="auto"/>
              <w:left w:val="single" w:sz="4" w:space="0" w:color="auto"/>
              <w:bottom w:val="single" w:sz="4" w:space="0" w:color="auto"/>
              <w:right w:val="single" w:sz="4" w:space="0" w:color="auto"/>
            </w:tcBorders>
            <w:vAlign w:val="center"/>
          </w:tcPr>
          <w:p w:rsidR="007D0F69" w:rsidRPr="004F248A" w:rsidRDefault="007D0F69" w:rsidP="00E1751C">
            <w:pPr>
              <w:widowControl w:val="0"/>
              <w:autoSpaceDE w:val="0"/>
              <w:autoSpaceDN w:val="0"/>
              <w:adjustRightInd w:val="0"/>
              <w:spacing w:line="240" w:lineRule="auto"/>
              <w:ind w:firstLine="0"/>
              <w:jc w:val="center"/>
              <w:rPr>
                <w:sz w:val="20"/>
                <w:szCs w:val="20"/>
              </w:rPr>
            </w:pPr>
            <w:r w:rsidRPr="004F248A">
              <w:rPr>
                <w:sz w:val="20"/>
                <w:szCs w:val="20"/>
              </w:rPr>
              <w:t>-</w:t>
            </w:r>
          </w:p>
        </w:tc>
        <w:tc>
          <w:tcPr>
            <w:tcW w:w="1310" w:type="dxa"/>
            <w:tcBorders>
              <w:top w:val="single" w:sz="4" w:space="0" w:color="auto"/>
              <w:left w:val="single" w:sz="4" w:space="0" w:color="auto"/>
              <w:bottom w:val="single" w:sz="4" w:space="0" w:color="auto"/>
              <w:right w:val="single" w:sz="4" w:space="0" w:color="auto"/>
            </w:tcBorders>
            <w:vAlign w:val="center"/>
          </w:tcPr>
          <w:p w:rsidR="007D0F69" w:rsidRPr="004F248A" w:rsidRDefault="007D0F69" w:rsidP="00E1751C">
            <w:pPr>
              <w:widowControl w:val="0"/>
              <w:autoSpaceDE w:val="0"/>
              <w:autoSpaceDN w:val="0"/>
              <w:adjustRightInd w:val="0"/>
              <w:spacing w:line="240" w:lineRule="auto"/>
              <w:ind w:firstLine="0"/>
              <w:jc w:val="left"/>
              <w:rPr>
                <w:sz w:val="20"/>
                <w:szCs w:val="20"/>
              </w:rPr>
            </w:pPr>
            <w:r w:rsidRPr="004F248A">
              <w:rPr>
                <w:sz w:val="20"/>
                <w:szCs w:val="20"/>
              </w:rPr>
              <w:t>Допускается увеличение, обеспечение подвоза</w:t>
            </w:r>
          </w:p>
        </w:tc>
        <w:tc>
          <w:tcPr>
            <w:tcW w:w="1304" w:type="dxa"/>
            <w:gridSpan w:val="2"/>
            <w:tcBorders>
              <w:top w:val="single" w:sz="4" w:space="0" w:color="auto"/>
              <w:left w:val="single" w:sz="4" w:space="0" w:color="auto"/>
              <w:bottom w:val="single" w:sz="4" w:space="0" w:color="auto"/>
              <w:right w:val="single" w:sz="4" w:space="0" w:color="auto"/>
            </w:tcBorders>
            <w:vAlign w:val="center"/>
          </w:tcPr>
          <w:p w:rsidR="007D0F69" w:rsidRPr="004F248A" w:rsidRDefault="007D0F69" w:rsidP="00E1751C">
            <w:pPr>
              <w:widowControl w:val="0"/>
              <w:autoSpaceDE w:val="0"/>
              <w:autoSpaceDN w:val="0"/>
              <w:adjustRightInd w:val="0"/>
              <w:spacing w:line="240" w:lineRule="auto"/>
              <w:ind w:firstLine="0"/>
              <w:jc w:val="left"/>
              <w:rPr>
                <w:sz w:val="20"/>
                <w:szCs w:val="20"/>
              </w:rPr>
            </w:pPr>
            <w:r w:rsidRPr="004F248A">
              <w:rPr>
                <w:sz w:val="20"/>
                <w:szCs w:val="20"/>
              </w:rPr>
              <w:t>Допускается увеличение, обеспечение подвоза</w:t>
            </w:r>
          </w:p>
        </w:tc>
      </w:tr>
      <w:tr w:rsidR="007D0F69" w:rsidRPr="004F248A" w:rsidTr="00E1751C">
        <w:trPr>
          <w:gridBefore w:val="1"/>
        </w:trPr>
        <w:tc>
          <w:tcPr>
            <w:tcW w:w="14344" w:type="dxa"/>
            <w:gridSpan w:val="13"/>
            <w:tcBorders>
              <w:top w:val="single" w:sz="4" w:space="0" w:color="auto"/>
              <w:left w:val="single" w:sz="4" w:space="0" w:color="auto"/>
              <w:bottom w:val="single" w:sz="4" w:space="0" w:color="auto"/>
              <w:right w:val="single" w:sz="4" w:space="0" w:color="auto"/>
            </w:tcBorders>
            <w:vAlign w:val="center"/>
          </w:tcPr>
          <w:p w:rsidR="007D0F69" w:rsidRPr="004F248A" w:rsidRDefault="007D0F69" w:rsidP="00E1751C">
            <w:pPr>
              <w:widowControl w:val="0"/>
              <w:autoSpaceDE w:val="0"/>
              <w:autoSpaceDN w:val="0"/>
              <w:adjustRightInd w:val="0"/>
              <w:spacing w:line="240" w:lineRule="auto"/>
              <w:ind w:firstLine="0"/>
              <w:jc w:val="left"/>
              <w:rPr>
                <w:b/>
                <w:i/>
                <w:sz w:val="20"/>
                <w:szCs w:val="20"/>
              </w:rPr>
            </w:pPr>
            <w:r w:rsidRPr="004F248A">
              <w:rPr>
                <w:b/>
                <w:i/>
                <w:sz w:val="22"/>
                <w:szCs w:val="20"/>
              </w:rPr>
              <w:t>3.2 Объекты дополнительного образования детей</w:t>
            </w:r>
          </w:p>
        </w:tc>
      </w:tr>
      <w:tr w:rsidR="007D0F69" w:rsidRPr="004F248A" w:rsidTr="00E1751C">
        <w:trPr>
          <w:gridBefore w:val="1"/>
        </w:trPr>
        <w:tc>
          <w:tcPr>
            <w:tcW w:w="1418" w:type="dxa"/>
            <w:tcBorders>
              <w:top w:val="single" w:sz="4" w:space="0" w:color="auto"/>
              <w:left w:val="single" w:sz="4" w:space="0" w:color="auto"/>
              <w:bottom w:val="single" w:sz="4" w:space="0" w:color="auto"/>
              <w:right w:val="single" w:sz="4" w:space="0" w:color="auto"/>
            </w:tcBorders>
            <w:vAlign w:val="center"/>
          </w:tcPr>
          <w:p w:rsidR="007D0F69" w:rsidRPr="004F248A" w:rsidRDefault="007D0F69" w:rsidP="00E1751C">
            <w:pPr>
              <w:widowControl w:val="0"/>
              <w:autoSpaceDE w:val="0"/>
              <w:autoSpaceDN w:val="0"/>
              <w:adjustRightInd w:val="0"/>
              <w:spacing w:line="240" w:lineRule="auto"/>
              <w:ind w:firstLine="0"/>
              <w:jc w:val="left"/>
              <w:rPr>
                <w:sz w:val="20"/>
                <w:szCs w:val="20"/>
              </w:rPr>
            </w:pPr>
            <w:r w:rsidRPr="004F248A">
              <w:rPr>
                <w:sz w:val="20"/>
                <w:szCs w:val="20"/>
              </w:rPr>
              <w:t>Объекты организаций дополнительного образования</w:t>
            </w:r>
          </w:p>
        </w:tc>
        <w:tc>
          <w:tcPr>
            <w:tcW w:w="1190" w:type="dxa"/>
            <w:tcBorders>
              <w:top w:val="single" w:sz="4" w:space="0" w:color="auto"/>
              <w:left w:val="single" w:sz="4" w:space="0" w:color="auto"/>
              <w:bottom w:val="single" w:sz="4" w:space="0" w:color="auto"/>
              <w:right w:val="single" w:sz="4" w:space="0" w:color="auto"/>
            </w:tcBorders>
            <w:vAlign w:val="center"/>
          </w:tcPr>
          <w:p w:rsidR="007D0F69" w:rsidRPr="004F248A" w:rsidRDefault="007D0F69" w:rsidP="00E1751C">
            <w:pPr>
              <w:widowControl w:val="0"/>
              <w:autoSpaceDE w:val="0"/>
              <w:autoSpaceDN w:val="0"/>
              <w:adjustRightInd w:val="0"/>
              <w:spacing w:line="240" w:lineRule="auto"/>
              <w:ind w:firstLine="0"/>
              <w:jc w:val="left"/>
              <w:rPr>
                <w:sz w:val="20"/>
                <w:szCs w:val="20"/>
              </w:rPr>
            </w:pPr>
            <w:r w:rsidRPr="004F248A">
              <w:rPr>
                <w:sz w:val="20"/>
                <w:szCs w:val="20"/>
              </w:rPr>
              <w:t>Обеспеченность местами в организациях дополнительного образования</w:t>
            </w:r>
          </w:p>
        </w:tc>
        <w:tc>
          <w:tcPr>
            <w:tcW w:w="1220" w:type="dxa"/>
            <w:tcBorders>
              <w:top w:val="single" w:sz="4" w:space="0" w:color="auto"/>
              <w:left w:val="single" w:sz="4" w:space="0" w:color="auto"/>
              <w:bottom w:val="single" w:sz="4" w:space="0" w:color="auto"/>
              <w:right w:val="single" w:sz="4" w:space="0" w:color="auto"/>
            </w:tcBorders>
            <w:vAlign w:val="center"/>
          </w:tcPr>
          <w:p w:rsidR="007D0F69" w:rsidRPr="004F248A" w:rsidRDefault="007D0F69" w:rsidP="00E1751C">
            <w:pPr>
              <w:widowControl w:val="0"/>
              <w:autoSpaceDE w:val="0"/>
              <w:autoSpaceDN w:val="0"/>
              <w:adjustRightInd w:val="0"/>
              <w:spacing w:line="240" w:lineRule="auto"/>
              <w:ind w:firstLine="0"/>
              <w:jc w:val="left"/>
              <w:rPr>
                <w:sz w:val="20"/>
                <w:szCs w:val="20"/>
              </w:rPr>
            </w:pPr>
            <w:r w:rsidRPr="004F248A">
              <w:rPr>
                <w:sz w:val="20"/>
                <w:szCs w:val="20"/>
              </w:rPr>
              <w:t>Школы искусств, спортивные школы, секции и кружки искусств и ремесел, спортивные секции и кружки, секции и кружки профессиональной подготовки</w:t>
            </w:r>
          </w:p>
        </w:tc>
        <w:tc>
          <w:tcPr>
            <w:tcW w:w="1388" w:type="dxa"/>
            <w:tcBorders>
              <w:top w:val="single" w:sz="4" w:space="0" w:color="auto"/>
              <w:left w:val="single" w:sz="4" w:space="0" w:color="auto"/>
              <w:bottom w:val="single" w:sz="4" w:space="0" w:color="auto"/>
              <w:right w:val="single" w:sz="4" w:space="0" w:color="auto"/>
            </w:tcBorders>
            <w:vAlign w:val="center"/>
          </w:tcPr>
          <w:p w:rsidR="007D0F69" w:rsidRPr="004F248A" w:rsidRDefault="007D0F69" w:rsidP="00E1751C">
            <w:pPr>
              <w:widowControl w:val="0"/>
              <w:autoSpaceDE w:val="0"/>
              <w:autoSpaceDN w:val="0"/>
              <w:adjustRightInd w:val="0"/>
              <w:spacing w:line="240" w:lineRule="auto"/>
              <w:ind w:firstLine="0"/>
              <w:jc w:val="center"/>
              <w:rPr>
                <w:sz w:val="20"/>
                <w:szCs w:val="20"/>
              </w:rPr>
            </w:pPr>
            <w:r w:rsidRPr="004F248A">
              <w:rPr>
                <w:sz w:val="20"/>
                <w:szCs w:val="20"/>
              </w:rPr>
              <w:t>10</w:t>
            </w:r>
          </w:p>
        </w:tc>
        <w:tc>
          <w:tcPr>
            <w:tcW w:w="1304" w:type="dxa"/>
            <w:tcBorders>
              <w:top w:val="single" w:sz="4" w:space="0" w:color="auto"/>
              <w:left w:val="single" w:sz="4" w:space="0" w:color="auto"/>
              <w:bottom w:val="single" w:sz="4" w:space="0" w:color="auto"/>
              <w:right w:val="single" w:sz="4" w:space="0" w:color="auto"/>
            </w:tcBorders>
            <w:vAlign w:val="center"/>
          </w:tcPr>
          <w:p w:rsidR="007D0F69" w:rsidRPr="004F248A" w:rsidRDefault="007D0F69" w:rsidP="00E1751C">
            <w:pPr>
              <w:widowControl w:val="0"/>
              <w:autoSpaceDE w:val="0"/>
              <w:autoSpaceDN w:val="0"/>
              <w:adjustRightInd w:val="0"/>
              <w:spacing w:line="240" w:lineRule="auto"/>
              <w:ind w:firstLine="0"/>
              <w:jc w:val="left"/>
              <w:rPr>
                <w:sz w:val="20"/>
                <w:szCs w:val="20"/>
              </w:rPr>
            </w:pPr>
            <w:r w:rsidRPr="004F248A">
              <w:rPr>
                <w:sz w:val="20"/>
                <w:szCs w:val="20"/>
              </w:rPr>
              <w:t>Общее количество мест в организациях дополнительного образования для детей 6 - 18 лет, % от общего числа школьников</w:t>
            </w:r>
          </w:p>
        </w:tc>
        <w:tc>
          <w:tcPr>
            <w:tcW w:w="1304" w:type="dxa"/>
            <w:tcBorders>
              <w:top w:val="single" w:sz="4" w:space="0" w:color="auto"/>
              <w:left w:val="single" w:sz="4" w:space="0" w:color="auto"/>
              <w:bottom w:val="single" w:sz="4" w:space="0" w:color="auto"/>
              <w:right w:val="single" w:sz="4" w:space="0" w:color="auto"/>
            </w:tcBorders>
            <w:vAlign w:val="center"/>
          </w:tcPr>
          <w:p w:rsidR="007D0F69" w:rsidRPr="004F248A" w:rsidRDefault="007D0F69" w:rsidP="00E1751C">
            <w:pPr>
              <w:widowControl w:val="0"/>
              <w:autoSpaceDE w:val="0"/>
              <w:autoSpaceDN w:val="0"/>
              <w:adjustRightInd w:val="0"/>
              <w:spacing w:line="240" w:lineRule="auto"/>
              <w:ind w:firstLine="0"/>
              <w:jc w:val="center"/>
              <w:rPr>
                <w:sz w:val="20"/>
                <w:szCs w:val="20"/>
              </w:rPr>
            </w:pPr>
            <w:r w:rsidRPr="004F248A">
              <w:rPr>
                <w:sz w:val="20"/>
                <w:szCs w:val="20"/>
              </w:rPr>
              <w:t>30</w:t>
            </w:r>
          </w:p>
        </w:tc>
        <w:tc>
          <w:tcPr>
            <w:tcW w:w="1304" w:type="dxa"/>
            <w:tcBorders>
              <w:top w:val="single" w:sz="4" w:space="0" w:color="auto"/>
              <w:left w:val="single" w:sz="4" w:space="0" w:color="auto"/>
              <w:bottom w:val="single" w:sz="4" w:space="0" w:color="auto"/>
              <w:right w:val="single" w:sz="4" w:space="0" w:color="auto"/>
            </w:tcBorders>
            <w:vAlign w:val="center"/>
          </w:tcPr>
          <w:p w:rsidR="007D0F69" w:rsidRPr="004F248A" w:rsidRDefault="007D0F69" w:rsidP="00E1751C">
            <w:pPr>
              <w:widowControl w:val="0"/>
              <w:autoSpaceDE w:val="0"/>
              <w:autoSpaceDN w:val="0"/>
              <w:adjustRightInd w:val="0"/>
              <w:spacing w:line="240" w:lineRule="auto"/>
              <w:ind w:firstLine="0"/>
              <w:jc w:val="left"/>
              <w:rPr>
                <w:sz w:val="20"/>
                <w:szCs w:val="20"/>
              </w:rPr>
            </w:pPr>
            <w:r w:rsidRPr="004F248A">
              <w:rPr>
                <w:sz w:val="20"/>
                <w:szCs w:val="20"/>
              </w:rPr>
              <w:t>Комбинированная доступность, мин</w:t>
            </w:r>
          </w:p>
        </w:tc>
        <w:tc>
          <w:tcPr>
            <w:tcW w:w="1304" w:type="dxa"/>
            <w:gridSpan w:val="2"/>
            <w:tcBorders>
              <w:top w:val="single" w:sz="4" w:space="0" w:color="auto"/>
              <w:left w:val="single" w:sz="4" w:space="0" w:color="auto"/>
              <w:bottom w:val="single" w:sz="4" w:space="0" w:color="auto"/>
              <w:right w:val="single" w:sz="4" w:space="0" w:color="auto"/>
            </w:tcBorders>
            <w:vAlign w:val="center"/>
          </w:tcPr>
          <w:p w:rsidR="007D0F69" w:rsidRPr="004F248A" w:rsidRDefault="007D0F69" w:rsidP="00E1751C">
            <w:pPr>
              <w:widowControl w:val="0"/>
              <w:autoSpaceDE w:val="0"/>
              <w:autoSpaceDN w:val="0"/>
              <w:adjustRightInd w:val="0"/>
              <w:spacing w:line="240" w:lineRule="auto"/>
              <w:ind w:firstLine="0"/>
              <w:jc w:val="center"/>
              <w:rPr>
                <w:sz w:val="20"/>
                <w:szCs w:val="20"/>
              </w:rPr>
            </w:pPr>
            <w:r w:rsidRPr="004F248A">
              <w:rPr>
                <w:sz w:val="20"/>
                <w:szCs w:val="20"/>
              </w:rPr>
              <w:t>-</w:t>
            </w:r>
          </w:p>
        </w:tc>
        <w:tc>
          <w:tcPr>
            <w:tcW w:w="1298" w:type="dxa"/>
            <w:tcBorders>
              <w:top w:val="single" w:sz="4" w:space="0" w:color="auto"/>
              <w:left w:val="single" w:sz="4" w:space="0" w:color="auto"/>
              <w:bottom w:val="single" w:sz="4" w:space="0" w:color="auto"/>
              <w:right w:val="single" w:sz="4" w:space="0" w:color="auto"/>
            </w:tcBorders>
            <w:vAlign w:val="center"/>
          </w:tcPr>
          <w:p w:rsidR="007D0F69" w:rsidRPr="004F248A" w:rsidRDefault="007D0F69" w:rsidP="00E1751C">
            <w:pPr>
              <w:widowControl w:val="0"/>
              <w:autoSpaceDE w:val="0"/>
              <w:autoSpaceDN w:val="0"/>
              <w:adjustRightInd w:val="0"/>
              <w:spacing w:line="240" w:lineRule="auto"/>
              <w:ind w:firstLine="0"/>
              <w:jc w:val="center"/>
              <w:rPr>
                <w:sz w:val="20"/>
                <w:szCs w:val="20"/>
              </w:rPr>
            </w:pPr>
            <w:r w:rsidRPr="004F248A">
              <w:rPr>
                <w:sz w:val="20"/>
                <w:szCs w:val="20"/>
              </w:rPr>
              <w:t>-</w:t>
            </w:r>
          </w:p>
        </w:tc>
        <w:tc>
          <w:tcPr>
            <w:tcW w:w="1310" w:type="dxa"/>
            <w:tcBorders>
              <w:top w:val="single" w:sz="4" w:space="0" w:color="auto"/>
              <w:left w:val="single" w:sz="4" w:space="0" w:color="auto"/>
              <w:bottom w:val="single" w:sz="4" w:space="0" w:color="auto"/>
              <w:right w:val="single" w:sz="4" w:space="0" w:color="auto"/>
            </w:tcBorders>
            <w:vAlign w:val="center"/>
          </w:tcPr>
          <w:p w:rsidR="007D0F69" w:rsidRPr="004F248A" w:rsidRDefault="007D0F69" w:rsidP="00E1751C">
            <w:pPr>
              <w:widowControl w:val="0"/>
              <w:autoSpaceDE w:val="0"/>
              <w:autoSpaceDN w:val="0"/>
              <w:adjustRightInd w:val="0"/>
              <w:spacing w:line="240" w:lineRule="auto"/>
              <w:ind w:firstLine="0"/>
              <w:jc w:val="center"/>
              <w:rPr>
                <w:sz w:val="20"/>
                <w:szCs w:val="20"/>
              </w:rPr>
            </w:pPr>
            <w:r w:rsidRPr="004F248A">
              <w:rPr>
                <w:sz w:val="20"/>
                <w:szCs w:val="20"/>
              </w:rPr>
              <w:t>-</w:t>
            </w:r>
          </w:p>
        </w:tc>
        <w:tc>
          <w:tcPr>
            <w:tcW w:w="1304" w:type="dxa"/>
            <w:gridSpan w:val="2"/>
            <w:tcBorders>
              <w:top w:val="single" w:sz="4" w:space="0" w:color="auto"/>
              <w:left w:val="single" w:sz="4" w:space="0" w:color="auto"/>
              <w:bottom w:val="single" w:sz="4" w:space="0" w:color="auto"/>
              <w:right w:val="single" w:sz="4" w:space="0" w:color="auto"/>
            </w:tcBorders>
            <w:vAlign w:val="center"/>
          </w:tcPr>
          <w:p w:rsidR="007D0F69" w:rsidRPr="004F248A" w:rsidRDefault="007D0F69" w:rsidP="00E1751C">
            <w:pPr>
              <w:widowControl w:val="0"/>
              <w:autoSpaceDE w:val="0"/>
              <w:autoSpaceDN w:val="0"/>
              <w:adjustRightInd w:val="0"/>
              <w:spacing w:line="240" w:lineRule="auto"/>
              <w:ind w:firstLine="0"/>
              <w:jc w:val="center"/>
              <w:rPr>
                <w:sz w:val="20"/>
                <w:szCs w:val="20"/>
              </w:rPr>
            </w:pPr>
            <w:r w:rsidRPr="004F248A">
              <w:rPr>
                <w:sz w:val="20"/>
                <w:szCs w:val="20"/>
              </w:rPr>
              <w:t>-</w:t>
            </w:r>
          </w:p>
        </w:tc>
      </w:tr>
      <w:tr w:rsidR="007D0F69" w:rsidRPr="004F248A" w:rsidTr="00E1751C">
        <w:trPr>
          <w:gridBefore w:val="1"/>
        </w:trPr>
        <w:tc>
          <w:tcPr>
            <w:tcW w:w="14344" w:type="dxa"/>
            <w:gridSpan w:val="13"/>
            <w:tcBorders>
              <w:top w:val="single" w:sz="4" w:space="0" w:color="auto"/>
              <w:left w:val="single" w:sz="4" w:space="0" w:color="auto"/>
              <w:bottom w:val="single" w:sz="4" w:space="0" w:color="auto"/>
              <w:right w:val="single" w:sz="4" w:space="0" w:color="auto"/>
            </w:tcBorders>
            <w:vAlign w:val="center"/>
          </w:tcPr>
          <w:p w:rsidR="007D0F69" w:rsidRPr="004F248A" w:rsidRDefault="007D0F69" w:rsidP="00E1751C">
            <w:pPr>
              <w:widowControl w:val="0"/>
              <w:autoSpaceDE w:val="0"/>
              <w:autoSpaceDN w:val="0"/>
              <w:adjustRightInd w:val="0"/>
              <w:spacing w:line="240" w:lineRule="auto"/>
              <w:ind w:firstLine="0"/>
              <w:jc w:val="left"/>
              <w:rPr>
                <w:b/>
                <w:i/>
                <w:sz w:val="20"/>
                <w:szCs w:val="20"/>
              </w:rPr>
            </w:pPr>
            <w:r w:rsidRPr="004F248A">
              <w:rPr>
                <w:b/>
                <w:i/>
                <w:sz w:val="22"/>
                <w:szCs w:val="20"/>
              </w:rPr>
              <w:t>3.3 Специализированные организации общего образования</w:t>
            </w:r>
          </w:p>
        </w:tc>
      </w:tr>
      <w:tr w:rsidR="007D0F69" w:rsidRPr="004F248A" w:rsidTr="00E1751C">
        <w:trPr>
          <w:gridBefore w:val="1"/>
        </w:trPr>
        <w:tc>
          <w:tcPr>
            <w:tcW w:w="1418" w:type="dxa"/>
            <w:tcBorders>
              <w:top w:val="single" w:sz="4" w:space="0" w:color="auto"/>
              <w:left w:val="single" w:sz="4" w:space="0" w:color="auto"/>
              <w:bottom w:val="single" w:sz="4" w:space="0" w:color="auto"/>
              <w:right w:val="single" w:sz="4" w:space="0" w:color="auto"/>
            </w:tcBorders>
            <w:vAlign w:val="center"/>
          </w:tcPr>
          <w:p w:rsidR="007D0F69" w:rsidRPr="004F248A" w:rsidRDefault="007D0F69" w:rsidP="00E1751C">
            <w:pPr>
              <w:widowControl w:val="0"/>
              <w:autoSpaceDE w:val="0"/>
              <w:autoSpaceDN w:val="0"/>
              <w:adjustRightInd w:val="0"/>
              <w:spacing w:line="240" w:lineRule="auto"/>
              <w:ind w:firstLine="0"/>
              <w:jc w:val="left"/>
              <w:rPr>
                <w:sz w:val="20"/>
                <w:szCs w:val="20"/>
              </w:rPr>
            </w:pPr>
            <w:r w:rsidRPr="004F248A">
              <w:rPr>
                <w:sz w:val="20"/>
                <w:szCs w:val="20"/>
              </w:rPr>
              <w:t>Центры психолого-педагогической, медицинской и социальной помощи</w:t>
            </w:r>
          </w:p>
        </w:tc>
        <w:tc>
          <w:tcPr>
            <w:tcW w:w="1190" w:type="dxa"/>
            <w:tcBorders>
              <w:top w:val="single" w:sz="4" w:space="0" w:color="auto"/>
              <w:left w:val="single" w:sz="4" w:space="0" w:color="auto"/>
              <w:bottom w:val="single" w:sz="4" w:space="0" w:color="auto"/>
              <w:right w:val="single" w:sz="4" w:space="0" w:color="auto"/>
            </w:tcBorders>
            <w:vAlign w:val="center"/>
          </w:tcPr>
          <w:p w:rsidR="007D0F69" w:rsidRPr="004F248A" w:rsidRDefault="007D0F69" w:rsidP="00E1751C">
            <w:pPr>
              <w:widowControl w:val="0"/>
              <w:autoSpaceDE w:val="0"/>
              <w:autoSpaceDN w:val="0"/>
              <w:adjustRightInd w:val="0"/>
              <w:spacing w:line="240" w:lineRule="auto"/>
              <w:ind w:firstLine="0"/>
              <w:jc w:val="left"/>
              <w:rPr>
                <w:sz w:val="20"/>
                <w:szCs w:val="20"/>
              </w:rPr>
            </w:pPr>
            <w:r w:rsidRPr="004F248A">
              <w:rPr>
                <w:sz w:val="20"/>
                <w:szCs w:val="20"/>
              </w:rPr>
              <w:t>Обеспеченность детей центрами психолого-педагогической, медицинской и социальной помощи</w:t>
            </w:r>
          </w:p>
        </w:tc>
        <w:tc>
          <w:tcPr>
            <w:tcW w:w="1220" w:type="dxa"/>
            <w:tcBorders>
              <w:top w:val="single" w:sz="4" w:space="0" w:color="auto"/>
              <w:left w:val="single" w:sz="4" w:space="0" w:color="auto"/>
              <w:bottom w:val="single" w:sz="4" w:space="0" w:color="auto"/>
              <w:right w:val="single" w:sz="4" w:space="0" w:color="auto"/>
            </w:tcBorders>
            <w:vAlign w:val="center"/>
          </w:tcPr>
          <w:p w:rsidR="007D0F69" w:rsidRPr="004F248A" w:rsidRDefault="007D0F69" w:rsidP="00E1751C">
            <w:pPr>
              <w:widowControl w:val="0"/>
              <w:autoSpaceDE w:val="0"/>
              <w:autoSpaceDN w:val="0"/>
              <w:adjustRightInd w:val="0"/>
              <w:spacing w:line="240" w:lineRule="auto"/>
              <w:ind w:firstLine="0"/>
              <w:jc w:val="left"/>
              <w:rPr>
                <w:sz w:val="20"/>
                <w:szCs w:val="20"/>
              </w:rPr>
            </w:pPr>
            <w:r w:rsidRPr="004F248A">
              <w:rPr>
                <w:sz w:val="20"/>
                <w:szCs w:val="20"/>
              </w:rPr>
              <w:t>Центр психолого-педагогической, медицинской и социальной помощи, его филиалы и структурные подразделения</w:t>
            </w:r>
          </w:p>
        </w:tc>
        <w:tc>
          <w:tcPr>
            <w:tcW w:w="1388" w:type="dxa"/>
            <w:tcBorders>
              <w:top w:val="single" w:sz="4" w:space="0" w:color="auto"/>
              <w:left w:val="single" w:sz="4" w:space="0" w:color="auto"/>
              <w:bottom w:val="single" w:sz="4" w:space="0" w:color="auto"/>
              <w:right w:val="single" w:sz="4" w:space="0" w:color="auto"/>
            </w:tcBorders>
            <w:vAlign w:val="center"/>
          </w:tcPr>
          <w:p w:rsidR="007D0F69" w:rsidRPr="004F248A" w:rsidRDefault="007D0F69" w:rsidP="00E1751C">
            <w:pPr>
              <w:widowControl w:val="0"/>
              <w:autoSpaceDE w:val="0"/>
              <w:autoSpaceDN w:val="0"/>
              <w:adjustRightInd w:val="0"/>
              <w:spacing w:line="240" w:lineRule="auto"/>
              <w:ind w:firstLine="0"/>
              <w:jc w:val="center"/>
              <w:rPr>
                <w:sz w:val="20"/>
                <w:szCs w:val="20"/>
              </w:rPr>
            </w:pPr>
            <w:r w:rsidRPr="004F248A">
              <w:rPr>
                <w:sz w:val="20"/>
                <w:szCs w:val="20"/>
              </w:rPr>
              <w:t>1 объект</w:t>
            </w:r>
          </w:p>
        </w:tc>
        <w:tc>
          <w:tcPr>
            <w:tcW w:w="1304" w:type="dxa"/>
            <w:tcBorders>
              <w:top w:val="single" w:sz="4" w:space="0" w:color="auto"/>
              <w:left w:val="single" w:sz="4" w:space="0" w:color="auto"/>
              <w:bottom w:val="single" w:sz="4" w:space="0" w:color="auto"/>
              <w:right w:val="single" w:sz="4" w:space="0" w:color="auto"/>
            </w:tcBorders>
            <w:vAlign w:val="center"/>
          </w:tcPr>
          <w:p w:rsidR="007D0F69" w:rsidRPr="004F248A" w:rsidRDefault="007D0F69" w:rsidP="00E1751C">
            <w:pPr>
              <w:widowControl w:val="0"/>
              <w:autoSpaceDE w:val="0"/>
              <w:autoSpaceDN w:val="0"/>
              <w:adjustRightInd w:val="0"/>
              <w:spacing w:line="240" w:lineRule="auto"/>
              <w:ind w:firstLine="0"/>
              <w:jc w:val="left"/>
              <w:rPr>
                <w:sz w:val="20"/>
                <w:szCs w:val="20"/>
              </w:rPr>
            </w:pPr>
            <w:r w:rsidRPr="004F248A">
              <w:rPr>
                <w:sz w:val="20"/>
                <w:szCs w:val="20"/>
              </w:rPr>
              <w:t>Уровень обеспеченности объектами для детей 3 - 18 лет на район</w:t>
            </w:r>
          </w:p>
        </w:tc>
        <w:tc>
          <w:tcPr>
            <w:tcW w:w="1304" w:type="dxa"/>
            <w:tcBorders>
              <w:top w:val="single" w:sz="4" w:space="0" w:color="auto"/>
              <w:left w:val="single" w:sz="4" w:space="0" w:color="auto"/>
              <w:bottom w:val="single" w:sz="4" w:space="0" w:color="auto"/>
              <w:right w:val="single" w:sz="4" w:space="0" w:color="auto"/>
            </w:tcBorders>
            <w:vAlign w:val="center"/>
          </w:tcPr>
          <w:p w:rsidR="007D0F69" w:rsidRPr="004F248A" w:rsidRDefault="007D0F69" w:rsidP="00E1751C">
            <w:pPr>
              <w:widowControl w:val="0"/>
              <w:autoSpaceDE w:val="0"/>
              <w:autoSpaceDN w:val="0"/>
              <w:adjustRightInd w:val="0"/>
              <w:spacing w:line="240" w:lineRule="auto"/>
              <w:ind w:firstLine="0"/>
              <w:jc w:val="center"/>
              <w:rPr>
                <w:sz w:val="20"/>
                <w:szCs w:val="20"/>
              </w:rPr>
            </w:pPr>
            <w:r w:rsidRPr="004F248A">
              <w:rPr>
                <w:sz w:val="20"/>
                <w:szCs w:val="20"/>
              </w:rPr>
              <w:t>30</w:t>
            </w:r>
          </w:p>
        </w:tc>
        <w:tc>
          <w:tcPr>
            <w:tcW w:w="1304" w:type="dxa"/>
            <w:tcBorders>
              <w:top w:val="single" w:sz="4" w:space="0" w:color="auto"/>
              <w:left w:val="single" w:sz="4" w:space="0" w:color="auto"/>
              <w:bottom w:val="single" w:sz="4" w:space="0" w:color="auto"/>
              <w:right w:val="single" w:sz="4" w:space="0" w:color="auto"/>
            </w:tcBorders>
            <w:vAlign w:val="center"/>
          </w:tcPr>
          <w:p w:rsidR="007D0F69" w:rsidRPr="004F248A" w:rsidRDefault="007D0F69" w:rsidP="00E1751C">
            <w:pPr>
              <w:widowControl w:val="0"/>
              <w:autoSpaceDE w:val="0"/>
              <w:autoSpaceDN w:val="0"/>
              <w:adjustRightInd w:val="0"/>
              <w:spacing w:line="240" w:lineRule="auto"/>
              <w:ind w:firstLine="0"/>
              <w:jc w:val="left"/>
              <w:rPr>
                <w:sz w:val="20"/>
                <w:szCs w:val="20"/>
              </w:rPr>
            </w:pPr>
            <w:r w:rsidRPr="004F248A">
              <w:rPr>
                <w:sz w:val="20"/>
                <w:szCs w:val="20"/>
              </w:rPr>
              <w:t>Пешеходная доступность, м, комбинированная доступность, мин</w:t>
            </w:r>
          </w:p>
        </w:tc>
        <w:tc>
          <w:tcPr>
            <w:tcW w:w="1304" w:type="dxa"/>
            <w:gridSpan w:val="2"/>
            <w:tcBorders>
              <w:top w:val="single" w:sz="4" w:space="0" w:color="auto"/>
              <w:left w:val="single" w:sz="4" w:space="0" w:color="auto"/>
              <w:bottom w:val="single" w:sz="4" w:space="0" w:color="auto"/>
              <w:right w:val="single" w:sz="4" w:space="0" w:color="auto"/>
            </w:tcBorders>
            <w:vAlign w:val="center"/>
          </w:tcPr>
          <w:p w:rsidR="007D0F69" w:rsidRPr="004F248A" w:rsidRDefault="007D0F69" w:rsidP="00E1751C">
            <w:pPr>
              <w:widowControl w:val="0"/>
              <w:autoSpaceDE w:val="0"/>
              <w:autoSpaceDN w:val="0"/>
              <w:adjustRightInd w:val="0"/>
              <w:spacing w:line="240" w:lineRule="auto"/>
              <w:ind w:firstLine="0"/>
              <w:jc w:val="center"/>
              <w:rPr>
                <w:sz w:val="20"/>
                <w:szCs w:val="20"/>
              </w:rPr>
            </w:pPr>
            <w:r w:rsidRPr="004F248A">
              <w:rPr>
                <w:sz w:val="20"/>
                <w:szCs w:val="20"/>
              </w:rPr>
              <w:t>-</w:t>
            </w:r>
          </w:p>
        </w:tc>
        <w:tc>
          <w:tcPr>
            <w:tcW w:w="1298" w:type="dxa"/>
            <w:tcBorders>
              <w:top w:val="single" w:sz="4" w:space="0" w:color="auto"/>
              <w:left w:val="single" w:sz="4" w:space="0" w:color="auto"/>
              <w:bottom w:val="single" w:sz="4" w:space="0" w:color="auto"/>
              <w:right w:val="single" w:sz="4" w:space="0" w:color="auto"/>
            </w:tcBorders>
            <w:vAlign w:val="center"/>
          </w:tcPr>
          <w:p w:rsidR="007D0F69" w:rsidRPr="004F248A" w:rsidRDefault="007D0F69" w:rsidP="00E1751C">
            <w:pPr>
              <w:widowControl w:val="0"/>
              <w:autoSpaceDE w:val="0"/>
              <w:autoSpaceDN w:val="0"/>
              <w:adjustRightInd w:val="0"/>
              <w:spacing w:line="240" w:lineRule="auto"/>
              <w:ind w:firstLine="0"/>
              <w:jc w:val="center"/>
              <w:rPr>
                <w:sz w:val="20"/>
                <w:szCs w:val="20"/>
              </w:rPr>
            </w:pPr>
            <w:r w:rsidRPr="004F248A">
              <w:rPr>
                <w:sz w:val="20"/>
                <w:szCs w:val="20"/>
              </w:rPr>
              <w:t>-</w:t>
            </w:r>
          </w:p>
        </w:tc>
        <w:tc>
          <w:tcPr>
            <w:tcW w:w="1310" w:type="dxa"/>
            <w:tcBorders>
              <w:top w:val="single" w:sz="4" w:space="0" w:color="auto"/>
              <w:left w:val="single" w:sz="4" w:space="0" w:color="auto"/>
              <w:bottom w:val="single" w:sz="4" w:space="0" w:color="auto"/>
              <w:right w:val="single" w:sz="4" w:space="0" w:color="auto"/>
            </w:tcBorders>
            <w:vAlign w:val="center"/>
          </w:tcPr>
          <w:p w:rsidR="007D0F69" w:rsidRPr="004F248A" w:rsidRDefault="007D0F69" w:rsidP="00E1751C">
            <w:pPr>
              <w:widowControl w:val="0"/>
              <w:autoSpaceDE w:val="0"/>
              <w:autoSpaceDN w:val="0"/>
              <w:adjustRightInd w:val="0"/>
              <w:spacing w:line="240" w:lineRule="auto"/>
              <w:ind w:firstLine="0"/>
              <w:jc w:val="center"/>
              <w:rPr>
                <w:sz w:val="20"/>
                <w:szCs w:val="20"/>
              </w:rPr>
            </w:pPr>
            <w:r w:rsidRPr="004F248A">
              <w:rPr>
                <w:sz w:val="20"/>
                <w:szCs w:val="20"/>
              </w:rPr>
              <w:t>-</w:t>
            </w:r>
          </w:p>
        </w:tc>
        <w:tc>
          <w:tcPr>
            <w:tcW w:w="1304" w:type="dxa"/>
            <w:gridSpan w:val="2"/>
            <w:tcBorders>
              <w:top w:val="single" w:sz="4" w:space="0" w:color="auto"/>
              <w:left w:val="single" w:sz="4" w:space="0" w:color="auto"/>
              <w:bottom w:val="single" w:sz="4" w:space="0" w:color="auto"/>
              <w:right w:val="single" w:sz="4" w:space="0" w:color="auto"/>
            </w:tcBorders>
            <w:vAlign w:val="center"/>
          </w:tcPr>
          <w:p w:rsidR="007D0F69" w:rsidRPr="004F248A" w:rsidRDefault="007D0F69" w:rsidP="00E1751C">
            <w:pPr>
              <w:widowControl w:val="0"/>
              <w:autoSpaceDE w:val="0"/>
              <w:autoSpaceDN w:val="0"/>
              <w:adjustRightInd w:val="0"/>
              <w:spacing w:line="240" w:lineRule="auto"/>
              <w:ind w:firstLine="0"/>
              <w:jc w:val="center"/>
              <w:rPr>
                <w:sz w:val="20"/>
                <w:szCs w:val="20"/>
              </w:rPr>
            </w:pPr>
            <w:r w:rsidRPr="004F248A">
              <w:rPr>
                <w:sz w:val="20"/>
                <w:szCs w:val="20"/>
              </w:rPr>
              <w:t>-</w:t>
            </w:r>
          </w:p>
        </w:tc>
      </w:tr>
    </w:tbl>
    <w:p w:rsidR="007D0F69" w:rsidRPr="004F248A" w:rsidRDefault="007D0F69" w:rsidP="0028137F">
      <w:pPr>
        <w:spacing w:after="240" w:line="240" w:lineRule="auto"/>
        <w:jc w:val="right"/>
      </w:pPr>
    </w:p>
    <w:p w:rsidR="007D0F69" w:rsidRPr="004F248A" w:rsidRDefault="007D0F69" w:rsidP="0028137F">
      <w:pPr>
        <w:spacing w:after="240" w:line="240" w:lineRule="auto"/>
        <w:jc w:val="right"/>
      </w:pPr>
      <w:r w:rsidRPr="004F248A">
        <w:t>Таблица 4</w:t>
      </w:r>
    </w:p>
    <w:tbl>
      <w:tblPr>
        <w:tblW w:w="14344"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417"/>
        <w:gridCol w:w="1189"/>
        <w:gridCol w:w="1219"/>
        <w:gridCol w:w="1346"/>
        <w:gridCol w:w="9"/>
        <w:gridCol w:w="1337"/>
        <w:gridCol w:w="1304"/>
        <w:gridCol w:w="1348"/>
        <w:gridCol w:w="1260"/>
        <w:gridCol w:w="1301"/>
        <w:gridCol w:w="1310"/>
        <w:gridCol w:w="1297"/>
        <w:gridCol w:w="7"/>
      </w:tblGrid>
      <w:tr w:rsidR="007D0F69" w:rsidRPr="004F248A" w:rsidTr="00E1751C">
        <w:trPr>
          <w:gridAfter w:val="1"/>
          <w:wAfter w:w="7" w:type="dxa"/>
          <w:trHeight w:val="170"/>
        </w:trPr>
        <w:tc>
          <w:tcPr>
            <w:tcW w:w="1417" w:type="dxa"/>
            <w:vMerge w:val="restart"/>
          </w:tcPr>
          <w:p w:rsidR="007D0F69" w:rsidRPr="004F248A" w:rsidRDefault="007D0F69" w:rsidP="00E1751C">
            <w:pPr>
              <w:widowControl w:val="0"/>
              <w:autoSpaceDE w:val="0"/>
              <w:autoSpaceDN w:val="0"/>
              <w:adjustRightInd w:val="0"/>
              <w:spacing w:line="240" w:lineRule="auto"/>
              <w:ind w:firstLine="0"/>
              <w:jc w:val="center"/>
              <w:rPr>
                <w:b/>
                <w:sz w:val="20"/>
                <w:szCs w:val="20"/>
              </w:rPr>
            </w:pPr>
            <w:r w:rsidRPr="004F248A">
              <w:rPr>
                <w:b/>
                <w:sz w:val="20"/>
                <w:szCs w:val="20"/>
              </w:rPr>
              <w:t>Области нормирования</w:t>
            </w:r>
          </w:p>
        </w:tc>
        <w:tc>
          <w:tcPr>
            <w:tcW w:w="1189" w:type="dxa"/>
            <w:vMerge w:val="restart"/>
          </w:tcPr>
          <w:p w:rsidR="007D0F69" w:rsidRPr="004F248A" w:rsidRDefault="007D0F69" w:rsidP="00E1751C">
            <w:pPr>
              <w:widowControl w:val="0"/>
              <w:autoSpaceDE w:val="0"/>
              <w:autoSpaceDN w:val="0"/>
              <w:adjustRightInd w:val="0"/>
              <w:spacing w:line="240" w:lineRule="auto"/>
              <w:ind w:firstLine="0"/>
              <w:jc w:val="center"/>
              <w:rPr>
                <w:b/>
                <w:sz w:val="20"/>
                <w:szCs w:val="20"/>
              </w:rPr>
            </w:pPr>
            <w:r w:rsidRPr="004F248A">
              <w:rPr>
                <w:b/>
                <w:sz w:val="20"/>
                <w:szCs w:val="20"/>
              </w:rPr>
              <w:t>Показатель (название)</w:t>
            </w:r>
          </w:p>
        </w:tc>
        <w:tc>
          <w:tcPr>
            <w:tcW w:w="1219" w:type="dxa"/>
            <w:vMerge w:val="restart"/>
          </w:tcPr>
          <w:p w:rsidR="007D0F69" w:rsidRPr="004F248A" w:rsidRDefault="007D0F69" w:rsidP="00E1751C">
            <w:pPr>
              <w:widowControl w:val="0"/>
              <w:autoSpaceDE w:val="0"/>
              <w:autoSpaceDN w:val="0"/>
              <w:adjustRightInd w:val="0"/>
              <w:spacing w:line="240" w:lineRule="auto"/>
              <w:ind w:firstLine="0"/>
              <w:jc w:val="center"/>
              <w:rPr>
                <w:b/>
                <w:sz w:val="20"/>
                <w:szCs w:val="20"/>
              </w:rPr>
            </w:pPr>
            <w:r w:rsidRPr="004F248A">
              <w:rPr>
                <w:b/>
                <w:sz w:val="20"/>
                <w:szCs w:val="20"/>
              </w:rPr>
              <w:t>Перечень возможных объектов</w:t>
            </w:r>
          </w:p>
        </w:tc>
        <w:tc>
          <w:tcPr>
            <w:tcW w:w="5344" w:type="dxa"/>
            <w:gridSpan w:val="5"/>
          </w:tcPr>
          <w:p w:rsidR="007D0F69" w:rsidRPr="004F248A" w:rsidRDefault="007D0F69" w:rsidP="00E1751C">
            <w:pPr>
              <w:spacing w:line="240" w:lineRule="auto"/>
              <w:ind w:firstLine="0"/>
              <w:jc w:val="left"/>
              <w:rPr>
                <w:b/>
                <w:sz w:val="20"/>
                <w:szCs w:val="20"/>
              </w:rPr>
            </w:pPr>
            <w:r w:rsidRPr="004F248A">
              <w:rPr>
                <w:b/>
                <w:sz w:val="20"/>
                <w:szCs w:val="20"/>
              </w:rPr>
              <w:t>Нормативная база:</w:t>
            </w:r>
          </w:p>
          <w:p w:rsidR="007D0F69" w:rsidRPr="004F248A" w:rsidRDefault="007D0F69" w:rsidP="00E1751C">
            <w:pPr>
              <w:spacing w:line="240" w:lineRule="auto"/>
              <w:ind w:firstLine="0"/>
              <w:jc w:val="left"/>
              <w:rPr>
                <w:b/>
                <w:sz w:val="20"/>
                <w:szCs w:val="20"/>
              </w:rPr>
            </w:pPr>
            <w:r w:rsidRPr="004F248A">
              <w:rPr>
                <w:b/>
                <w:sz w:val="20"/>
                <w:szCs w:val="20"/>
              </w:rPr>
              <w:t>РНГП Алтайского края;</w:t>
            </w:r>
          </w:p>
          <w:p w:rsidR="007D0F69" w:rsidRPr="004F248A" w:rsidRDefault="007D0F69" w:rsidP="00E1751C">
            <w:pPr>
              <w:spacing w:line="240" w:lineRule="auto"/>
              <w:ind w:firstLine="0"/>
              <w:jc w:val="left"/>
              <w:rPr>
                <w:b/>
                <w:sz w:val="20"/>
                <w:szCs w:val="20"/>
              </w:rPr>
            </w:pPr>
            <w:r w:rsidRPr="004F248A">
              <w:rPr>
                <w:b/>
                <w:sz w:val="20"/>
                <w:szCs w:val="20"/>
              </w:rPr>
              <w:t>Приказ Минэкономразвития России от 15.02.2021 №71</w:t>
            </w:r>
          </w:p>
        </w:tc>
        <w:tc>
          <w:tcPr>
            <w:tcW w:w="2561" w:type="dxa"/>
            <w:gridSpan w:val="2"/>
          </w:tcPr>
          <w:p w:rsidR="007D0F69" w:rsidRPr="004F248A" w:rsidRDefault="007D0F69" w:rsidP="00E1751C">
            <w:pPr>
              <w:ind w:firstLine="0"/>
              <w:jc w:val="center"/>
              <w:rPr>
                <w:b/>
                <w:sz w:val="20"/>
                <w:szCs w:val="20"/>
              </w:rPr>
            </w:pPr>
            <w:r w:rsidRPr="004F248A">
              <w:rPr>
                <w:b/>
                <w:sz w:val="20"/>
                <w:szCs w:val="20"/>
              </w:rPr>
              <w:t>Корректировка показателя в зависимости от типологии по уровню экономического роста</w:t>
            </w:r>
          </w:p>
        </w:tc>
        <w:tc>
          <w:tcPr>
            <w:tcW w:w="2607" w:type="dxa"/>
            <w:gridSpan w:val="2"/>
          </w:tcPr>
          <w:p w:rsidR="007D0F69" w:rsidRPr="004F248A" w:rsidRDefault="007D0F69" w:rsidP="00E1751C">
            <w:pPr>
              <w:ind w:firstLine="0"/>
              <w:jc w:val="center"/>
              <w:rPr>
                <w:b/>
                <w:sz w:val="20"/>
                <w:szCs w:val="20"/>
              </w:rPr>
            </w:pPr>
            <w:r w:rsidRPr="004F248A">
              <w:rPr>
                <w:b/>
                <w:sz w:val="20"/>
                <w:szCs w:val="20"/>
              </w:rPr>
              <w:t>Корректировка показателя в зависимости от типологии территории по плотности населения</w:t>
            </w:r>
          </w:p>
        </w:tc>
      </w:tr>
      <w:tr w:rsidR="007D0F69" w:rsidRPr="004F248A" w:rsidTr="00E1751C">
        <w:trPr>
          <w:trHeight w:val="170"/>
        </w:trPr>
        <w:tc>
          <w:tcPr>
            <w:tcW w:w="1417" w:type="dxa"/>
            <w:vMerge/>
          </w:tcPr>
          <w:p w:rsidR="007D0F69" w:rsidRPr="004F248A" w:rsidRDefault="007D0F69" w:rsidP="00E1751C">
            <w:pPr>
              <w:widowControl w:val="0"/>
              <w:autoSpaceDE w:val="0"/>
              <w:autoSpaceDN w:val="0"/>
              <w:adjustRightInd w:val="0"/>
              <w:spacing w:line="240" w:lineRule="auto"/>
              <w:ind w:firstLine="0"/>
              <w:rPr>
                <w:b/>
                <w:sz w:val="20"/>
                <w:szCs w:val="20"/>
              </w:rPr>
            </w:pPr>
          </w:p>
        </w:tc>
        <w:tc>
          <w:tcPr>
            <w:tcW w:w="1189" w:type="dxa"/>
            <w:vMerge/>
          </w:tcPr>
          <w:p w:rsidR="007D0F69" w:rsidRPr="004F248A" w:rsidRDefault="007D0F69" w:rsidP="00E1751C">
            <w:pPr>
              <w:widowControl w:val="0"/>
              <w:autoSpaceDE w:val="0"/>
              <w:autoSpaceDN w:val="0"/>
              <w:adjustRightInd w:val="0"/>
              <w:spacing w:line="240" w:lineRule="auto"/>
              <w:ind w:firstLine="0"/>
              <w:rPr>
                <w:b/>
                <w:sz w:val="20"/>
                <w:szCs w:val="20"/>
              </w:rPr>
            </w:pPr>
          </w:p>
        </w:tc>
        <w:tc>
          <w:tcPr>
            <w:tcW w:w="1219" w:type="dxa"/>
            <w:vMerge/>
          </w:tcPr>
          <w:p w:rsidR="007D0F69" w:rsidRPr="004F248A" w:rsidRDefault="007D0F69" w:rsidP="00E1751C">
            <w:pPr>
              <w:widowControl w:val="0"/>
              <w:autoSpaceDE w:val="0"/>
              <w:autoSpaceDN w:val="0"/>
              <w:adjustRightInd w:val="0"/>
              <w:spacing w:line="240" w:lineRule="auto"/>
              <w:ind w:firstLine="0"/>
              <w:rPr>
                <w:b/>
                <w:sz w:val="20"/>
                <w:szCs w:val="20"/>
              </w:rPr>
            </w:pPr>
          </w:p>
        </w:tc>
        <w:tc>
          <w:tcPr>
            <w:tcW w:w="1355" w:type="dxa"/>
            <w:gridSpan w:val="2"/>
          </w:tcPr>
          <w:p w:rsidR="007D0F69" w:rsidRPr="004F248A" w:rsidRDefault="007D0F69" w:rsidP="00E1751C">
            <w:pPr>
              <w:widowControl w:val="0"/>
              <w:autoSpaceDE w:val="0"/>
              <w:autoSpaceDN w:val="0"/>
              <w:adjustRightInd w:val="0"/>
              <w:spacing w:line="240" w:lineRule="auto"/>
              <w:ind w:firstLine="0"/>
              <w:jc w:val="center"/>
              <w:rPr>
                <w:b/>
                <w:sz w:val="20"/>
                <w:szCs w:val="20"/>
              </w:rPr>
            </w:pPr>
            <w:r w:rsidRPr="004F248A">
              <w:rPr>
                <w:b/>
                <w:sz w:val="20"/>
                <w:szCs w:val="20"/>
              </w:rPr>
              <w:t>Показатель минимальной обеспеченности</w:t>
            </w:r>
          </w:p>
        </w:tc>
        <w:tc>
          <w:tcPr>
            <w:tcW w:w="1337" w:type="dxa"/>
          </w:tcPr>
          <w:p w:rsidR="007D0F69" w:rsidRPr="004F248A" w:rsidRDefault="007D0F69" w:rsidP="00E1751C">
            <w:pPr>
              <w:widowControl w:val="0"/>
              <w:autoSpaceDE w:val="0"/>
              <w:autoSpaceDN w:val="0"/>
              <w:adjustRightInd w:val="0"/>
              <w:spacing w:line="240" w:lineRule="auto"/>
              <w:ind w:firstLine="0"/>
              <w:jc w:val="center"/>
              <w:rPr>
                <w:b/>
                <w:sz w:val="20"/>
                <w:szCs w:val="20"/>
              </w:rPr>
            </w:pPr>
            <w:r w:rsidRPr="004F248A">
              <w:rPr>
                <w:b/>
                <w:sz w:val="20"/>
                <w:szCs w:val="20"/>
              </w:rPr>
              <w:t>Показатель, единица измерения</w:t>
            </w:r>
          </w:p>
        </w:tc>
        <w:tc>
          <w:tcPr>
            <w:tcW w:w="1304" w:type="dxa"/>
          </w:tcPr>
          <w:p w:rsidR="007D0F69" w:rsidRPr="004F248A" w:rsidRDefault="007D0F69" w:rsidP="00E1751C">
            <w:pPr>
              <w:widowControl w:val="0"/>
              <w:autoSpaceDE w:val="0"/>
              <w:autoSpaceDN w:val="0"/>
              <w:adjustRightInd w:val="0"/>
              <w:spacing w:line="240" w:lineRule="auto"/>
              <w:ind w:firstLine="0"/>
              <w:jc w:val="center"/>
              <w:rPr>
                <w:b/>
                <w:sz w:val="20"/>
                <w:szCs w:val="20"/>
              </w:rPr>
            </w:pPr>
            <w:r w:rsidRPr="004F248A">
              <w:rPr>
                <w:b/>
                <w:sz w:val="20"/>
                <w:szCs w:val="20"/>
              </w:rPr>
              <w:t>Показатель максимальной доступности</w:t>
            </w:r>
          </w:p>
        </w:tc>
        <w:tc>
          <w:tcPr>
            <w:tcW w:w="1348" w:type="dxa"/>
          </w:tcPr>
          <w:p w:rsidR="007D0F69" w:rsidRPr="004F248A" w:rsidRDefault="007D0F69" w:rsidP="00E1751C">
            <w:pPr>
              <w:widowControl w:val="0"/>
              <w:autoSpaceDE w:val="0"/>
              <w:autoSpaceDN w:val="0"/>
              <w:adjustRightInd w:val="0"/>
              <w:spacing w:line="240" w:lineRule="auto"/>
              <w:ind w:firstLine="0"/>
              <w:jc w:val="center"/>
              <w:rPr>
                <w:b/>
                <w:sz w:val="20"/>
                <w:szCs w:val="20"/>
              </w:rPr>
            </w:pPr>
            <w:r w:rsidRPr="004F248A">
              <w:rPr>
                <w:b/>
                <w:sz w:val="20"/>
                <w:szCs w:val="20"/>
              </w:rPr>
              <w:t>Показатель, единица измерения</w:t>
            </w:r>
          </w:p>
        </w:tc>
        <w:tc>
          <w:tcPr>
            <w:tcW w:w="1260" w:type="dxa"/>
          </w:tcPr>
          <w:p w:rsidR="007D0F69" w:rsidRPr="004F248A" w:rsidRDefault="007D0F69" w:rsidP="00E1751C">
            <w:pPr>
              <w:widowControl w:val="0"/>
              <w:autoSpaceDE w:val="0"/>
              <w:autoSpaceDN w:val="0"/>
              <w:adjustRightInd w:val="0"/>
              <w:spacing w:line="240" w:lineRule="auto"/>
              <w:ind w:firstLine="0"/>
              <w:jc w:val="center"/>
              <w:rPr>
                <w:b/>
                <w:sz w:val="20"/>
                <w:szCs w:val="20"/>
              </w:rPr>
            </w:pPr>
            <w:r w:rsidRPr="004F248A">
              <w:rPr>
                <w:b/>
                <w:sz w:val="20"/>
                <w:szCs w:val="20"/>
              </w:rPr>
              <w:t>Показатель минимальной обеспеченности</w:t>
            </w:r>
          </w:p>
        </w:tc>
        <w:tc>
          <w:tcPr>
            <w:tcW w:w="1301" w:type="dxa"/>
          </w:tcPr>
          <w:p w:rsidR="007D0F69" w:rsidRPr="004F248A" w:rsidRDefault="007D0F69" w:rsidP="00E1751C">
            <w:pPr>
              <w:widowControl w:val="0"/>
              <w:autoSpaceDE w:val="0"/>
              <w:autoSpaceDN w:val="0"/>
              <w:adjustRightInd w:val="0"/>
              <w:spacing w:line="240" w:lineRule="auto"/>
              <w:ind w:firstLine="0"/>
              <w:jc w:val="center"/>
              <w:rPr>
                <w:b/>
                <w:sz w:val="20"/>
                <w:szCs w:val="20"/>
              </w:rPr>
            </w:pPr>
            <w:r w:rsidRPr="004F248A">
              <w:rPr>
                <w:b/>
                <w:sz w:val="20"/>
                <w:szCs w:val="20"/>
              </w:rPr>
              <w:t>Показатель максимальной доступности</w:t>
            </w:r>
          </w:p>
        </w:tc>
        <w:tc>
          <w:tcPr>
            <w:tcW w:w="1310" w:type="dxa"/>
          </w:tcPr>
          <w:p w:rsidR="007D0F69" w:rsidRPr="004F248A" w:rsidRDefault="007D0F69" w:rsidP="00E1751C">
            <w:pPr>
              <w:widowControl w:val="0"/>
              <w:autoSpaceDE w:val="0"/>
              <w:autoSpaceDN w:val="0"/>
              <w:adjustRightInd w:val="0"/>
              <w:spacing w:line="240" w:lineRule="auto"/>
              <w:ind w:firstLine="0"/>
              <w:jc w:val="center"/>
              <w:rPr>
                <w:b/>
                <w:sz w:val="20"/>
                <w:szCs w:val="20"/>
              </w:rPr>
            </w:pPr>
            <w:r w:rsidRPr="004F248A">
              <w:rPr>
                <w:b/>
                <w:sz w:val="20"/>
                <w:szCs w:val="20"/>
              </w:rPr>
              <w:t>Показатель минимальной обеспеченности</w:t>
            </w:r>
          </w:p>
        </w:tc>
        <w:tc>
          <w:tcPr>
            <w:tcW w:w="1304" w:type="dxa"/>
            <w:gridSpan w:val="2"/>
          </w:tcPr>
          <w:p w:rsidR="007D0F69" w:rsidRPr="004F248A" w:rsidRDefault="007D0F69" w:rsidP="00E1751C">
            <w:pPr>
              <w:widowControl w:val="0"/>
              <w:autoSpaceDE w:val="0"/>
              <w:autoSpaceDN w:val="0"/>
              <w:adjustRightInd w:val="0"/>
              <w:spacing w:line="240" w:lineRule="auto"/>
              <w:ind w:firstLine="0"/>
              <w:jc w:val="center"/>
              <w:rPr>
                <w:b/>
                <w:sz w:val="20"/>
                <w:szCs w:val="20"/>
              </w:rPr>
            </w:pPr>
            <w:r w:rsidRPr="004F248A">
              <w:rPr>
                <w:b/>
                <w:sz w:val="20"/>
                <w:szCs w:val="20"/>
              </w:rPr>
              <w:t>Показатель максимальной доступности</w:t>
            </w:r>
          </w:p>
        </w:tc>
      </w:tr>
      <w:tr w:rsidR="007D0F69" w:rsidRPr="004F248A" w:rsidTr="00E1751C">
        <w:trPr>
          <w:trHeight w:val="170"/>
        </w:trPr>
        <w:tc>
          <w:tcPr>
            <w:tcW w:w="14344" w:type="dxa"/>
            <w:gridSpan w:val="13"/>
            <w:vAlign w:val="center"/>
          </w:tcPr>
          <w:p w:rsidR="007D0F69" w:rsidRPr="004F248A" w:rsidRDefault="007D0F69" w:rsidP="00E1751C">
            <w:pPr>
              <w:widowControl w:val="0"/>
              <w:autoSpaceDE w:val="0"/>
              <w:autoSpaceDN w:val="0"/>
              <w:adjustRightInd w:val="0"/>
              <w:spacing w:line="240" w:lineRule="auto"/>
              <w:ind w:firstLine="0"/>
              <w:jc w:val="center"/>
              <w:outlineLvl w:val="2"/>
              <w:rPr>
                <w:b/>
                <w:sz w:val="20"/>
                <w:szCs w:val="20"/>
              </w:rPr>
            </w:pPr>
            <w:bookmarkStart w:id="7" w:name="_Toc117024076"/>
            <w:r w:rsidRPr="004F248A">
              <w:rPr>
                <w:b/>
                <w:sz w:val="22"/>
                <w:szCs w:val="20"/>
              </w:rPr>
              <w:t>ОБЪЕКТЫ ЗДРАВООХРАНЕНИЯ</w:t>
            </w:r>
            <w:bookmarkEnd w:id="7"/>
          </w:p>
        </w:tc>
      </w:tr>
      <w:tr w:rsidR="007D0F69" w:rsidRPr="004F248A" w:rsidTr="00E1751C">
        <w:trPr>
          <w:trHeight w:val="170"/>
        </w:trPr>
        <w:tc>
          <w:tcPr>
            <w:tcW w:w="1417" w:type="dxa"/>
            <w:vMerge w:val="restart"/>
            <w:vAlign w:val="center"/>
          </w:tcPr>
          <w:p w:rsidR="007D0F69" w:rsidRPr="004F248A" w:rsidRDefault="007D0F69" w:rsidP="00E1751C">
            <w:pPr>
              <w:widowControl w:val="0"/>
              <w:autoSpaceDE w:val="0"/>
              <w:autoSpaceDN w:val="0"/>
              <w:adjustRightInd w:val="0"/>
              <w:spacing w:line="240" w:lineRule="auto"/>
              <w:ind w:firstLine="0"/>
              <w:jc w:val="left"/>
              <w:rPr>
                <w:sz w:val="20"/>
                <w:szCs w:val="20"/>
              </w:rPr>
            </w:pPr>
            <w:r w:rsidRPr="004F248A">
              <w:rPr>
                <w:sz w:val="20"/>
                <w:szCs w:val="20"/>
              </w:rPr>
              <w:t>Лечебно-профилактические медицинские организации медицинскую помощь в стационарных условиях</w:t>
            </w:r>
          </w:p>
        </w:tc>
        <w:tc>
          <w:tcPr>
            <w:tcW w:w="1189" w:type="dxa"/>
            <w:vMerge w:val="restart"/>
            <w:vAlign w:val="center"/>
          </w:tcPr>
          <w:p w:rsidR="007D0F69" w:rsidRPr="004F248A" w:rsidRDefault="007D0F69" w:rsidP="00E1751C">
            <w:pPr>
              <w:widowControl w:val="0"/>
              <w:autoSpaceDE w:val="0"/>
              <w:autoSpaceDN w:val="0"/>
              <w:adjustRightInd w:val="0"/>
              <w:spacing w:line="240" w:lineRule="auto"/>
              <w:ind w:firstLine="0"/>
              <w:jc w:val="left"/>
              <w:rPr>
                <w:sz w:val="20"/>
                <w:szCs w:val="20"/>
              </w:rPr>
            </w:pPr>
            <w:r w:rsidRPr="004F248A">
              <w:rPr>
                <w:sz w:val="20"/>
                <w:szCs w:val="20"/>
              </w:rPr>
              <w:t>Обеспеченность населения объектами лечебно-профилактических медицинских организации оказывающих медицинскую помощь в стационарных условиях</w:t>
            </w:r>
          </w:p>
        </w:tc>
        <w:tc>
          <w:tcPr>
            <w:tcW w:w="1219" w:type="dxa"/>
            <w:vMerge w:val="restart"/>
            <w:vAlign w:val="center"/>
          </w:tcPr>
          <w:p w:rsidR="007D0F69" w:rsidRPr="004F248A" w:rsidRDefault="007D0F69" w:rsidP="00E1751C">
            <w:pPr>
              <w:widowControl w:val="0"/>
              <w:autoSpaceDE w:val="0"/>
              <w:autoSpaceDN w:val="0"/>
              <w:adjustRightInd w:val="0"/>
              <w:spacing w:line="240" w:lineRule="auto"/>
              <w:ind w:firstLine="0"/>
              <w:jc w:val="left"/>
              <w:rPr>
                <w:sz w:val="20"/>
                <w:szCs w:val="20"/>
              </w:rPr>
            </w:pPr>
            <w:r w:rsidRPr="004F248A">
              <w:rPr>
                <w:sz w:val="20"/>
                <w:szCs w:val="20"/>
              </w:rPr>
              <w:t>Участковые, районные больницы. Детская больница. Инфекционная, детская инфекционная больница</w:t>
            </w:r>
          </w:p>
        </w:tc>
        <w:tc>
          <w:tcPr>
            <w:tcW w:w="2692" w:type="dxa"/>
            <w:gridSpan w:val="3"/>
            <w:vAlign w:val="center"/>
          </w:tcPr>
          <w:p w:rsidR="007D0F69" w:rsidRPr="004F248A" w:rsidRDefault="007D0F69" w:rsidP="00E1751C">
            <w:pPr>
              <w:widowControl w:val="0"/>
              <w:autoSpaceDE w:val="0"/>
              <w:autoSpaceDN w:val="0"/>
              <w:adjustRightInd w:val="0"/>
              <w:spacing w:line="240" w:lineRule="auto"/>
              <w:ind w:firstLine="0"/>
              <w:rPr>
                <w:sz w:val="20"/>
                <w:szCs w:val="20"/>
              </w:rPr>
            </w:pPr>
            <w:r w:rsidRPr="004F248A">
              <w:rPr>
                <w:sz w:val="20"/>
                <w:szCs w:val="20"/>
              </w:rPr>
              <w:t>Необходимые вместимость и структура лечебно-профилактических медицинских организаций определяются органами здравоохранения и указываются в задании на проектирование</w:t>
            </w:r>
          </w:p>
        </w:tc>
        <w:tc>
          <w:tcPr>
            <w:tcW w:w="2652" w:type="dxa"/>
            <w:gridSpan w:val="2"/>
            <w:vMerge w:val="restart"/>
            <w:vAlign w:val="center"/>
          </w:tcPr>
          <w:p w:rsidR="007D0F69" w:rsidRPr="004F248A" w:rsidRDefault="007D0F69" w:rsidP="00E1751C">
            <w:pPr>
              <w:widowControl w:val="0"/>
              <w:autoSpaceDE w:val="0"/>
              <w:autoSpaceDN w:val="0"/>
              <w:adjustRightInd w:val="0"/>
              <w:spacing w:line="240" w:lineRule="auto"/>
              <w:ind w:firstLine="0"/>
              <w:jc w:val="center"/>
              <w:rPr>
                <w:sz w:val="20"/>
                <w:szCs w:val="20"/>
              </w:rPr>
            </w:pPr>
            <w:r w:rsidRPr="004F248A">
              <w:rPr>
                <w:sz w:val="20"/>
                <w:szCs w:val="28"/>
              </w:rPr>
              <w:t>Не нормируется</w:t>
            </w:r>
          </w:p>
        </w:tc>
        <w:tc>
          <w:tcPr>
            <w:tcW w:w="1260" w:type="dxa"/>
            <w:vMerge w:val="restart"/>
            <w:vAlign w:val="center"/>
          </w:tcPr>
          <w:p w:rsidR="007D0F69" w:rsidRPr="004F248A" w:rsidRDefault="007D0F69" w:rsidP="00E1751C">
            <w:pPr>
              <w:widowControl w:val="0"/>
              <w:autoSpaceDE w:val="0"/>
              <w:autoSpaceDN w:val="0"/>
              <w:adjustRightInd w:val="0"/>
              <w:spacing w:line="240" w:lineRule="auto"/>
              <w:ind w:firstLine="0"/>
              <w:jc w:val="center"/>
              <w:rPr>
                <w:sz w:val="20"/>
                <w:szCs w:val="20"/>
              </w:rPr>
            </w:pPr>
            <w:r w:rsidRPr="004F248A">
              <w:rPr>
                <w:sz w:val="20"/>
                <w:szCs w:val="28"/>
              </w:rPr>
              <w:t>-</w:t>
            </w:r>
          </w:p>
        </w:tc>
        <w:tc>
          <w:tcPr>
            <w:tcW w:w="1301" w:type="dxa"/>
            <w:vMerge w:val="restart"/>
            <w:vAlign w:val="center"/>
          </w:tcPr>
          <w:p w:rsidR="007D0F69" w:rsidRPr="004F248A" w:rsidRDefault="007D0F69" w:rsidP="00E1751C">
            <w:pPr>
              <w:widowControl w:val="0"/>
              <w:autoSpaceDE w:val="0"/>
              <w:autoSpaceDN w:val="0"/>
              <w:adjustRightInd w:val="0"/>
              <w:spacing w:line="240" w:lineRule="auto"/>
              <w:ind w:firstLine="0"/>
              <w:jc w:val="center"/>
              <w:rPr>
                <w:sz w:val="20"/>
                <w:szCs w:val="20"/>
              </w:rPr>
            </w:pPr>
            <w:r w:rsidRPr="004F248A">
              <w:rPr>
                <w:sz w:val="20"/>
                <w:szCs w:val="20"/>
              </w:rPr>
              <w:t>-</w:t>
            </w:r>
          </w:p>
        </w:tc>
        <w:tc>
          <w:tcPr>
            <w:tcW w:w="1310" w:type="dxa"/>
            <w:vMerge w:val="restart"/>
            <w:vAlign w:val="center"/>
          </w:tcPr>
          <w:p w:rsidR="007D0F69" w:rsidRPr="004F248A" w:rsidRDefault="007D0F69" w:rsidP="00E1751C">
            <w:pPr>
              <w:widowControl w:val="0"/>
              <w:autoSpaceDE w:val="0"/>
              <w:autoSpaceDN w:val="0"/>
              <w:adjustRightInd w:val="0"/>
              <w:spacing w:line="240" w:lineRule="auto"/>
              <w:ind w:firstLine="0"/>
              <w:jc w:val="center"/>
              <w:rPr>
                <w:sz w:val="20"/>
                <w:szCs w:val="20"/>
              </w:rPr>
            </w:pPr>
            <w:r w:rsidRPr="004F248A">
              <w:rPr>
                <w:sz w:val="20"/>
                <w:szCs w:val="20"/>
              </w:rPr>
              <w:t>-</w:t>
            </w:r>
          </w:p>
        </w:tc>
        <w:tc>
          <w:tcPr>
            <w:tcW w:w="1304" w:type="dxa"/>
            <w:gridSpan w:val="2"/>
            <w:vMerge w:val="restart"/>
            <w:vAlign w:val="center"/>
          </w:tcPr>
          <w:p w:rsidR="007D0F69" w:rsidRPr="004F248A" w:rsidRDefault="007D0F69" w:rsidP="00E1751C">
            <w:pPr>
              <w:widowControl w:val="0"/>
              <w:autoSpaceDE w:val="0"/>
              <w:autoSpaceDN w:val="0"/>
              <w:adjustRightInd w:val="0"/>
              <w:spacing w:line="240" w:lineRule="auto"/>
              <w:ind w:firstLine="0"/>
              <w:jc w:val="center"/>
              <w:rPr>
                <w:sz w:val="20"/>
                <w:szCs w:val="20"/>
              </w:rPr>
            </w:pPr>
            <w:r w:rsidRPr="004F248A">
              <w:rPr>
                <w:sz w:val="20"/>
                <w:szCs w:val="20"/>
              </w:rPr>
              <w:t>-</w:t>
            </w:r>
          </w:p>
        </w:tc>
      </w:tr>
      <w:tr w:rsidR="007D0F69" w:rsidRPr="004F248A" w:rsidTr="00E1751C">
        <w:trPr>
          <w:trHeight w:val="170"/>
        </w:trPr>
        <w:tc>
          <w:tcPr>
            <w:tcW w:w="1417" w:type="dxa"/>
            <w:vMerge/>
            <w:vAlign w:val="center"/>
          </w:tcPr>
          <w:p w:rsidR="007D0F69" w:rsidRPr="004F248A" w:rsidRDefault="007D0F69" w:rsidP="00E1751C">
            <w:pPr>
              <w:widowControl w:val="0"/>
              <w:autoSpaceDE w:val="0"/>
              <w:autoSpaceDN w:val="0"/>
              <w:adjustRightInd w:val="0"/>
              <w:spacing w:line="240" w:lineRule="auto"/>
              <w:ind w:firstLine="0"/>
              <w:jc w:val="left"/>
              <w:rPr>
                <w:sz w:val="20"/>
                <w:szCs w:val="20"/>
              </w:rPr>
            </w:pPr>
          </w:p>
        </w:tc>
        <w:tc>
          <w:tcPr>
            <w:tcW w:w="1189" w:type="dxa"/>
            <w:vMerge/>
            <w:vAlign w:val="center"/>
          </w:tcPr>
          <w:p w:rsidR="007D0F69" w:rsidRPr="004F248A" w:rsidRDefault="007D0F69" w:rsidP="00E1751C">
            <w:pPr>
              <w:widowControl w:val="0"/>
              <w:autoSpaceDE w:val="0"/>
              <w:autoSpaceDN w:val="0"/>
              <w:adjustRightInd w:val="0"/>
              <w:spacing w:line="240" w:lineRule="auto"/>
              <w:ind w:firstLine="0"/>
              <w:jc w:val="left"/>
              <w:rPr>
                <w:sz w:val="20"/>
                <w:szCs w:val="20"/>
              </w:rPr>
            </w:pPr>
          </w:p>
        </w:tc>
        <w:tc>
          <w:tcPr>
            <w:tcW w:w="1219" w:type="dxa"/>
            <w:vMerge/>
            <w:vAlign w:val="center"/>
          </w:tcPr>
          <w:p w:rsidR="007D0F69" w:rsidRPr="004F248A" w:rsidRDefault="007D0F69" w:rsidP="00E1751C">
            <w:pPr>
              <w:widowControl w:val="0"/>
              <w:autoSpaceDE w:val="0"/>
              <w:autoSpaceDN w:val="0"/>
              <w:adjustRightInd w:val="0"/>
              <w:spacing w:line="240" w:lineRule="auto"/>
              <w:ind w:firstLine="0"/>
              <w:jc w:val="left"/>
              <w:rPr>
                <w:sz w:val="20"/>
                <w:szCs w:val="20"/>
              </w:rPr>
            </w:pPr>
          </w:p>
        </w:tc>
        <w:tc>
          <w:tcPr>
            <w:tcW w:w="1346" w:type="dxa"/>
            <w:vAlign w:val="center"/>
          </w:tcPr>
          <w:p w:rsidR="007D0F69" w:rsidRPr="004F248A" w:rsidRDefault="007D0F69" w:rsidP="00E1751C">
            <w:pPr>
              <w:widowControl w:val="0"/>
              <w:autoSpaceDE w:val="0"/>
              <w:autoSpaceDN w:val="0"/>
              <w:adjustRightInd w:val="0"/>
              <w:spacing w:line="240" w:lineRule="auto"/>
              <w:ind w:firstLine="0"/>
              <w:rPr>
                <w:sz w:val="20"/>
                <w:szCs w:val="20"/>
              </w:rPr>
            </w:pPr>
            <w:r w:rsidRPr="004F248A">
              <w:rPr>
                <w:sz w:val="20"/>
                <w:szCs w:val="20"/>
              </w:rPr>
              <w:t>До 50 – 300 кв. м. на 1 койку;</w:t>
            </w:r>
          </w:p>
          <w:p w:rsidR="007D0F69" w:rsidRPr="004F248A" w:rsidRDefault="007D0F69" w:rsidP="00E1751C">
            <w:pPr>
              <w:widowControl w:val="0"/>
              <w:autoSpaceDE w:val="0"/>
              <w:autoSpaceDN w:val="0"/>
              <w:adjustRightInd w:val="0"/>
              <w:spacing w:line="240" w:lineRule="auto"/>
              <w:ind w:firstLine="0"/>
              <w:rPr>
                <w:sz w:val="20"/>
                <w:szCs w:val="20"/>
              </w:rPr>
            </w:pPr>
            <w:r w:rsidRPr="004F248A">
              <w:rPr>
                <w:sz w:val="20"/>
                <w:szCs w:val="20"/>
              </w:rPr>
              <w:t>От 50 до 100 – 300-200 кв. м на 1 койку;</w:t>
            </w:r>
          </w:p>
          <w:p w:rsidR="007D0F69" w:rsidRPr="004F248A" w:rsidRDefault="007D0F69" w:rsidP="00E1751C">
            <w:pPr>
              <w:widowControl w:val="0"/>
              <w:autoSpaceDE w:val="0"/>
              <w:autoSpaceDN w:val="0"/>
              <w:adjustRightInd w:val="0"/>
              <w:spacing w:line="240" w:lineRule="auto"/>
              <w:ind w:firstLine="0"/>
              <w:rPr>
                <w:sz w:val="20"/>
                <w:szCs w:val="20"/>
              </w:rPr>
            </w:pPr>
            <w:r w:rsidRPr="004F248A">
              <w:rPr>
                <w:sz w:val="20"/>
                <w:szCs w:val="20"/>
              </w:rPr>
              <w:t>От 100 до 200 – 200-140 кв. м на 1 койку;</w:t>
            </w:r>
          </w:p>
          <w:p w:rsidR="007D0F69" w:rsidRPr="004F248A" w:rsidRDefault="007D0F69" w:rsidP="00E1751C">
            <w:pPr>
              <w:widowControl w:val="0"/>
              <w:autoSpaceDE w:val="0"/>
              <w:autoSpaceDN w:val="0"/>
              <w:adjustRightInd w:val="0"/>
              <w:spacing w:line="240" w:lineRule="auto"/>
              <w:ind w:firstLine="0"/>
              <w:rPr>
                <w:sz w:val="20"/>
                <w:szCs w:val="20"/>
              </w:rPr>
            </w:pPr>
            <w:r w:rsidRPr="004F248A">
              <w:rPr>
                <w:sz w:val="20"/>
                <w:szCs w:val="20"/>
              </w:rPr>
              <w:t>От 200 до 400 – 140-100 кв. м на 1 койку;</w:t>
            </w:r>
          </w:p>
          <w:p w:rsidR="007D0F69" w:rsidRPr="004F248A" w:rsidRDefault="007D0F69" w:rsidP="00E1751C">
            <w:pPr>
              <w:widowControl w:val="0"/>
              <w:autoSpaceDE w:val="0"/>
              <w:autoSpaceDN w:val="0"/>
              <w:adjustRightInd w:val="0"/>
              <w:spacing w:line="240" w:lineRule="auto"/>
              <w:ind w:firstLine="0"/>
              <w:rPr>
                <w:sz w:val="20"/>
                <w:szCs w:val="20"/>
              </w:rPr>
            </w:pPr>
            <w:r w:rsidRPr="004F248A">
              <w:rPr>
                <w:sz w:val="20"/>
                <w:szCs w:val="20"/>
              </w:rPr>
              <w:t>От 400 до 800 – 100-80 кв. м на 1 койку;</w:t>
            </w:r>
          </w:p>
          <w:p w:rsidR="007D0F69" w:rsidRPr="004F248A" w:rsidRDefault="007D0F69" w:rsidP="00E1751C">
            <w:pPr>
              <w:widowControl w:val="0"/>
              <w:autoSpaceDE w:val="0"/>
              <w:autoSpaceDN w:val="0"/>
              <w:adjustRightInd w:val="0"/>
              <w:spacing w:line="240" w:lineRule="auto"/>
              <w:ind w:firstLine="0"/>
              <w:rPr>
                <w:sz w:val="20"/>
                <w:szCs w:val="20"/>
              </w:rPr>
            </w:pPr>
            <w:r w:rsidRPr="004F248A">
              <w:rPr>
                <w:sz w:val="20"/>
                <w:szCs w:val="20"/>
              </w:rPr>
              <w:t>От 800 до 1000 – 80-60 кв. м на 1 койку;</w:t>
            </w:r>
          </w:p>
          <w:p w:rsidR="007D0F69" w:rsidRPr="004F248A" w:rsidRDefault="007D0F69" w:rsidP="00E1751C">
            <w:pPr>
              <w:widowControl w:val="0"/>
              <w:autoSpaceDE w:val="0"/>
              <w:autoSpaceDN w:val="0"/>
              <w:adjustRightInd w:val="0"/>
              <w:spacing w:line="240" w:lineRule="auto"/>
              <w:ind w:firstLine="0"/>
              <w:rPr>
                <w:sz w:val="20"/>
                <w:szCs w:val="20"/>
              </w:rPr>
            </w:pPr>
            <w:r w:rsidRPr="004F248A">
              <w:rPr>
                <w:sz w:val="20"/>
                <w:szCs w:val="20"/>
              </w:rPr>
              <w:t>От 1000 – 60 кв. м на 1 койку;</w:t>
            </w:r>
          </w:p>
        </w:tc>
        <w:tc>
          <w:tcPr>
            <w:tcW w:w="1346" w:type="dxa"/>
            <w:gridSpan w:val="2"/>
            <w:vAlign w:val="center"/>
          </w:tcPr>
          <w:p w:rsidR="007D0F69" w:rsidRPr="004F248A" w:rsidRDefault="007D0F69" w:rsidP="00E1751C">
            <w:pPr>
              <w:widowControl w:val="0"/>
              <w:autoSpaceDE w:val="0"/>
              <w:autoSpaceDN w:val="0"/>
              <w:adjustRightInd w:val="0"/>
              <w:spacing w:line="240" w:lineRule="auto"/>
              <w:ind w:firstLine="0"/>
              <w:rPr>
                <w:sz w:val="20"/>
                <w:szCs w:val="20"/>
              </w:rPr>
            </w:pPr>
            <w:r w:rsidRPr="004F248A">
              <w:rPr>
                <w:sz w:val="20"/>
                <w:szCs w:val="20"/>
              </w:rPr>
              <w:t>При мощности стационаров, коек:</w:t>
            </w:r>
          </w:p>
        </w:tc>
        <w:tc>
          <w:tcPr>
            <w:tcW w:w="2652" w:type="dxa"/>
            <w:gridSpan w:val="2"/>
            <w:vMerge/>
            <w:vAlign w:val="center"/>
          </w:tcPr>
          <w:p w:rsidR="007D0F69" w:rsidRPr="004F248A" w:rsidRDefault="007D0F69" w:rsidP="00E1751C">
            <w:pPr>
              <w:widowControl w:val="0"/>
              <w:autoSpaceDE w:val="0"/>
              <w:autoSpaceDN w:val="0"/>
              <w:adjustRightInd w:val="0"/>
              <w:spacing w:line="240" w:lineRule="auto"/>
              <w:ind w:firstLine="0"/>
              <w:jc w:val="center"/>
              <w:rPr>
                <w:sz w:val="20"/>
                <w:szCs w:val="28"/>
              </w:rPr>
            </w:pPr>
          </w:p>
        </w:tc>
        <w:tc>
          <w:tcPr>
            <w:tcW w:w="1260" w:type="dxa"/>
            <w:vMerge/>
            <w:vAlign w:val="center"/>
          </w:tcPr>
          <w:p w:rsidR="007D0F69" w:rsidRPr="004F248A" w:rsidRDefault="007D0F69" w:rsidP="00E1751C">
            <w:pPr>
              <w:widowControl w:val="0"/>
              <w:autoSpaceDE w:val="0"/>
              <w:autoSpaceDN w:val="0"/>
              <w:adjustRightInd w:val="0"/>
              <w:spacing w:line="240" w:lineRule="auto"/>
              <w:ind w:firstLine="0"/>
              <w:jc w:val="center"/>
              <w:rPr>
                <w:sz w:val="20"/>
                <w:szCs w:val="28"/>
              </w:rPr>
            </w:pPr>
          </w:p>
        </w:tc>
        <w:tc>
          <w:tcPr>
            <w:tcW w:w="1301" w:type="dxa"/>
            <w:vMerge/>
            <w:vAlign w:val="center"/>
          </w:tcPr>
          <w:p w:rsidR="007D0F69" w:rsidRPr="004F248A" w:rsidRDefault="007D0F69" w:rsidP="00E1751C">
            <w:pPr>
              <w:widowControl w:val="0"/>
              <w:autoSpaceDE w:val="0"/>
              <w:autoSpaceDN w:val="0"/>
              <w:adjustRightInd w:val="0"/>
              <w:spacing w:line="240" w:lineRule="auto"/>
              <w:ind w:firstLine="0"/>
              <w:jc w:val="center"/>
              <w:rPr>
                <w:sz w:val="20"/>
                <w:szCs w:val="20"/>
              </w:rPr>
            </w:pPr>
          </w:p>
        </w:tc>
        <w:tc>
          <w:tcPr>
            <w:tcW w:w="1310" w:type="dxa"/>
            <w:vMerge/>
            <w:vAlign w:val="center"/>
          </w:tcPr>
          <w:p w:rsidR="007D0F69" w:rsidRPr="004F248A" w:rsidRDefault="007D0F69" w:rsidP="00E1751C">
            <w:pPr>
              <w:widowControl w:val="0"/>
              <w:autoSpaceDE w:val="0"/>
              <w:autoSpaceDN w:val="0"/>
              <w:adjustRightInd w:val="0"/>
              <w:spacing w:line="240" w:lineRule="auto"/>
              <w:ind w:firstLine="0"/>
              <w:jc w:val="center"/>
              <w:rPr>
                <w:sz w:val="20"/>
                <w:szCs w:val="20"/>
              </w:rPr>
            </w:pPr>
          </w:p>
        </w:tc>
        <w:tc>
          <w:tcPr>
            <w:tcW w:w="1304" w:type="dxa"/>
            <w:gridSpan w:val="2"/>
            <w:vMerge/>
            <w:vAlign w:val="center"/>
          </w:tcPr>
          <w:p w:rsidR="007D0F69" w:rsidRPr="004F248A" w:rsidRDefault="007D0F69" w:rsidP="00E1751C">
            <w:pPr>
              <w:widowControl w:val="0"/>
              <w:autoSpaceDE w:val="0"/>
              <w:autoSpaceDN w:val="0"/>
              <w:adjustRightInd w:val="0"/>
              <w:spacing w:line="240" w:lineRule="auto"/>
              <w:ind w:firstLine="0"/>
              <w:jc w:val="center"/>
              <w:rPr>
                <w:sz w:val="20"/>
                <w:szCs w:val="20"/>
              </w:rPr>
            </w:pPr>
          </w:p>
        </w:tc>
      </w:tr>
      <w:tr w:rsidR="007D0F69" w:rsidRPr="004F248A" w:rsidTr="00E1751C">
        <w:trPr>
          <w:trHeight w:val="170"/>
        </w:trPr>
        <w:tc>
          <w:tcPr>
            <w:tcW w:w="1417" w:type="dxa"/>
            <w:vMerge w:val="restart"/>
            <w:vAlign w:val="center"/>
          </w:tcPr>
          <w:p w:rsidR="007D0F69" w:rsidRPr="004F248A" w:rsidRDefault="007D0F69" w:rsidP="00E1751C">
            <w:pPr>
              <w:widowControl w:val="0"/>
              <w:autoSpaceDE w:val="0"/>
              <w:autoSpaceDN w:val="0"/>
              <w:adjustRightInd w:val="0"/>
              <w:spacing w:line="240" w:lineRule="auto"/>
              <w:ind w:firstLine="0"/>
              <w:jc w:val="left"/>
              <w:rPr>
                <w:sz w:val="20"/>
                <w:szCs w:val="20"/>
              </w:rPr>
            </w:pPr>
            <w:r w:rsidRPr="004F248A">
              <w:rPr>
                <w:sz w:val="20"/>
                <w:szCs w:val="20"/>
              </w:rPr>
              <w:t>Лечебно-профилактические медицинские организации, оказывающие медицинскую помощь в амбулаторных условиях (кроме диспансеров)</w:t>
            </w:r>
          </w:p>
        </w:tc>
        <w:tc>
          <w:tcPr>
            <w:tcW w:w="1189" w:type="dxa"/>
            <w:vMerge w:val="restart"/>
            <w:vAlign w:val="center"/>
          </w:tcPr>
          <w:p w:rsidR="007D0F69" w:rsidRPr="004F248A" w:rsidRDefault="007D0F69" w:rsidP="00E1751C">
            <w:pPr>
              <w:widowControl w:val="0"/>
              <w:autoSpaceDE w:val="0"/>
              <w:autoSpaceDN w:val="0"/>
              <w:adjustRightInd w:val="0"/>
              <w:spacing w:line="240" w:lineRule="auto"/>
              <w:ind w:firstLine="0"/>
              <w:jc w:val="left"/>
              <w:rPr>
                <w:sz w:val="20"/>
                <w:szCs w:val="20"/>
              </w:rPr>
            </w:pPr>
            <w:r w:rsidRPr="004F248A">
              <w:rPr>
                <w:sz w:val="20"/>
                <w:szCs w:val="20"/>
              </w:rPr>
              <w:t>Обеспеченность населения местами в лечебно-профилактических амбулаториях, за исключением специализированных диспансеров</w:t>
            </w:r>
          </w:p>
        </w:tc>
        <w:tc>
          <w:tcPr>
            <w:tcW w:w="1219" w:type="dxa"/>
            <w:vMerge w:val="restart"/>
            <w:vAlign w:val="center"/>
          </w:tcPr>
          <w:p w:rsidR="007D0F69" w:rsidRPr="004F248A" w:rsidRDefault="007D0F69" w:rsidP="00E1751C">
            <w:pPr>
              <w:widowControl w:val="0"/>
              <w:autoSpaceDE w:val="0"/>
              <w:autoSpaceDN w:val="0"/>
              <w:adjustRightInd w:val="0"/>
              <w:spacing w:line="240" w:lineRule="auto"/>
              <w:ind w:firstLine="0"/>
              <w:jc w:val="left"/>
              <w:rPr>
                <w:sz w:val="20"/>
                <w:szCs w:val="20"/>
              </w:rPr>
            </w:pPr>
            <w:r w:rsidRPr="004F248A">
              <w:rPr>
                <w:sz w:val="20"/>
                <w:szCs w:val="20"/>
              </w:rPr>
              <w:t>Амбулатория, центр врачебной практики (семейной медицины). Поликлиника, детская поликлиника, стоматологическая поликлиника, детская стоматологическая поликлиника, центр консультативно-диагностический и т.д.</w:t>
            </w:r>
          </w:p>
        </w:tc>
        <w:tc>
          <w:tcPr>
            <w:tcW w:w="2692" w:type="dxa"/>
            <w:gridSpan w:val="3"/>
            <w:vAlign w:val="center"/>
          </w:tcPr>
          <w:p w:rsidR="007D0F69" w:rsidRPr="004F248A" w:rsidRDefault="007D0F69" w:rsidP="00E1751C">
            <w:pPr>
              <w:widowControl w:val="0"/>
              <w:autoSpaceDE w:val="0"/>
              <w:autoSpaceDN w:val="0"/>
              <w:adjustRightInd w:val="0"/>
              <w:spacing w:line="240" w:lineRule="auto"/>
              <w:ind w:firstLine="0"/>
              <w:jc w:val="left"/>
              <w:rPr>
                <w:sz w:val="20"/>
                <w:szCs w:val="20"/>
              </w:rPr>
            </w:pPr>
            <w:r w:rsidRPr="004F248A">
              <w:rPr>
                <w:sz w:val="20"/>
                <w:szCs w:val="20"/>
              </w:rPr>
              <w:t>Необходимые вместимость и структура лечебно-профилактических медицинских организаций определяются органами здравоохранения и указываются в задании на проектирование</w:t>
            </w:r>
          </w:p>
        </w:tc>
        <w:tc>
          <w:tcPr>
            <w:tcW w:w="2652" w:type="dxa"/>
            <w:gridSpan w:val="2"/>
            <w:vMerge w:val="restart"/>
            <w:vAlign w:val="center"/>
          </w:tcPr>
          <w:p w:rsidR="007D0F69" w:rsidRPr="004F248A" w:rsidRDefault="007D0F69" w:rsidP="00E1751C">
            <w:pPr>
              <w:widowControl w:val="0"/>
              <w:autoSpaceDE w:val="0"/>
              <w:autoSpaceDN w:val="0"/>
              <w:adjustRightInd w:val="0"/>
              <w:spacing w:line="240" w:lineRule="auto"/>
              <w:ind w:firstLine="0"/>
              <w:jc w:val="center"/>
              <w:rPr>
                <w:sz w:val="20"/>
                <w:szCs w:val="20"/>
              </w:rPr>
            </w:pPr>
            <w:r w:rsidRPr="004F248A">
              <w:rPr>
                <w:sz w:val="20"/>
                <w:szCs w:val="28"/>
              </w:rPr>
              <w:t>Не нормируется</w:t>
            </w:r>
          </w:p>
        </w:tc>
        <w:tc>
          <w:tcPr>
            <w:tcW w:w="1260" w:type="dxa"/>
            <w:vMerge w:val="restart"/>
            <w:vAlign w:val="center"/>
          </w:tcPr>
          <w:p w:rsidR="007D0F69" w:rsidRPr="004F248A" w:rsidRDefault="007D0F69" w:rsidP="00E1751C">
            <w:pPr>
              <w:widowControl w:val="0"/>
              <w:autoSpaceDE w:val="0"/>
              <w:autoSpaceDN w:val="0"/>
              <w:adjustRightInd w:val="0"/>
              <w:spacing w:line="240" w:lineRule="auto"/>
              <w:ind w:firstLine="0"/>
              <w:jc w:val="center"/>
              <w:rPr>
                <w:sz w:val="20"/>
                <w:szCs w:val="20"/>
              </w:rPr>
            </w:pPr>
            <w:r w:rsidRPr="004F248A">
              <w:rPr>
                <w:sz w:val="20"/>
                <w:szCs w:val="28"/>
              </w:rPr>
              <w:t>-</w:t>
            </w:r>
          </w:p>
        </w:tc>
        <w:tc>
          <w:tcPr>
            <w:tcW w:w="1301" w:type="dxa"/>
            <w:vMerge w:val="restart"/>
            <w:vAlign w:val="center"/>
          </w:tcPr>
          <w:p w:rsidR="007D0F69" w:rsidRPr="004F248A" w:rsidRDefault="007D0F69" w:rsidP="00E1751C">
            <w:pPr>
              <w:widowControl w:val="0"/>
              <w:autoSpaceDE w:val="0"/>
              <w:autoSpaceDN w:val="0"/>
              <w:adjustRightInd w:val="0"/>
              <w:spacing w:line="240" w:lineRule="auto"/>
              <w:ind w:firstLine="0"/>
              <w:jc w:val="center"/>
              <w:rPr>
                <w:sz w:val="20"/>
                <w:szCs w:val="20"/>
              </w:rPr>
            </w:pPr>
            <w:r w:rsidRPr="004F248A">
              <w:rPr>
                <w:sz w:val="20"/>
                <w:szCs w:val="20"/>
              </w:rPr>
              <w:t>-</w:t>
            </w:r>
          </w:p>
        </w:tc>
        <w:tc>
          <w:tcPr>
            <w:tcW w:w="1310" w:type="dxa"/>
            <w:vMerge w:val="restart"/>
            <w:vAlign w:val="center"/>
          </w:tcPr>
          <w:p w:rsidR="007D0F69" w:rsidRPr="004F248A" w:rsidRDefault="007D0F69" w:rsidP="00E1751C">
            <w:pPr>
              <w:widowControl w:val="0"/>
              <w:autoSpaceDE w:val="0"/>
              <w:autoSpaceDN w:val="0"/>
              <w:adjustRightInd w:val="0"/>
              <w:spacing w:line="240" w:lineRule="auto"/>
              <w:ind w:firstLine="0"/>
              <w:jc w:val="center"/>
              <w:rPr>
                <w:sz w:val="20"/>
                <w:szCs w:val="20"/>
              </w:rPr>
            </w:pPr>
            <w:r w:rsidRPr="004F248A">
              <w:rPr>
                <w:sz w:val="20"/>
                <w:szCs w:val="20"/>
              </w:rPr>
              <w:t>-</w:t>
            </w:r>
          </w:p>
        </w:tc>
        <w:tc>
          <w:tcPr>
            <w:tcW w:w="1304" w:type="dxa"/>
            <w:gridSpan w:val="2"/>
            <w:vMerge w:val="restart"/>
            <w:vAlign w:val="center"/>
          </w:tcPr>
          <w:p w:rsidR="007D0F69" w:rsidRPr="004F248A" w:rsidRDefault="007D0F69" w:rsidP="00E1751C">
            <w:pPr>
              <w:widowControl w:val="0"/>
              <w:autoSpaceDE w:val="0"/>
              <w:autoSpaceDN w:val="0"/>
              <w:adjustRightInd w:val="0"/>
              <w:spacing w:line="240" w:lineRule="auto"/>
              <w:ind w:firstLine="0"/>
              <w:jc w:val="center"/>
              <w:rPr>
                <w:sz w:val="20"/>
                <w:szCs w:val="20"/>
              </w:rPr>
            </w:pPr>
            <w:r w:rsidRPr="004F248A">
              <w:rPr>
                <w:sz w:val="20"/>
                <w:szCs w:val="20"/>
              </w:rPr>
              <w:t>-</w:t>
            </w:r>
          </w:p>
        </w:tc>
      </w:tr>
      <w:tr w:rsidR="007D0F69" w:rsidRPr="004F248A" w:rsidTr="00E1751C">
        <w:trPr>
          <w:trHeight w:val="170"/>
        </w:trPr>
        <w:tc>
          <w:tcPr>
            <w:tcW w:w="1417" w:type="dxa"/>
            <w:vMerge/>
            <w:vAlign w:val="center"/>
          </w:tcPr>
          <w:p w:rsidR="007D0F69" w:rsidRPr="004F248A" w:rsidRDefault="007D0F69" w:rsidP="00E1751C">
            <w:pPr>
              <w:widowControl w:val="0"/>
              <w:autoSpaceDE w:val="0"/>
              <w:autoSpaceDN w:val="0"/>
              <w:adjustRightInd w:val="0"/>
              <w:spacing w:line="240" w:lineRule="auto"/>
              <w:ind w:firstLine="0"/>
              <w:jc w:val="left"/>
              <w:rPr>
                <w:sz w:val="20"/>
                <w:szCs w:val="20"/>
              </w:rPr>
            </w:pPr>
          </w:p>
        </w:tc>
        <w:tc>
          <w:tcPr>
            <w:tcW w:w="1189" w:type="dxa"/>
            <w:vMerge/>
            <w:vAlign w:val="center"/>
          </w:tcPr>
          <w:p w:rsidR="007D0F69" w:rsidRPr="004F248A" w:rsidRDefault="007D0F69" w:rsidP="00E1751C">
            <w:pPr>
              <w:widowControl w:val="0"/>
              <w:autoSpaceDE w:val="0"/>
              <w:autoSpaceDN w:val="0"/>
              <w:adjustRightInd w:val="0"/>
              <w:spacing w:line="240" w:lineRule="auto"/>
              <w:ind w:firstLine="0"/>
              <w:jc w:val="left"/>
              <w:rPr>
                <w:sz w:val="20"/>
                <w:szCs w:val="20"/>
              </w:rPr>
            </w:pPr>
          </w:p>
        </w:tc>
        <w:tc>
          <w:tcPr>
            <w:tcW w:w="1219" w:type="dxa"/>
            <w:vMerge/>
            <w:vAlign w:val="center"/>
          </w:tcPr>
          <w:p w:rsidR="007D0F69" w:rsidRPr="004F248A" w:rsidRDefault="007D0F69" w:rsidP="00E1751C">
            <w:pPr>
              <w:widowControl w:val="0"/>
              <w:autoSpaceDE w:val="0"/>
              <w:autoSpaceDN w:val="0"/>
              <w:adjustRightInd w:val="0"/>
              <w:spacing w:line="240" w:lineRule="auto"/>
              <w:ind w:firstLine="0"/>
              <w:jc w:val="left"/>
              <w:rPr>
                <w:sz w:val="20"/>
                <w:szCs w:val="20"/>
              </w:rPr>
            </w:pPr>
          </w:p>
        </w:tc>
        <w:tc>
          <w:tcPr>
            <w:tcW w:w="1346" w:type="dxa"/>
            <w:vAlign w:val="center"/>
          </w:tcPr>
          <w:p w:rsidR="007D0F69" w:rsidRPr="004F248A" w:rsidRDefault="007D0F69" w:rsidP="00E1751C">
            <w:pPr>
              <w:widowControl w:val="0"/>
              <w:autoSpaceDE w:val="0"/>
              <w:autoSpaceDN w:val="0"/>
              <w:adjustRightInd w:val="0"/>
              <w:spacing w:line="240" w:lineRule="auto"/>
              <w:ind w:firstLine="0"/>
              <w:jc w:val="center"/>
              <w:rPr>
                <w:sz w:val="20"/>
                <w:szCs w:val="20"/>
              </w:rPr>
            </w:pPr>
            <w:r w:rsidRPr="004F248A">
              <w:rPr>
                <w:sz w:val="20"/>
                <w:szCs w:val="20"/>
              </w:rPr>
              <w:t xml:space="preserve">0,1 </w:t>
            </w:r>
          </w:p>
          <w:p w:rsidR="007D0F69" w:rsidRPr="004F248A" w:rsidRDefault="007D0F69" w:rsidP="00E1751C">
            <w:pPr>
              <w:widowControl w:val="0"/>
              <w:autoSpaceDE w:val="0"/>
              <w:autoSpaceDN w:val="0"/>
              <w:adjustRightInd w:val="0"/>
              <w:spacing w:line="240" w:lineRule="auto"/>
              <w:ind w:firstLine="0"/>
              <w:jc w:val="center"/>
              <w:rPr>
                <w:sz w:val="20"/>
                <w:szCs w:val="20"/>
              </w:rPr>
            </w:pPr>
            <w:r w:rsidRPr="004F248A">
              <w:rPr>
                <w:sz w:val="20"/>
                <w:szCs w:val="20"/>
              </w:rPr>
              <w:t>(но не менее 0,3 га)</w:t>
            </w:r>
          </w:p>
        </w:tc>
        <w:tc>
          <w:tcPr>
            <w:tcW w:w="1346" w:type="dxa"/>
            <w:gridSpan w:val="2"/>
            <w:vAlign w:val="center"/>
          </w:tcPr>
          <w:p w:rsidR="007D0F69" w:rsidRPr="004F248A" w:rsidRDefault="007D0F69" w:rsidP="00E1751C">
            <w:pPr>
              <w:widowControl w:val="0"/>
              <w:autoSpaceDE w:val="0"/>
              <w:autoSpaceDN w:val="0"/>
              <w:adjustRightInd w:val="0"/>
              <w:spacing w:line="240" w:lineRule="auto"/>
              <w:ind w:firstLine="0"/>
              <w:jc w:val="left"/>
              <w:rPr>
                <w:sz w:val="20"/>
                <w:szCs w:val="20"/>
              </w:rPr>
            </w:pPr>
            <w:r w:rsidRPr="004F248A">
              <w:rPr>
                <w:sz w:val="20"/>
                <w:szCs w:val="20"/>
              </w:rPr>
              <w:t>Га на 100 посещений в смену</w:t>
            </w:r>
          </w:p>
        </w:tc>
        <w:tc>
          <w:tcPr>
            <w:tcW w:w="2652" w:type="dxa"/>
            <w:gridSpan w:val="2"/>
            <w:vMerge/>
            <w:vAlign w:val="center"/>
          </w:tcPr>
          <w:p w:rsidR="007D0F69" w:rsidRPr="004F248A" w:rsidRDefault="007D0F69" w:rsidP="00E1751C">
            <w:pPr>
              <w:widowControl w:val="0"/>
              <w:autoSpaceDE w:val="0"/>
              <w:autoSpaceDN w:val="0"/>
              <w:adjustRightInd w:val="0"/>
              <w:spacing w:line="240" w:lineRule="auto"/>
              <w:ind w:firstLine="0"/>
              <w:jc w:val="center"/>
              <w:rPr>
                <w:sz w:val="20"/>
                <w:szCs w:val="28"/>
              </w:rPr>
            </w:pPr>
          </w:p>
        </w:tc>
        <w:tc>
          <w:tcPr>
            <w:tcW w:w="1260" w:type="dxa"/>
            <w:vMerge/>
            <w:vAlign w:val="center"/>
          </w:tcPr>
          <w:p w:rsidR="007D0F69" w:rsidRPr="004F248A" w:rsidRDefault="007D0F69" w:rsidP="00E1751C">
            <w:pPr>
              <w:widowControl w:val="0"/>
              <w:autoSpaceDE w:val="0"/>
              <w:autoSpaceDN w:val="0"/>
              <w:adjustRightInd w:val="0"/>
              <w:spacing w:line="240" w:lineRule="auto"/>
              <w:ind w:firstLine="0"/>
              <w:jc w:val="center"/>
              <w:rPr>
                <w:sz w:val="20"/>
                <w:szCs w:val="28"/>
              </w:rPr>
            </w:pPr>
          </w:p>
        </w:tc>
        <w:tc>
          <w:tcPr>
            <w:tcW w:w="1301" w:type="dxa"/>
            <w:vMerge/>
            <w:vAlign w:val="center"/>
          </w:tcPr>
          <w:p w:rsidR="007D0F69" w:rsidRPr="004F248A" w:rsidRDefault="007D0F69" w:rsidP="00E1751C">
            <w:pPr>
              <w:widowControl w:val="0"/>
              <w:autoSpaceDE w:val="0"/>
              <w:autoSpaceDN w:val="0"/>
              <w:adjustRightInd w:val="0"/>
              <w:spacing w:line="240" w:lineRule="auto"/>
              <w:ind w:firstLine="0"/>
              <w:jc w:val="center"/>
              <w:rPr>
                <w:sz w:val="20"/>
                <w:szCs w:val="20"/>
              </w:rPr>
            </w:pPr>
          </w:p>
        </w:tc>
        <w:tc>
          <w:tcPr>
            <w:tcW w:w="1310" w:type="dxa"/>
            <w:vMerge/>
            <w:vAlign w:val="center"/>
          </w:tcPr>
          <w:p w:rsidR="007D0F69" w:rsidRPr="004F248A" w:rsidRDefault="007D0F69" w:rsidP="00E1751C">
            <w:pPr>
              <w:widowControl w:val="0"/>
              <w:autoSpaceDE w:val="0"/>
              <w:autoSpaceDN w:val="0"/>
              <w:adjustRightInd w:val="0"/>
              <w:spacing w:line="240" w:lineRule="auto"/>
              <w:ind w:firstLine="0"/>
              <w:jc w:val="center"/>
              <w:rPr>
                <w:sz w:val="20"/>
                <w:szCs w:val="20"/>
              </w:rPr>
            </w:pPr>
          </w:p>
        </w:tc>
        <w:tc>
          <w:tcPr>
            <w:tcW w:w="1304" w:type="dxa"/>
            <w:gridSpan w:val="2"/>
            <w:vMerge/>
            <w:vAlign w:val="center"/>
          </w:tcPr>
          <w:p w:rsidR="007D0F69" w:rsidRPr="004F248A" w:rsidRDefault="007D0F69" w:rsidP="00E1751C">
            <w:pPr>
              <w:widowControl w:val="0"/>
              <w:autoSpaceDE w:val="0"/>
              <w:autoSpaceDN w:val="0"/>
              <w:adjustRightInd w:val="0"/>
              <w:spacing w:line="240" w:lineRule="auto"/>
              <w:ind w:firstLine="0"/>
              <w:jc w:val="center"/>
              <w:rPr>
                <w:sz w:val="20"/>
                <w:szCs w:val="20"/>
              </w:rPr>
            </w:pPr>
          </w:p>
        </w:tc>
      </w:tr>
      <w:tr w:rsidR="007D0F69" w:rsidRPr="004F248A" w:rsidTr="00E1751C">
        <w:trPr>
          <w:trHeight w:val="170"/>
        </w:trPr>
        <w:tc>
          <w:tcPr>
            <w:tcW w:w="1417" w:type="dxa"/>
            <w:vMerge w:val="restart"/>
            <w:vAlign w:val="center"/>
          </w:tcPr>
          <w:p w:rsidR="007D0F69" w:rsidRPr="004F248A" w:rsidRDefault="007D0F69" w:rsidP="00E1751C">
            <w:pPr>
              <w:widowControl w:val="0"/>
              <w:autoSpaceDE w:val="0"/>
              <w:autoSpaceDN w:val="0"/>
              <w:adjustRightInd w:val="0"/>
              <w:spacing w:line="240" w:lineRule="auto"/>
              <w:ind w:firstLine="0"/>
              <w:jc w:val="left"/>
              <w:rPr>
                <w:sz w:val="20"/>
                <w:szCs w:val="20"/>
              </w:rPr>
            </w:pPr>
            <w:r w:rsidRPr="004F248A">
              <w:rPr>
                <w:sz w:val="20"/>
                <w:szCs w:val="20"/>
              </w:rPr>
              <w:t>Медицинские организации, обеспечивающие прием населения для оказания медицинскую помощь в неотложной форме</w:t>
            </w:r>
          </w:p>
        </w:tc>
        <w:tc>
          <w:tcPr>
            <w:tcW w:w="1189" w:type="dxa"/>
            <w:vMerge w:val="restart"/>
            <w:vAlign w:val="center"/>
          </w:tcPr>
          <w:p w:rsidR="007D0F69" w:rsidRPr="004F248A" w:rsidRDefault="007D0F69" w:rsidP="00E1751C">
            <w:pPr>
              <w:widowControl w:val="0"/>
              <w:autoSpaceDE w:val="0"/>
              <w:autoSpaceDN w:val="0"/>
              <w:adjustRightInd w:val="0"/>
              <w:spacing w:line="240" w:lineRule="auto"/>
              <w:ind w:firstLine="0"/>
              <w:jc w:val="left"/>
              <w:rPr>
                <w:sz w:val="20"/>
                <w:szCs w:val="20"/>
              </w:rPr>
            </w:pPr>
            <w:r w:rsidRPr="004F248A">
              <w:rPr>
                <w:sz w:val="20"/>
                <w:szCs w:val="20"/>
              </w:rPr>
              <w:t>Обеспеченность медицинскими объектами, обеспечивающими прием населения для оказания помощи в неотложной форме</w:t>
            </w:r>
          </w:p>
        </w:tc>
        <w:tc>
          <w:tcPr>
            <w:tcW w:w="1219" w:type="dxa"/>
            <w:vMerge w:val="restart"/>
            <w:vAlign w:val="center"/>
          </w:tcPr>
          <w:p w:rsidR="007D0F69" w:rsidRPr="004F248A" w:rsidRDefault="007D0F69" w:rsidP="00E1751C">
            <w:pPr>
              <w:widowControl w:val="0"/>
              <w:autoSpaceDE w:val="0"/>
              <w:autoSpaceDN w:val="0"/>
              <w:adjustRightInd w:val="0"/>
              <w:spacing w:line="240" w:lineRule="auto"/>
              <w:ind w:firstLine="0"/>
              <w:jc w:val="left"/>
              <w:rPr>
                <w:sz w:val="20"/>
                <w:szCs w:val="20"/>
              </w:rPr>
            </w:pPr>
            <w:r w:rsidRPr="004F248A">
              <w:rPr>
                <w:sz w:val="20"/>
                <w:szCs w:val="20"/>
              </w:rPr>
              <w:t>Травматологические пункты; дежурные медицинские пункты и поликлиники, отделения больниц; дежурные стоматологические пункты, поликлиники, отделения больниц; фельдшерско-акушерские пункты</w:t>
            </w:r>
          </w:p>
        </w:tc>
        <w:tc>
          <w:tcPr>
            <w:tcW w:w="2692" w:type="dxa"/>
            <w:gridSpan w:val="3"/>
            <w:vAlign w:val="center"/>
          </w:tcPr>
          <w:p w:rsidR="007D0F69" w:rsidRPr="004F248A" w:rsidRDefault="007D0F69" w:rsidP="00E1751C">
            <w:pPr>
              <w:widowControl w:val="0"/>
              <w:autoSpaceDE w:val="0"/>
              <w:autoSpaceDN w:val="0"/>
              <w:adjustRightInd w:val="0"/>
              <w:spacing w:line="240" w:lineRule="auto"/>
              <w:ind w:firstLine="0"/>
              <w:jc w:val="left"/>
              <w:rPr>
                <w:sz w:val="20"/>
                <w:szCs w:val="20"/>
              </w:rPr>
            </w:pPr>
            <w:r w:rsidRPr="004F248A">
              <w:rPr>
                <w:sz w:val="20"/>
                <w:szCs w:val="20"/>
              </w:rPr>
              <w:t>Необходимые вместимость и структура лечебно-профилактических медицинских организаций определяются органами здравоохранения и указываются в задании на проектирование</w:t>
            </w:r>
          </w:p>
        </w:tc>
        <w:tc>
          <w:tcPr>
            <w:tcW w:w="2652" w:type="dxa"/>
            <w:gridSpan w:val="2"/>
            <w:vMerge w:val="restart"/>
            <w:vAlign w:val="center"/>
          </w:tcPr>
          <w:p w:rsidR="007D0F69" w:rsidRPr="004F248A" w:rsidRDefault="007D0F69" w:rsidP="00E1751C">
            <w:pPr>
              <w:widowControl w:val="0"/>
              <w:autoSpaceDE w:val="0"/>
              <w:autoSpaceDN w:val="0"/>
              <w:adjustRightInd w:val="0"/>
              <w:spacing w:line="240" w:lineRule="auto"/>
              <w:ind w:firstLine="0"/>
              <w:jc w:val="center"/>
              <w:rPr>
                <w:sz w:val="20"/>
                <w:szCs w:val="20"/>
              </w:rPr>
            </w:pPr>
            <w:r w:rsidRPr="004F248A">
              <w:rPr>
                <w:sz w:val="20"/>
                <w:szCs w:val="28"/>
              </w:rPr>
              <w:t>Не нормируется</w:t>
            </w:r>
          </w:p>
        </w:tc>
        <w:tc>
          <w:tcPr>
            <w:tcW w:w="1260" w:type="dxa"/>
            <w:vMerge w:val="restart"/>
            <w:vAlign w:val="center"/>
          </w:tcPr>
          <w:p w:rsidR="007D0F69" w:rsidRPr="004F248A" w:rsidRDefault="007D0F69" w:rsidP="00E1751C">
            <w:pPr>
              <w:widowControl w:val="0"/>
              <w:autoSpaceDE w:val="0"/>
              <w:autoSpaceDN w:val="0"/>
              <w:adjustRightInd w:val="0"/>
              <w:spacing w:line="240" w:lineRule="auto"/>
              <w:ind w:firstLine="0"/>
              <w:jc w:val="center"/>
              <w:rPr>
                <w:sz w:val="20"/>
                <w:szCs w:val="20"/>
              </w:rPr>
            </w:pPr>
            <w:r w:rsidRPr="004F248A">
              <w:rPr>
                <w:sz w:val="20"/>
                <w:szCs w:val="20"/>
              </w:rPr>
              <w:t>-</w:t>
            </w:r>
          </w:p>
        </w:tc>
        <w:tc>
          <w:tcPr>
            <w:tcW w:w="1301" w:type="dxa"/>
            <w:vMerge w:val="restart"/>
            <w:vAlign w:val="center"/>
          </w:tcPr>
          <w:p w:rsidR="007D0F69" w:rsidRPr="004F248A" w:rsidRDefault="007D0F69" w:rsidP="00E1751C">
            <w:pPr>
              <w:widowControl w:val="0"/>
              <w:autoSpaceDE w:val="0"/>
              <w:autoSpaceDN w:val="0"/>
              <w:adjustRightInd w:val="0"/>
              <w:spacing w:line="240" w:lineRule="auto"/>
              <w:ind w:firstLine="0"/>
              <w:jc w:val="center"/>
              <w:rPr>
                <w:sz w:val="20"/>
                <w:szCs w:val="20"/>
              </w:rPr>
            </w:pPr>
            <w:r w:rsidRPr="004F248A">
              <w:rPr>
                <w:sz w:val="20"/>
                <w:szCs w:val="20"/>
              </w:rPr>
              <w:t>-</w:t>
            </w:r>
          </w:p>
        </w:tc>
        <w:tc>
          <w:tcPr>
            <w:tcW w:w="1310" w:type="dxa"/>
            <w:vMerge w:val="restart"/>
            <w:vAlign w:val="center"/>
          </w:tcPr>
          <w:p w:rsidR="007D0F69" w:rsidRPr="004F248A" w:rsidRDefault="007D0F69" w:rsidP="00E1751C">
            <w:pPr>
              <w:widowControl w:val="0"/>
              <w:autoSpaceDE w:val="0"/>
              <w:autoSpaceDN w:val="0"/>
              <w:adjustRightInd w:val="0"/>
              <w:spacing w:line="240" w:lineRule="auto"/>
              <w:ind w:firstLine="0"/>
              <w:jc w:val="center"/>
              <w:rPr>
                <w:sz w:val="20"/>
                <w:szCs w:val="20"/>
              </w:rPr>
            </w:pPr>
            <w:r w:rsidRPr="004F248A">
              <w:rPr>
                <w:sz w:val="20"/>
                <w:szCs w:val="20"/>
              </w:rPr>
              <w:t>-</w:t>
            </w:r>
          </w:p>
        </w:tc>
        <w:tc>
          <w:tcPr>
            <w:tcW w:w="1304" w:type="dxa"/>
            <w:gridSpan w:val="2"/>
            <w:vMerge w:val="restart"/>
            <w:vAlign w:val="center"/>
          </w:tcPr>
          <w:p w:rsidR="007D0F69" w:rsidRPr="004F248A" w:rsidRDefault="007D0F69" w:rsidP="00E1751C">
            <w:pPr>
              <w:widowControl w:val="0"/>
              <w:autoSpaceDE w:val="0"/>
              <w:autoSpaceDN w:val="0"/>
              <w:adjustRightInd w:val="0"/>
              <w:spacing w:line="240" w:lineRule="auto"/>
              <w:ind w:firstLine="0"/>
              <w:jc w:val="center"/>
              <w:rPr>
                <w:sz w:val="20"/>
                <w:szCs w:val="20"/>
              </w:rPr>
            </w:pPr>
            <w:r w:rsidRPr="004F248A">
              <w:rPr>
                <w:sz w:val="20"/>
                <w:szCs w:val="20"/>
              </w:rPr>
              <w:t>-</w:t>
            </w:r>
          </w:p>
        </w:tc>
      </w:tr>
      <w:tr w:rsidR="007D0F69" w:rsidRPr="004F248A" w:rsidTr="00E1751C">
        <w:trPr>
          <w:trHeight w:val="170"/>
        </w:trPr>
        <w:tc>
          <w:tcPr>
            <w:tcW w:w="1417" w:type="dxa"/>
            <w:vMerge/>
            <w:vAlign w:val="center"/>
          </w:tcPr>
          <w:p w:rsidR="007D0F69" w:rsidRPr="004F248A" w:rsidRDefault="007D0F69" w:rsidP="00E1751C">
            <w:pPr>
              <w:widowControl w:val="0"/>
              <w:autoSpaceDE w:val="0"/>
              <w:autoSpaceDN w:val="0"/>
              <w:adjustRightInd w:val="0"/>
              <w:spacing w:line="240" w:lineRule="auto"/>
              <w:ind w:firstLine="0"/>
              <w:jc w:val="left"/>
              <w:rPr>
                <w:sz w:val="20"/>
                <w:szCs w:val="20"/>
              </w:rPr>
            </w:pPr>
          </w:p>
        </w:tc>
        <w:tc>
          <w:tcPr>
            <w:tcW w:w="1189" w:type="dxa"/>
            <w:vMerge/>
            <w:vAlign w:val="center"/>
          </w:tcPr>
          <w:p w:rsidR="007D0F69" w:rsidRPr="004F248A" w:rsidRDefault="007D0F69" w:rsidP="00E1751C">
            <w:pPr>
              <w:widowControl w:val="0"/>
              <w:autoSpaceDE w:val="0"/>
              <w:autoSpaceDN w:val="0"/>
              <w:adjustRightInd w:val="0"/>
              <w:spacing w:line="240" w:lineRule="auto"/>
              <w:ind w:firstLine="0"/>
              <w:jc w:val="left"/>
              <w:rPr>
                <w:sz w:val="20"/>
                <w:szCs w:val="20"/>
              </w:rPr>
            </w:pPr>
          </w:p>
        </w:tc>
        <w:tc>
          <w:tcPr>
            <w:tcW w:w="1219" w:type="dxa"/>
            <w:vMerge/>
            <w:vAlign w:val="center"/>
          </w:tcPr>
          <w:p w:rsidR="007D0F69" w:rsidRPr="004F248A" w:rsidRDefault="007D0F69" w:rsidP="00E1751C">
            <w:pPr>
              <w:widowControl w:val="0"/>
              <w:autoSpaceDE w:val="0"/>
              <w:autoSpaceDN w:val="0"/>
              <w:adjustRightInd w:val="0"/>
              <w:spacing w:line="240" w:lineRule="auto"/>
              <w:ind w:firstLine="0"/>
              <w:jc w:val="left"/>
              <w:rPr>
                <w:sz w:val="20"/>
                <w:szCs w:val="20"/>
              </w:rPr>
            </w:pPr>
          </w:p>
        </w:tc>
        <w:tc>
          <w:tcPr>
            <w:tcW w:w="1346" w:type="dxa"/>
            <w:vAlign w:val="center"/>
          </w:tcPr>
          <w:p w:rsidR="007D0F69" w:rsidRPr="004F248A" w:rsidRDefault="007D0F69" w:rsidP="00E1751C">
            <w:pPr>
              <w:widowControl w:val="0"/>
              <w:autoSpaceDE w:val="0"/>
              <w:autoSpaceDN w:val="0"/>
              <w:adjustRightInd w:val="0"/>
              <w:spacing w:line="240" w:lineRule="auto"/>
              <w:ind w:firstLine="0"/>
              <w:jc w:val="center"/>
              <w:rPr>
                <w:sz w:val="20"/>
                <w:szCs w:val="20"/>
              </w:rPr>
            </w:pPr>
            <w:r w:rsidRPr="004F248A">
              <w:rPr>
                <w:sz w:val="20"/>
                <w:szCs w:val="20"/>
              </w:rPr>
              <w:t>0,2</w:t>
            </w:r>
          </w:p>
        </w:tc>
        <w:tc>
          <w:tcPr>
            <w:tcW w:w="1346" w:type="dxa"/>
            <w:gridSpan w:val="2"/>
            <w:vAlign w:val="center"/>
          </w:tcPr>
          <w:p w:rsidR="007D0F69" w:rsidRPr="004F248A" w:rsidRDefault="007D0F69" w:rsidP="00E1751C">
            <w:pPr>
              <w:widowControl w:val="0"/>
              <w:autoSpaceDE w:val="0"/>
              <w:autoSpaceDN w:val="0"/>
              <w:adjustRightInd w:val="0"/>
              <w:spacing w:line="240" w:lineRule="auto"/>
              <w:ind w:firstLine="0"/>
              <w:jc w:val="center"/>
              <w:rPr>
                <w:sz w:val="20"/>
                <w:szCs w:val="20"/>
              </w:rPr>
            </w:pPr>
            <w:r w:rsidRPr="004F248A">
              <w:rPr>
                <w:sz w:val="20"/>
                <w:szCs w:val="20"/>
              </w:rPr>
              <w:t>га</w:t>
            </w:r>
          </w:p>
        </w:tc>
        <w:tc>
          <w:tcPr>
            <w:tcW w:w="2652" w:type="dxa"/>
            <w:gridSpan w:val="2"/>
            <w:vMerge/>
            <w:vAlign w:val="center"/>
          </w:tcPr>
          <w:p w:rsidR="007D0F69" w:rsidRPr="004F248A" w:rsidRDefault="007D0F69" w:rsidP="00E1751C">
            <w:pPr>
              <w:widowControl w:val="0"/>
              <w:autoSpaceDE w:val="0"/>
              <w:autoSpaceDN w:val="0"/>
              <w:adjustRightInd w:val="0"/>
              <w:spacing w:line="240" w:lineRule="auto"/>
              <w:ind w:firstLine="0"/>
              <w:jc w:val="center"/>
              <w:rPr>
                <w:sz w:val="20"/>
                <w:szCs w:val="28"/>
              </w:rPr>
            </w:pPr>
          </w:p>
        </w:tc>
        <w:tc>
          <w:tcPr>
            <w:tcW w:w="1260" w:type="dxa"/>
            <w:vMerge/>
            <w:vAlign w:val="center"/>
          </w:tcPr>
          <w:p w:rsidR="007D0F69" w:rsidRPr="004F248A" w:rsidRDefault="007D0F69" w:rsidP="00E1751C">
            <w:pPr>
              <w:widowControl w:val="0"/>
              <w:autoSpaceDE w:val="0"/>
              <w:autoSpaceDN w:val="0"/>
              <w:adjustRightInd w:val="0"/>
              <w:spacing w:line="240" w:lineRule="auto"/>
              <w:ind w:firstLine="0"/>
              <w:jc w:val="center"/>
              <w:rPr>
                <w:sz w:val="20"/>
                <w:szCs w:val="20"/>
              </w:rPr>
            </w:pPr>
          </w:p>
        </w:tc>
        <w:tc>
          <w:tcPr>
            <w:tcW w:w="1301" w:type="dxa"/>
            <w:vMerge/>
            <w:vAlign w:val="center"/>
          </w:tcPr>
          <w:p w:rsidR="007D0F69" w:rsidRPr="004F248A" w:rsidRDefault="007D0F69" w:rsidP="00E1751C">
            <w:pPr>
              <w:widowControl w:val="0"/>
              <w:autoSpaceDE w:val="0"/>
              <w:autoSpaceDN w:val="0"/>
              <w:adjustRightInd w:val="0"/>
              <w:spacing w:line="240" w:lineRule="auto"/>
              <w:ind w:firstLine="0"/>
              <w:jc w:val="center"/>
              <w:rPr>
                <w:sz w:val="20"/>
                <w:szCs w:val="20"/>
              </w:rPr>
            </w:pPr>
          </w:p>
        </w:tc>
        <w:tc>
          <w:tcPr>
            <w:tcW w:w="1310" w:type="dxa"/>
            <w:vMerge/>
            <w:vAlign w:val="center"/>
          </w:tcPr>
          <w:p w:rsidR="007D0F69" w:rsidRPr="004F248A" w:rsidRDefault="007D0F69" w:rsidP="00E1751C">
            <w:pPr>
              <w:widowControl w:val="0"/>
              <w:autoSpaceDE w:val="0"/>
              <w:autoSpaceDN w:val="0"/>
              <w:adjustRightInd w:val="0"/>
              <w:spacing w:line="240" w:lineRule="auto"/>
              <w:ind w:firstLine="0"/>
              <w:jc w:val="center"/>
              <w:rPr>
                <w:sz w:val="20"/>
                <w:szCs w:val="20"/>
              </w:rPr>
            </w:pPr>
          </w:p>
        </w:tc>
        <w:tc>
          <w:tcPr>
            <w:tcW w:w="1304" w:type="dxa"/>
            <w:gridSpan w:val="2"/>
            <w:vMerge/>
            <w:vAlign w:val="center"/>
          </w:tcPr>
          <w:p w:rsidR="007D0F69" w:rsidRPr="004F248A" w:rsidRDefault="007D0F69" w:rsidP="00E1751C">
            <w:pPr>
              <w:widowControl w:val="0"/>
              <w:autoSpaceDE w:val="0"/>
              <w:autoSpaceDN w:val="0"/>
              <w:adjustRightInd w:val="0"/>
              <w:spacing w:line="240" w:lineRule="auto"/>
              <w:ind w:firstLine="0"/>
              <w:jc w:val="center"/>
              <w:rPr>
                <w:sz w:val="20"/>
                <w:szCs w:val="20"/>
              </w:rPr>
            </w:pPr>
          </w:p>
        </w:tc>
      </w:tr>
      <w:tr w:rsidR="007D0F69" w:rsidRPr="004F248A" w:rsidTr="00E1751C">
        <w:trPr>
          <w:trHeight w:val="170"/>
        </w:trPr>
        <w:tc>
          <w:tcPr>
            <w:tcW w:w="1417" w:type="dxa"/>
            <w:vMerge w:val="restart"/>
            <w:vAlign w:val="center"/>
          </w:tcPr>
          <w:p w:rsidR="007D0F69" w:rsidRPr="004F248A" w:rsidRDefault="007D0F69" w:rsidP="00E1751C">
            <w:pPr>
              <w:widowControl w:val="0"/>
              <w:autoSpaceDE w:val="0"/>
              <w:autoSpaceDN w:val="0"/>
              <w:adjustRightInd w:val="0"/>
              <w:spacing w:line="240" w:lineRule="auto"/>
              <w:ind w:firstLine="0"/>
              <w:jc w:val="left"/>
              <w:rPr>
                <w:sz w:val="20"/>
                <w:szCs w:val="20"/>
              </w:rPr>
            </w:pPr>
            <w:r w:rsidRPr="004F248A">
              <w:rPr>
                <w:sz w:val="20"/>
                <w:szCs w:val="20"/>
              </w:rPr>
              <w:t>Медицинские организации, оказывающие медицинскую помощь в экстренной форме вне пределов медицинской организации</w:t>
            </w:r>
          </w:p>
        </w:tc>
        <w:tc>
          <w:tcPr>
            <w:tcW w:w="1189" w:type="dxa"/>
            <w:vMerge w:val="restart"/>
            <w:vAlign w:val="center"/>
          </w:tcPr>
          <w:p w:rsidR="007D0F69" w:rsidRPr="004F248A" w:rsidRDefault="007D0F69" w:rsidP="00E1751C">
            <w:pPr>
              <w:widowControl w:val="0"/>
              <w:autoSpaceDE w:val="0"/>
              <w:autoSpaceDN w:val="0"/>
              <w:adjustRightInd w:val="0"/>
              <w:spacing w:line="240" w:lineRule="auto"/>
              <w:ind w:firstLine="0"/>
              <w:jc w:val="left"/>
              <w:rPr>
                <w:sz w:val="20"/>
                <w:szCs w:val="20"/>
              </w:rPr>
            </w:pPr>
            <w:r w:rsidRPr="004F248A">
              <w:rPr>
                <w:sz w:val="20"/>
                <w:szCs w:val="20"/>
              </w:rPr>
              <w:t>Обеспеченность населения организациями, оказывающими медицинскую помощь в экстренной форме вне пределов медицинской организации</w:t>
            </w:r>
          </w:p>
        </w:tc>
        <w:tc>
          <w:tcPr>
            <w:tcW w:w="1219" w:type="dxa"/>
            <w:vAlign w:val="center"/>
          </w:tcPr>
          <w:p w:rsidR="007D0F69" w:rsidRPr="004F248A" w:rsidRDefault="007D0F69" w:rsidP="00E1751C">
            <w:pPr>
              <w:widowControl w:val="0"/>
              <w:autoSpaceDE w:val="0"/>
              <w:autoSpaceDN w:val="0"/>
              <w:adjustRightInd w:val="0"/>
              <w:spacing w:line="240" w:lineRule="auto"/>
              <w:ind w:firstLine="0"/>
              <w:jc w:val="left"/>
              <w:rPr>
                <w:sz w:val="20"/>
                <w:szCs w:val="20"/>
              </w:rPr>
            </w:pPr>
            <w:r w:rsidRPr="004F248A">
              <w:rPr>
                <w:sz w:val="20"/>
                <w:szCs w:val="20"/>
              </w:rPr>
              <w:t>Станция скорой медицинской помощи; отделение скорой медицинской помощи (больниц, больниц скорой медицинской помощи, поликлиник) с собственным парком автомобилей скорой медицинской помощи</w:t>
            </w:r>
          </w:p>
        </w:tc>
        <w:tc>
          <w:tcPr>
            <w:tcW w:w="1355" w:type="dxa"/>
            <w:gridSpan w:val="2"/>
            <w:vAlign w:val="center"/>
          </w:tcPr>
          <w:p w:rsidR="007D0F69" w:rsidRPr="004F248A" w:rsidRDefault="007D0F69" w:rsidP="00E1751C">
            <w:pPr>
              <w:widowControl w:val="0"/>
              <w:autoSpaceDE w:val="0"/>
              <w:autoSpaceDN w:val="0"/>
              <w:adjustRightInd w:val="0"/>
              <w:spacing w:line="240" w:lineRule="auto"/>
              <w:ind w:firstLine="0"/>
              <w:jc w:val="center"/>
              <w:rPr>
                <w:sz w:val="20"/>
                <w:szCs w:val="20"/>
              </w:rPr>
            </w:pPr>
            <w:r w:rsidRPr="004F248A">
              <w:rPr>
                <w:sz w:val="20"/>
                <w:szCs w:val="20"/>
              </w:rPr>
              <w:t>1</w:t>
            </w:r>
          </w:p>
        </w:tc>
        <w:tc>
          <w:tcPr>
            <w:tcW w:w="1337" w:type="dxa"/>
            <w:vAlign w:val="center"/>
          </w:tcPr>
          <w:p w:rsidR="007D0F69" w:rsidRPr="004F248A" w:rsidRDefault="007D0F69" w:rsidP="00E1751C">
            <w:pPr>
              <w:widowControl w:val="0"/>
              <w:autoSpaceDE w:val="0"/>
              <w:autoSpaceDN w:val="0"/>
              <w:adjustRightInd w:val="0"/>
              <w:spacing w:line="240" w:lineRule="auto"/>
              <w:ind w:firstLine="0"/>
              <w:jc w:val="center"/>
              <w:rPr>
                <w:sz w:val="20"/>
                <w:szCs w:val="20"/>
              </w:rPr>
            </w:pPr>
            <w:r w:rsidRPr="004F248A">
              <w:rPr>
                <w:sz w:val="20"/>
                <w:szCs w:val="20"/>
              </w:rPr>
              <w:t>Автомобиль на 10 тыс. чел.</w:t>
            </w:r>
          </w:p>
        </w:tc>
        <w:tc>
          <w:tcPr>
            <w:tcW w:w="1304" w:type="dxa"/>
            <w:vAlign w:val="center"/>
          </w:tcPr>
          <w:p w:rsidR="007D0F69" w:rsidRPr="004F248A" w:rsidRDefault="007D0F69" w:rsidP="00E1751C">
            <w:pPr>
              <w:widowControl w:val="0"/>
              <w:autoSpaceDE w:val="0"/>
              <w:autoSpaceDN w:val="0"/>
              <w:adjustRightInd w:val="0"/>
              <w:spacing w:line="240" w:lineRule="auto"/>
              <w:ind w:firstLine="0"/>
              <w:jc w:val="center"/>
              <w:rPr>
                <w:sz w:val="20"/>
                <w:szCs w:val="20"/>
              </w:rPr>
            </w:pPr>
            <w:r w:rsidRPr="004F248A">
              <w:rPr>
                <w:sz w:val="20"/>
                <w:szCs w:val="20"/>
              </w:rPr>
              <w:t>15</w:t>
            </w:r>
          </w:p>
        </w:tc>
        <w:tc>
          <w:tcPr>
            <w:tcW w:w="1348" w:type="dxa"/>
            <w:vMerge w:val="restart"/>
            <w:vAlign w:val="center"/>
          </w:tcPr>
          <w:p w:rsidR="007D0F69" w:rsidRPr="004F248A" w:rsidRDefault="007D0F69" w:rsidP="00E1751C">
            <w:pPr>
              <w:widowControl w:val="0"/>
              <w:autoSpaceDE w:val="0"/>
              <w:autoSpaceDN w:val="0"/>
              <w:adjustRightInd w:val="0"/>
              <w:spacing w:line="240" w:lineRule="auto"/>
              <w:ind w:firstLine="0"/>
              <w:jc w:val="center"/>
              <w:rPr>
                <w:sz w:val="20"/>
                <w:szCs w:val="20"/>
              </w:rPr>
            </w:pPr>
            <w:r w:rsidRPr="004F248A">
              <w:rPr>
                <w:sz w:val="20"/>
                <w:szCs w:val="20"/>
              </w:rPr>
              <w:t>мин</w:t>
            </w:r>
          </w:p>
        </w:tc>
        <w:tc>
          <w:tcPr>
            <w:tcW w:w="1260" w:type="dxa"/>
            <w:vMerge w:val="restart"/>
            <w:vAlign w:val="center"/>
          </w:tcPr>
          <w:p w:rsidR="007D0F69" w:rsidRPr="004F248A" w:rsidRDefault="007D0F69" w:rsidP="00E1751C">
            <w:pPr>
              <w:widowControl w:val="0"/>
              <w:autoSpaceDE w:val="0"/>
              <w:autoSpaceDN w:val="0"/>
              <w:adjustRightInd w:val="0"/>
              <w:spacing w:line="240" w:lineRule="auto"/>
              <w:ind w:firstLine="0"/>
              <w:jc w:val="center"/>
              <w:rPr>
                <w:sz w:val="20"/>
                <w:szCs w:val="20"/>
              </w:rPr>
            </w:pPr>
            <w:r w:rsidRPr="004F248A">
              <w:rPr>
                <w:sz w:val="20"/>
                <w:szCs w:val="20"/>
              </w:rPr>
              <w:t>-</w:t>
            </w:r>
          </w:p>
        </w:tc>
        <w:tc>
          <w:tcPr>
            <w:tcW w:w="1301" w:type="dxa"/>
            <w:vMerge w:val="restart"/>
            <w:vAlign w:val="center"/>
          </w:tcPr>
          <w:p w:rsidR="007D0F69" w:rsidRPr="004F248A" w:rsidRDefault="007D0F69" w:rsidP="00E1751C">
            <w:pPr>
              <w:widowControl w:val="0"/>
              <w:autoSpaceDE w:val="0"/>
              <w:autoSpaceDN w:val="0"/>
              <w:adjustRightInd w:val="0"/>
              <w:spacing w:line="240" w:lineRule="auto"/>
              <w:ind w:firstLine="0"/>
              <w:jc w:val="center"/>
              <w:rPr>
                <w:sz w:val="20"/>
                <w:szCs w:val="20"/>
              </w:rPr>
            </w:pPr>
            <w:r w:rsidRPr="004F248A">
              <w:rPr>
                <w:sz w:val="20"/>
                <w:szCs w:val="20"/>
              </w:rPr>
              <w:t>-</w:t>
            </w:r>
          </w:p>
        </w:tc>
        <w:tc>
          <w:tcPr>
            <w:tcW w:w="1310" w:type="dxa"/>
            <w:vMerge w:val="restart"/>
            <w:vAlign w:val="center"/>
          </w:tcPr>
          <w:p w:rsidR="007D0F69" w:rsidRPr="004F248A" w:rsidRDefault="007D0F69" w:rsidP="00E1751C">
            <w:pPr>
              <w:widowControl w:val="0"/>
              <w:autoSpaceDE w:val="0"/>
              <w:autoSpaceDN w:val="0"/>
              <w:adjustRightInd w:val="0"/>
              <w:spacing w:line="240" w:lineRule="auto"/>
              <w:ind w:firstLine="0"/>
              <w:jc w:val="center"/>
              <w:rPr>
                <w:sz w:val="20"/>
                <w:szCs w:val="20"/>
              </w:rPr>
            </w:pPr>
            <w:r w:rsidRPr="004F248A">
              <w:rPr>
                <w:sz w:val="20"/>
                <w:szCs w:val="20"/>
              </w:rPr>
              <w:t>-</w:t>
            </w:r>
          </w:p>
        </w:tc>
        <w:tc>
          <w:tcPr>
            <w:tcW w:w="1304" w:type="dxa"/>
            <w:gridSpan w:val="2"/>
            <w:vMerge w:val="restart"/>
            <w:vAlign w:val="center"/>
          </w:tcPr>
          <w:p w:rsidR="007D0F69" w:rsidRPr="004F248A" w:rsidRDefault="007D0F69" w:rsidP="00E1751C">
            <w:pPr>
              <w:widowControl w:val="0"/>
              <w:autoSpaceDE w:val="0"/>
              <w:autoSpaceDN w:val="0"/>
              <w:adjustRightInd w:val="0"/>
              <w:spacing w:line="240" w:lineRule="auto"/>
              <w:ind w:firstLine="0"/>
              <w:jc w:val="center"/>
              <w:rPr>
                <w:sz w:val="20"/>
                <w:szCs w:val="20"/>
              </w:rPr>
            </w:pPr>
            <w:r w:rsidRPr="004F248A">
              <w:rPr>
                <w:sz w:val="20"/>
                <w:szCs w:val="20"/>
              </w:rPr>
              <w:t>-</w:t>
            </w:r>
          </w:p>
        </w:tc>
      </w:tr>
      <w:tr w:rsidR="007D0F69" w:rsidRPr="004F248A" w:rsidTr="00E1751C">
        <w:trPr>
          <w:trHeight w:val="170"/>
        </w:trPr>
        <w:tc>
          <w:tcPr>
            <w:tcW w:w="1417" w:type="dxa"/>
            <w:vMerge/>
            <w:vAlign w:val="center"/>
          </w:tcPr>
          <w:p w:rsidR="007D0F69" w:rsidRPr="004F248A" w:rsidRDefault="007D0F69" w:rsidP="00E1751C">
            <w:pPr>
              <w:widowControl w:val="0"/>
              <w:autoSpaceDE w:val="0"/>
              <w:autoSpaceDN w:val="0"/>
              <w:adjustRightInd w:val="0"/>
              <w:spacing w:line="240" w:lineRule="auto"/>
              <w:ind w:firstLine="0"/>
              <w:jc w:val="left"/>
              <w:rPr>
                <w:sz w:val="20"/>
                <w:szCs w:val="20"/>
              </w:rPr>
            </w:pPr>
          </w:p>
        </w:tc>
        <w:tc>
          <w:tcPr>
            <w:tcW w:w="1189" w:type="dxa"/>
            <w:vMerge/>
            <w:vAlign w:val="center"/>
          </w:tcPr>
          <w:p w:rsidR="007D0F69" w:rsidRPr="004F248A" w:rsidRDefault="007D0F69" w:rsidP="00E1751C">
            <w:pPr>
              <w:widowControl w:val="0"/>
              <w:autoSpaceDE w:val="0"/>
              <w:autoSpaceDN w:val="0"/>
              <w:adjustRightInd w:val="0"/>
              <w:spacing w:line="240" w:lineRule="auto"/>
              <w:ind w:firstLine="0"/>
              <w:jc w:val="left"/>
              <w:rPr>
                <w:sz w:val="20"/>
                <w:szCs w:val="20"/>
              </w:rPr>
            </w:pPr>
          </w:p>
        </w:tc>
        <w:tc>
          <w:tcPr>
            <w:tcW w:w="1219" w:type="dxa"/>
            <w:vAlign w:val="center"/>
          </w:tcPr>
          <w:p w:rsidR="007D0F69" w:rsidRPr="004F248A" w:rsidRDefault="007D0F69" w:rsidP="00E1751C">
            <w:pPr>
              <w:widowControl w:val="0"/>
              <w:autoSpaceDE w:val="0"/>
              <w:autoSpaceDN w:val="0"/>
              <w:adjustRightInd w:val="0"/>
              <w:spacing w:line="240" w:lineRule="auto"/>
              <w:ind w:firstLine="0"/>
              <w:jc w:val="left"/>
              <w:rPr>
                <w:sz w:val="20"/>
                <w:szCs w:val="20"/>
              </w:rPr>
            </w:pPr>
            <w:r w:rsidRPr="004F248A">
              <w:rPr>
                <w:sz w:val="20"/>
                <w:szCs w:val="20"/>
              </w:rPr>
              <w:t>Выдвижные пункты медицинской помощи</w:t>
            </w:r>
          </w:p>
        </w:tc>
        <w:tc>
          <w:tcPr>
            <w:tcW w:w="1355" w:type="dxa"/>
            <w:gridSpan w:val="2"/>
            <w:vAlign w:val="center"/>
          </w:tcPr>
          <w:p w:rsidR="007D0F69" w:rsidRPr="004F248A" w:rsidRDefault="007D0F69" w:rsidP="00E1751C">
            <w:pPr>
              <w:widowControl w:val="0"/>
              <w:autoSpaceDE w:val="0"/>
              <w:autoSpaceDN w:val="0"/>
              <w:adjustRightInd w:val="0"/>
              <w:spacing w:line="240" w:lineRule="auto"/>
              <w:ind w:firstLine="0"/>
              <w:jc w:val="center"/>
              <w:rPr>
                <w:sz w:val="20"/>
                <w:szCs w:val="20"/>
              </w:rPr>
            </w:pPr>
            <w:r w:rsidRPr="004F248A">
              <w:rPr>
                <w:sz w:val="20"/>
                <w:szCs w:val="20"/>
              </w:rPr>
              <w:t>1</w:t>
            </w:r>
          </w:p>
        </w:tc>
        <w:tc>
          <w:tcPr>
            <w:tcW w:w="1337" w:type="dxa"/>
            <w:vAlign w:val="center"/>
          </w:tcPr>
          <w:p w:rsidR="007D0F69" w:rsidRPr="004F248A" w:rsidRDefault="007D0F69" w:rsidP="00E1751C">
            <w:pPr>
              <w:widowControl w:val="0"/>
              <w:autoSpaceDE w:val="0"/>
              <w:autoSpaceDN w:val="0"/>
              <w:adjustRightInd w:val="0"/>
              <w:spacing w:line="240" w:lineRule="auto"/>
              <w:ind w:firstLine="0"/>
              <w:jc w:val="center"/>
              <w:rPr>
                <w:sz w:val="20"/>
                <w:szCs w:val="20"/>
              </w:rPr>
            </w:pPr>
            <w:r w:rsidRPr="004F248A">
              <w:rPr>
                <w:sz w:val="20"/>
                <w:szCs w:val="20"/>
              </w:rPr>
              <w:t>Автомобиль на 5 тыс. чел.</w:t>
            </w:r>
          </w:p>
        </w:tc>
        <w:tc>
          <w:tcPr>
            <w:tcW w:w="1304" w:type="dxa"/>
            <w:vAlign w:val="center"/>
          </w:tcPr>
          <w:p w:rsidR="007D0F69" w:rsidRPr="004F248A" w:rsidRDefault="007D0F69" w:rsidP="00E1751C">
            <w:pPr>
              <w:widowControl w:val="0"/>
              <w:autoSpaceDE w:val="0"/>
              <w:autoSpaceDN w:val="0"/>
              <w:adjustRightInd w:val="0"/>
              <w:spacing w:line="240" w:lineRule="auto"/>
              <w:ind w:firstLine="0"/>
              <w:jc w:val="center"/>
              <w:rPr>
                <w:sz w:val="20"/>
                <w:szCs w:val="20"/>
              </w:rPr>
            </w:pPr>
            <w:r w:rsidRPr="004F248A">
              <w:rPr>
                <w:sz w:val="20"/>
                <w:szCs w:val="20"/>
              </w:rPr>
              <w:t>30</w:t>
            </w:r>
          </w:p>
        </w:tc>
        <w:tc>
          <w:tcPr>
            <w:tcW w:w="1348" w:type="dxa"/>
            <w:vMerge/>
            <w:vAlign w:val="center"/>
          </w:tcPr>
          <w:p w:rsidR="007D0F69" w:rsidRPr="004F248A" w:rsidRDefault="007D0F69" w:rsidP="00E1751C">
            <w:pPr>
              <w:widowControl w:val="0"/>
              <w:autoSpaceDE w:val="0"/>
              <w:autoSpaceDN w:val="0"/>
              <w:adjustRightInd w:val="0"/>
              <w:spacing w:line="240" w:lineRule="auto"/>
              <w:ind w:firstLine="0"/>
              <w:jc w:val="center"/>
              <w:rPr>
                <w:sz w:val="20"/>
                <w:szCs w:val="20"/>
              </w:rPr>
            </w:pPr>
          </w:p>
        </w:tc>
        <w:tc>
          <w:tcPr>
            <w:tcW w:w="1260" w:type="dxa"/>
            <w:vMerge/>
            <w:vAlign w:val="center"/>
          </w:tcPr>
          <w:p w:rsidR="007D0F69" w:rsidRPr="004F248A" w:rsidRDefault="007D0F69" w:rsidP="00E1751C">
            <w:pPr>
              <w:widowControl w:val="0"/>
              <w:autoSpaceDE w:val="0"/>
              <w:autoSpaceDN w:val="0"/>
              <w:adjustRightInd w:val="0"/>
              <w:spacing w:line="240" w:lineRule="auto"/>
              <w:ind w:firstLine="0"/>
              <w:jc w:val="center"/>
              <w:rPr>
                <w:sz w:val="20"/>
                <w:szCs w:val="20"/>
              </w:rPr>
            </w:pPr>
          </w:p>
        </w:tc>
        <w:tc>
          <w:tcPr>
            <w:tcW w:w="1301" w:type="dxa"/>
            <w:vMerge/>
            <w:vAlign w:val="center"/>
          </w:tcPr>
          <w:p w:rsidR="007D0F69" w:rsidRPr="004F248A" w:rsidRDefault="007D0F69" w:rsidP="00E1751C">
            <w:pPr>
              <w:widowControl w:val="0"/>
              <w:autoSpaceDE w:val="0"/>
              <w:autoSpaceDN w:val="0"/>
              <w:adjustRightInd w:val="0"/>
              <w:spacing w:line="240" w:lineRule="auto"/>
              <w:ind w:firstLine="0"/>
              <w:jc w:val="center"/>
              <w:rPr>
                <w:sz w:val="20"/>
                <w:szCs w:val="20"/>
              </w:rPr>
            </w:pPr>
          </w:p>
        </w:tc>
        <w:tc>
          <w:tcPr>
            <w:tcW w:w="1310" w:type="dxa"/>
            <w:vMerge/>
            <w:vAlign w:val="center"/>
          </w:tcPr>
          <w:p w:rsidR="007D0F69" w:rsidRPr="004F248A" w:rsidRDefault="007D0F69" w:rsidP="00E1751C">
            <w:pPr>
              <w:widowControl w:val="0"/>
              <w:autoSpaceDE w:val="0"/>
              <w:autoSpaceDN w:val="0"/>
              <w:adjustRightInd w:val="0"/>
              <w:spacing w:line="240" w:lineRule="auto"/>
              <w:ind w:firstLine="0"/>
              <w:jc w:val="center"/>
              <w:rPr>
                <w:sz w:val="20"/>
                <w:szCs w:val="20"/>
              </w:rPr>
            </w:pPr>
          </w:p>
        </w:tc>
        <w:tc>
          <w:tcPr>
            <w:tcW w:w="1304" w:type="dxa"/>
            <w:gridSpan w:val="2"/>
            <w:vMerge/>
            <w:vAlign w:val="center"/>
          </w:tcPr>
          <w:p w:rsidR="007D0F69" w:rsidRPr="004F248A" w:rsidRDefault="007D0F69" w:rsidP="00E1751C">
            <w:pPr>
              <w:widowControl w:val="0"/>
              <w:autoSpaceDE w:val="0"/>
              <w:autoSpaceDN w:val="0"/>
              <w:adjustRightInd w:val="0"/>
              <w:spacing w:line="240" w:lineRule="auto"/>
              <w:ind w:firstLine="0"/>
              <w:jc w:val="center"/>
              <w:rPr>
                <w:sz w:val="20"/>
                <w:szCs w:val="20"/>
              </w:rPr>
            </w:pPr>
          </w:p>
        </w:tc>
      </w:tr>
    </w:tbl>
    <w:p w:rsidR="007D0F69" w:rsidRPr="004F248A" w:rsidRDefault="007D0F69" w:rsidP="0028137F">
      <w:pPr>
        <w:spacing w:after="240" w:line="240" w:lineRule="auto"/>
        <w:jc w:val="right"/>
      </w:pPr>
    </w:p>
    <w:p w:rsidR="007D0F69" w:rsidRPr="004F248A" w:rsidRDefault="007D0F69" w:rsidP="0028137F">
      <w:pPr>
        <w:spacing w:after="240" w:line="240" w:lineRule="auto"/>
        <w:jc w:val="right"/>
      </w:pPr>
      <w:r w:rsidRPr="004F248A">
        <w:t>Таблица 5</w:t>
      </w:r>
    </w:p>
    <w:tbl>
      <w:tblPr>
        <w:tblW w:w="14306" w:type="dxa"/>
        <w:tblInd w:w="62" w:type="dxa"/>
        <w:tblLayout w:type="fixed"/>
        <w:tblCellMar>
          <w:top w:w="102" w:type="dxa"/>
          <w:left w:w="62" w:type="dxa"/>
          <w:bottom w:w="102" w:type="dxa"/>
          <w:right w:w="62" w:type="dxa"/>
        </w:tblCellMar>
        <w:tblLook w:val="0000"/>
      </w:tblPr>
      <w:tblGrid>
        <w:gridCol w:w="1413"/>
        <w:gridCol w:w="1213"/>
        <w:gridCol w:w="1196"/>
        <w:gridCol w:w="1380"/>
        <w:gridCol w:w="1313"/>
        <w:gridCol w:w="1305"/>
        <w:gridCol w:w="1304"/>
        <w:gridCol w:w="13"/>
        <w:gridCol w:w="1291"/>
        <w:gridCol w:w="1301"/>
        <w:gridCol w:w="1303"/>
        <w:gridCol w:w="7"/>
        <w:gridCol w:w="1267"/>
      </w:tblGrid>
      <w:tr w:rsidR="007D0F69" w:rsidRPr="004F248A" w:rsidTr="00E1751C">
        <w:trPr>
          <w:trHeight w:val="276"/>
        </w:trPr>
        <w:tc>
          <w:tcPr>
            <w:tcW w:w="1413" w:type="dxa"/>
            <w:vMerge w:val="restart"/>
            <w:tcBorders>
              <w:top w:val="single" w:sz="4" w:space="0" w:color="auto"/>
              <w:left w:val="single" w:sz="4" w:space="0" w:color="auto"/>
              <w:bottom w:val="single" w:sz="4" w:space="0" w:color="auto"/>
              <w:right w:val="single" w:sz="4" w:space="0" w:color="auto"/>
            </w:tcBorders>
          </w:tcPr>
          <w:p w:rsidR="007D0F69" w:rsidRPr="009E1632" w:rsidRDefault="007D0F69" w:rsidP="00E1751C">
            <w:pPr>
              <w:pStyle w:val="ConsPlusNormal"/>
              <w:jc w:val="center"/>
              <w:rPr>
                <w:b/>
                <w:sz w:val="20"/>
                <w:szCs w:val="20"/>
              </w:rPr>
            </w:pPr>
            <w:r w:rsidRPr="009E1632">
              <w:rPr>
                <w:b/>
                <w:sz w:val="20"/>
                <w:szCs w:val="20"/>
              </w:rPr>
              <w:t>Области нормирования</w:t>
            </w:r>
          </w:p>
        </w:tc>
        <w:tc>
          <w:tcPr>
            <w:tcW w:w="1213" w:type="dxa"/>
            <w:vMerge w:val="restart"/>
            <w:tcBorders>
              <w:top w:val="single" w:sz="4" w:space="0" w:color="auto"/>
              <w:left w:val="single" w:sz="4" w:space="0" w:color="auto"/>
              <w:bottom w:val="single" w:sz="4" w:space="0" w:color="auto"/>
              <w:right w:val="single" w:sz="4" w:space="0" w:color="auto"/>
            </w:tcBorders>
          </w:tcPr>
          <w:p w:rsidR="007D0F69" w:rsidRPr="009E1632" w:rsidRDefault="007D0F69" w:rsidP="00E1751C">
            <w:pPr>
              <w:pStyle w:val="ConsPlusNormal"/>
              <w:jc w:val="center"/>
              <w:rPr>
                <w:b/>
                <w:sz w:val="20"/>
                <w:szCs w:val="20"/>
              </w:rPr>
            </w:pPr>
            <w:r w:rsidRPr="009E1632">
              <w:rPr>
                <w:b/>
                <w:sz w:val="20"/>
                <w:szCs w:val="20"/>
              </w:rPr>
              <w:t>Показатель (название)</w:t>
            </w:r>
          </w:p>
        </w:tc>
        <w:tc>
          <w:tcPr>
            <w:tcW w:w="1196" w:type="dxa"/>
            <w:vMerge w:val="restart"/>
            <w:tcBorders>
              <w:top w:val="single" w:sz="4" w:space="0" w:color="auto"/>
              <w:left w:val="single" w:sz="4" w:space="0" w:color="auto"/>
              <w:bottom w:val="single" w:sz="4" w:space="0" w:color="auto"/>
              <w:right w:val="single" w:sz="4" w:space="0" w:color="auto"/>
            </w:tcBorders>
          </w:tcPr>
          <w:p w:rsidR="007D0F69" w:rsidRPr="009E1632" w:rsidRDefault="007D0F69" w:rsidP="00E1751C">
            <w:pPr>
              <w:pStyle w:val="ConsPlusNormal"/>
              <w:jc w:val="center"/>
              <w:rPr>
                <w:b/>
                <w:sz w:val="20"/>
                <w:szCs w:val="20"/>
              </w:rPr>
            </w:pPr>
            <w:r w:rsidRPr="009E1632">
              <w:rPr>
                <w:b/>
                <w:sz w:val="20"/>
                <w:szCs w:val="20"/>
              </w:rPr>
              <w:t>Перечень возможных объектов</w:t>
            </w:r>
          </w:p>
        </w:tc>
        <w:tc>
          <w:tcPr>
            <w:tcW w:w="5315" w:type="dxa"/>
            <w:gridSpan w:val="5"/>
            <w:tcBorders>
              <w:top w:val="single" w:sz="4" w:space="0" w:color="auto"/>
              <w:bottom w:val="single" w:sz="4" w:space="0" w:color="auto"/>
              <w:right w:val="single" w:sz="4" w:space="0" w:color="auto"/>
            </w:tcBorders>
          </w:tcPr>
          <w:p w:rsidR="007D0F69" w:rsidRPr="004F248A" w:rsidRDefault="007D0F69" w:rsidP="00E1751C">
            <w:pPr>
              <w:spacing w:line="240" w:lineRule="auto"/>
              <w:ind w:firstLine="0"/>
              <w:rPr>
                <w:b/>
                <w:sz w:val="20"/>
                <w:szCs w:val="20"/>
              </w:rPr>
            </w:pPr>
            <w:r w:rsidRPr="004F248A">
              <w:rPr>
                <w:b/>
                <w:sz w:val="20"/>
                <w:szCs w:val="20"/>
              </w:rPr>
              <w:t>Нормативная база:</w:t>
            </w:r>
          </w:p>
          <w:p w:rsidR="007D0F69" w:rsidRPr="004F248A" w:rsidRDefault="007D0F69" w:rsidP="00E1751C">
            <w:pPr>
              <w:spacing w:line="240" w:lineRule="auto"/>
              <w:ind w:firstLine="0"/>
              <w:rPr>
                <w:b/>
                <w:sz w:val="20"/>
                <w:szCs w:val="20"/>
              </w:rPr>
            </w:pPr>
            <w:r w:rsidRPr="004F248A">
              <w:rPr>
                <w:b/>
                <w:sz w:val="20"/>
                <w:szCs w:val="20"/>
              </w:rPr>
              <w:t>РНГП Алтайского края;</w:t>
            </w:r>
          </w:p>
          <w:p w:rsidR="007D0F69" w:rsidRPr="004F248A" w:rsidRDefault="007D0F69" w:rsidP="00E1751C">
            <w:pPr>
              <w:spacing w:line="240" w:lineRule="auto"/>
              <w:ind w:firstLine="0"/>
              <w:rPr>
                <w:b/>
                <w:sz w:val="20"/>
                <w:szCs w:val="20"/>
              </w:rPr>
            </w:pPr>
            <w:r w:rsidRPr="004F248A">
              <w:rPr>
                <w:b/>
                <w:sz w:val="20"/>
                <w:szCs w:val="20"/>
              </w:rPr>
              <w:t>Приказ Минэкономразвития России от 15.02.2021 №71;</w:t>
            </w:r>
          </w:p>
          <w:p w:rsidR="007D0F69" w:rsidRPr="004F248A" w:rsidRDefault="007D0F69" w:rsidP="00E1751C">
            <w:pPr>
              <w:spacing w:line="240" w:lineRule="auto"/>
              <w:ind w:firstLine="0"/>
              <w:rPr>
                <w:b/>
                <w:sz w:val="20"/>
                <w:szCs w:val="20"/>
              </w:rPr>
            </w:pPr>
            <w:r w:rsidRPr="004F248A">
              <w:rPr>
                <w:b/>
                <w:sz w:val="20"/>
                <w:szCs w:val="20"/>
              </w:rPr>
              <w:t>СП 42.13330.2016. "Градостроительство. Планировка и застройка городских и сельских поселений";</w:t>
            </w:r>
          </w:p>
          <w:p w:rsidR="007D0F69" w:rsidRPr="004F248A" w:rsidRDefault="007D0F69" w:rsidP="00E1751C">
            <w:pPr>
              <w:spacing w:line="240" w:lineRule="auto"/>
              <w:ind w:firstLine="0"/>
              <w:rPr>
                <w:b/>
                <w:sz w:val="20"/>
                <w:szCs w:val="20"/>
              </w:rPr>
            </w:pPr>
            <w:r w:rsidRPr="004F248A">
              <w:rPr>
                <w:b/>
                <w:sz w:val="20"/>
                <w:szCs w:val="20"/>
              </w:rPr>
              <w:t>Приказ Минспорта России от 21.03.2018 №244</w:t>
            </w:r>
          </w:p>
        </w:tc>
        <w:tc>
          <w:tcPr>
            <w:tcW w:w="2592" w:type="dxa"/>
            <w:gridSpan w:val="2"/>
            <w:tcBorders>
              <w:top w:val="single" w:sz="4" w:space="0" w:color="auto"/>
              <w:bottom w:val="single" w:sz="4" w:space="0" w:color="auto"/>
              <w:right w:val="single" w:sz="4" w:space="0" w:color="auto"/>
            </w:tcBorders>
          </w:tcPr>
          <w:p w:rsidR="007D0F69" w:rsidRPr="004F248A" w:rsidRDefault="007D0F69" w:rsidP="00E1751C">
            <w:pPr>
              <w:spacing w:line="240" w:lineRule="auto"/>
              <w:ind w:firstLine="0"/>
              <w:jc w:val="center"/>
              <w:rPr>
                <w:b/>
                <w:sz w:val="20"/>
                <w:szCs w:val="20"/>
              </w:rPr>
            </w:pPr>
            <w:r w:rsidRPr="004F248A">
              <w:rPr>
                <w:b/>
                <w:sz w:val="20"/>
                <w:szCs w:val="20"/>
              </w:rPr>
              <w:t>Корректировка показателя в зависимости от типологии по уровню экономического роста</w:t>
            </w:r>
          </w:p>
        </w:tc>
        <w:tc>
          <w:tcPr>
            <w:tcW w:w="2577" w:type="dxa"/>
            <w:gridSpan w:val="3"/>
            <w:tcBorders>
              <w:top w:val="single" w:sz="4" w:space="0" w:color="auto"/>
              <w:bottom w:val="single" w:sz="4" w:space="0" w:color="auto"/>
              <w:right w:val="single" w:sz="4" w:space="0" w:color="auto"/>
            </w:tcBorders>
          </w:tcPr>
          <w:p w:rsidR="007D0F69" w:rsidRPr="004F248A" w:rsidRDefault="007D0F69" w:rsidP="00E1751C">
            <w:pPr>
              <w:spacing w:line="240" w:lineRule="auto"/>
              <w:ind w:firstLine="0"/>
              <w:jc w:val="center"/>
              <w:rPr>
                <w:b/>
                <w:sz w:val="20"/>
                <w:szCs w:val="20"/>
              </w:rPr>
            </w:pPr>
            <w:r w:rsidRPr="004F248A">
              <w:rPr>
                <w:b/>
                <w:sz w:val="20"/>
                <w:szCs w:val="20"/>
              </w:rPr>
              <w:t>Корректировка показателя в зависимости от типологии территории по плотности населения</w:t>
            </w:r>
          </w:p>
        </w:tc>
      </w:tr>
      <w:tr w:rsidR="007D0F69" w:rsidRPr="004F248A" w:rsidTr="00E1751C">
        <w:tc>
          <w:tcPr>
            <w:tcW w:w="1413" w:type="dxa"/>
            <w:vMerge/>
            <w:tcBorders>
              <w:top w:val="single" w:sz="4" w:space="0" w:color="auto"/>
              <w:left w:val="single" w:sz="4" w:space="0" w:color="auto"/>
              <w:bottom w:val="single" w:sz="4" w:space="0" w:color="auto"/>
              <w:right w:val="single" w:sz="4" w:space="0" w:color="auto"/>
            </w:tcBorders>
          </w:tcPr>
          <w:p w:rsidR="007D0F69" w:rsidRPr="009E1632" w:rsidRDefault="007D0F69" w:rsidP="00E1751C">
            <w:pPr>
              <w:pStyle w:val="ConsPlusNormal"/>
              <w:jc w:val="both"/>
              <w:rPr>
                <w:b/>
                <w:sz w:val="20"/>
                <w:szCs w:val="20"/>
              </w:rPr>
            </w:pPr>
          </w:p>
        </w:tc>
        <w:tc>
          <w:tcPr>
            <w:tcW w:w="1213" w:type="dxa"/>
            <w:vMerge/>
            <w:tcBorders>
              <w:top w:val="single" w:sz="4" w:space="0" w:color="auto"/>
              <w:left w:val="single" w:sz="4" w:space="0" w:color="auto"/>
              <w:bottom w:val="single" w:sz="4" w:space="0" w:color="auto"/>
              <w:right w:val="single" w:sz="4" w:space="0" w:color="auto"/>
            </w:tcBorders>
          </w:tcPr>
          <w:p w:rsidR="007D0F69" w:rsidRPr="009E1632" w:rsidRDefault="007D0F69" w:rsidP="00E1751C">
            <w:pPr>
              <w:pStyle w:val="ConsPlusNormal"/>
              <w:jc w:val="both"/>
              <w:rPr>
                <w:b/>
                <w:sz w:val="20"/>
                <w:szCs w:val="20"/>
              </w:rPr>
            </w:pPr>
          </w:p>
        </w:tc>
        <w:tc>
          <w:tcPr>
            <w:tcW w:w="1196" w:type="dxa"/>
            <w:vMerge/>
            <w:tcBorders>
              <w:top w:val="single" w:sz="4" w:space="0" w:color="auto"/>
              <w:left w:val="single" w:sz="4" w:space="0" w:color="auto"/>
              <w:bottom w:val="single" w:sz="4" w:space="0" w:color="auto"/>
              <w:right w:val="single" w:sz="4" w:space="0" w:color="auto"/>
            </w:tcBorders>
          </w:tcPr>
          <w:p w:rsidR="007D0F69" w:rsidRPr="009E1632" w:rsidRDefault="007D0F69" w:rsidP="00E1751C">
            <w:pPr>
              <w:pStyle w:val="ConsPlusNormal"/>
              <w:jc w:val="both"/>
              <w:rPr>
                <w:b/>
                <w:sz w:val="20"/>
                <w:szCs w:val="20"/>
              </w:rPr>
            </w:pPr>
          </w:p>
        </w:tc>
        <w:tc>
          <w:tcPr>
            <w:tcW w:w="1380" w:type="dxa"/>
            <w:tcBorders>
              <w:top w:val="single" w:sz="4" w:space="0" w:color="auto"/>
              <w:left w:val="single" w:sz="4" w:space="0" w:color="auto"/>
              <w:bottom w:val="single" w:sz="4" w:space="0" w:color="auto"/>
              <w:right w:val="single" w:sz="4" w:space="0" w:color="auto"/>
            </w:tcBorders>
          </w:tcPr>
          <w:p w:rsidR="007D0F69" w:rsidRPr="009E1632" w:rsidRDefault="007D0F69" w:rsidP="00E1751C">
            <w:pPr>
              <w:pStyle w:val="ConsPlusNormal"/>
              <w:jc w:val="center"/>
              <w:rPr>
                <w:b/>
                <w:sz w:val="20"/>
                <w:szCs w:val="20"/>
              </w:rPr>
            </w:pPr>
            <w:r w:rsidRPr="009E1632">
              <w:rPr>
                <w:b/>
                <w:sz w:val="20"/>
                <w:szCs w:val="20"/>
              </w:rPr>
              <w:t>Показатель минимальной обеспеченности</w:t>
            </w:r>
          </w:p>
        </w:tc>
        <w:tc>
          <w:tcPr>
            <w:tcW w:w="1313" w:type="dxa"/>
            <w:tcBorders>
              <w:top w:val="single" w:sz="4" w:space="0" w:color="auto"/>
              <w:left w:val="single" w:sz="4" w:space="0" w:color="auto"/>
              <w:bottom w:val="single" w:sz="4" w:space="0" w:color="auto"/>
              <w:right w:val="single" w:sz="4" w:space="0" w:color="auto"/>
            </w:tcBorders>
          </w:tcPr>
          <w:p w:rsidR="007D0F69" w:rsidRPr="009E1632" w:rsidRDefault="007D0F69" w:rsidP="00E1751C">
            <w:pPr>
              <w:pStyle w:val="ConsPlusNormal"/>
              <w:jc w:val="center"/>
              <w:rPr>
                <w:b/>
                <w:sz w:val="20"/>
                <w:szCs w:val="20"/>
              </w:rPr>
            </w:pPr>
            <w:r w:rsidRPr="009E1632">
              <w:rPr>
                <w:b/>
                <w:sz w:val="20"/>
                <w:szCs w:val="20"/>
              </w:rPr>
              <w:t>Показатель, единица измерения</w:t>
            </w:r>
          </w:p>
        </w:tc>
        <w:tc>
          <w:tcPr>
            <w:tcW w:w="1305" w:type="dxa"/>
            <w:tcBorders>
              <w:top w:val="single" w:sz="4" w:space="0" w:color="auto"/>
              <w:left w:val="single" w:sz="4" w:space="0" w:color="auto"/>
              <w:bottom w:val="single" w:sz="4" w:space="0" w:color="auto"/>
              <w:right w:val="single" w:sz="4" w:space="0" w:color="auto"/>
            </w:tcBorders>
          </w:tcPr>
          <w:p w:rsidR="007D0F69" w:rsidRPr="009E1632" w:rsidRDefault="007D0F69" w:rsidP="00E1751C">
            <w:pPr>
              <w:pStyle w:val="ConsPlusNormal"/>
              <w:jc w:val="center"/>
              <w:rPr>
                <w:b/>
                <w:sz w:val="20"/>
                <w:szCs w:val="20"/>
              </w:rPr>
            </w:pPr>
            <w:r w:rsidRPr="009E1632">
              <w:rPr>
                <w:b/>
                <w:sz w:val="20"/>
                <w:szCs w:val="20"/>
              </w:rPr>
              <w:t>Показатель максимальной доступности</w:t>
            </w:r>
          </w:p>
        </w:tc>
        <w:tc>
          <w:tcPr>
            <w:tcW w:w="1304" w:type="dxa"/>
            <w:tcBorders>
              <w:top w:val="single" w:sz="4" w:space="0" w:color="auto"/>
              <w:left w:val="single" w:sz="4" w:space="0" w:color="auto"/>
              <w:bottom w:val="single" w:sz="4" w:space="0" w:color="auto"/>
              <w:right w:val="single" w:sz="4" w:space="0" w:color="auto"/>
            </w:tcBorders>
          </w:tcPr>
          <w:p w:rsidR="007D0F69" w:rsidRPr="009E1632" w:rsidRDefault="007D0F69" w:rsidP="00E1751C">
            <w:pPr>
              <w:pStyle w:val="ConsPlusNormal"/>
              <w:jc w:val="center"/>
              <w:rPr>
                <w:b/>
                <w:sz w:val="20"/>
                <w:szCs w:val="20"/>
              </w:rPr>
            </w:pPr>
            <w:r w:rsidRPr="009E1632">
              <w:rPr>
                <w:b/>
                <w:sz w:val="20"/>
                <w:szCs w:val="20"/>
              </w:rPr>
              <w:t>Показатель, единица измерения</w:t>
            </w:r>
          </w:p>
        </w:tc>
        <w:tc>
          <w:tcPr>
            <w:tcW w:w="1304" w:type="dxa"/>
            <w:gridSpan w:val="2"/>
            <w:tcBorders>
              <w:top w:val="single" w:sz="4" w:space="0" w:color="auto"/>
              <w:left w:val="single" w:sz="4" w:space="0" w:color="auto"/>
              <w:bottom w:val="single" w:sz="4" w:space="0" w:color="auto"/>
              <w:right w:val="single" w:sz="4" w:space="0" w:color="auto"/>
            </w:tcBorders>
          </w:tcPr>
          <w:p w:rsidR="007D0F69" w:rsidRPr="009E1632" w:rsidRDefault="007D0F69" w:rsidP="00E1751C">
            <w:pPr>
              <w:pStyle w:val="ConsPlusNormal"/>
              <w:jc w:val="center"/>
              <w:rPr>
                <w:b/>
                <w:sz w:val="20"/>
                <w:szCs w:val="20"/>
              </w:rPr>
            </w:pPr>
            <w:r w:rsidRPr="009E1632">
              <w:rPr>
                <w:b/>
                <w:sz w:val="20"/>
                <w:szCs w:val="20"/>
              </w:rPr>
              <w:t>Показатель минимальной обеспеченности</w:t>
            </w:r>
          </w:p>
        </w:tc>
        <w:tc>
          <w:tcPr>
            <w:tcW w:w="1301" w:type="dxa"/>
            <w:tcBorders>
              <w:top w:val="single" w:sz="4" w:space="0" w:color="auto"/>
              <w:left w:val="single" w:sz="4" w:space="0" w:color="auto"/>
              <w:bottom w:val="single" w:sz="4" w:space="0" w:color="auto"/>
              <w:right w:val="single" w:sz="4" w:space="0" w:color="auto"/>
            </w:tcBorders>
          </w:tcPr>
          <w:p w:rsidR="007D0F69" w:rsidRPr="009E1632" w:rsidRDefault="007D0F69" w:rsidP="00E1751C">
            <w:pPr>
              <w:pStyle w:val="ConsPlusNormal"/>
              <w:jc w:val="center"/>
              <w:rPr>
                <w:b/>
                <w:sz w:val="20"/>
                <w:szCs w:val="20"/>
              </w:rPr>
            </w:pPr>
            <w:r w:rsidRPr="009E1632">
              <w:rPr>
                <w:b/>
                <w:sz w:val="20"/>
                <w:szCs w:val="20"/>
              </w:rPr>
              <w:t>Показатель максимальной доступности</w:t>
            </w:r>
          </w:p>
        </w:tc>
        <w:tc>
          <w:tcPr>
            <w:tcW w:w="1310" w:type="dxa"/>
            <w:gridSpan w:val="2"/>
            <w:tcBorders>
              <w:top w:val="single" w:sz="4" w:space="0" w:color="auto"/>
              <w:left w:val="single" w:sz="4" w:space="0" w:color="auto"/>
              <w:bottom w:val="single" w:sz="4" w:space="0" w:color="auto"/>
              <w:right w:val="single" w:sz="4" w:space="0" w:color="auto"/>
            </w:tcBorders>
          </w:tcPr>
          <w:p w:rsidR="007D0F69" w:rsidRPr="009E1632" w:rsidRDefault="007D0F69" w:rsidP="00E1751C">
            <w:pPr>
              <w:pStyle w:val="ConsPlusNormal"/>
              <w:jc w:val="center"/>
              <w:rPr>
                <w:b/>
                <w:sz w:val="20"/>
                <w:szCs w:val="20"/>
              </w:rPr>
            </w:pPr>
            <w:r w:rsidRPr="009E1632">
              <w:rPr>
                <w:b/>
                <w:sz w:val="20"/>
                <w:szCs w:val="20"/>
              </w:rPr>
              <w:t>Показатель минимальной обеспеченности</w:t>
            </w:r>
          </w:p>
        </w:tc>
        <w:tc>
          <w:tcPr>
            <w:tcW w:w="1267" w:type="dxa"/>
            <w:tcBorders>
              <w:top w:val="single" w:sz="4" w:space="0" w:color="auto"/>
              <w:left w:val="single" w:sz="4" w:space="0" w:color="auto"/>
              <w:bottom w:val="single" w:sz="4" w:space="0" w:color="auto"/>
              <w:right w:val="single" w:sz="4" w:space="0" w:color="auto"/>
            </w:tcBorders>
          </w:tcPr>
          <w:p w:rsidR="007D0F69" w:rsidRPr="009E1632" w:rsidRDefault="007D0F69" w:rsidP="00E1751C">
            <w:pPr>
              <w:pStyle w:val="ConsPlusNormal"/>
              <w:jc w:val="center"/>
              <w:rPr>
                <w:b/>
                <w:sz w:val="20"/>
                <w:szCs w:val="20"/>
              </w:rPr>
            </w:pPr>
            <w:r w:rsidRPr="009E1632">
              <w:rPr>
                <w:b/>
                <w:sz w:val="20"/>
                <w:szCs w:val="20"/>
              </w:rPr>
              <w:t>Показатель максимальной доступности</w:t>
            </w:r>
          </w:p>
        </w:tc>
      </w:tr>
      <w:tr w:rsidR="007D0F69" w:rsidRPr="004F248A" w:rsidTr="00E1751C">
        <w:tc>
          <w:tcPr>
            <w:tcW w:w="14306" w:type="dxa"/>
            <w:gridSpan w:val="13"/>
            <w:tcBorders>
              <w:top w:val="single" w:sz="4" w:space="0" w:color="auto"/>
              <w:left w:val="single" w:sz="4" w:space="0" w:color="auto"/>
              <w:bottom w:val="single" w:sz="4" w:space="0" w:color="auto"/>
              <w:right w:val="single" w:sz="4" w:space="0" w:color="auto"/>
            </w:tcBorders>
            <w:vAlign w:val="center"/>
          </w:tcPr>
          <w:p w:rsidR="007D0F69" w:rsidRPr="009E1632" w:rsidRDefault="007D0F69" w:rsidP="00E1751C">
            <w:pPr>
              <w:pStyle w:val="ConsPlusNormal"/>
              <w:jc w:val="center"/>
              <w:rPr>
                <w:b/>
                <w:sz w:val="20"/>
                <w:szCs w:val="20"/>
              </w:rPr>
            </w:pPr>
            <w:r w:rsidRPr="009E1632">
              <w:rPr>
                <w:b/>
                <w:sz w:val="22"/>
                <w:szCs w:val="20"/>
              </w:rPr>
              <w:t>ОБЪЕКТЫ ФИЗИЧЕСКОЙ КУЛЬТУРЫ И МАССОВОГО СПОРТА</w:t>
            </w:r>
          </w:p>
        </w:tc>
      </w:tr>
      <w:tr w:rsidR="007D0F69" w:rsidRPr="004F248A" w:rsidTr="00E1751C">
        <w:tc>
          <w:tcPr>
            <w:tcW w:w="1413" w:type="dxa"/>
            <w:tcBorders>
              <w:top w:val="single" w:sz="4" w:space="0" w:color="auto"/>
              <w:left w:val="single" w:sz="4" w:space="0" w:color="auto"/>
              <w:bottom w:val="single" w:sz="4" w:space="0" w:color="auto"/>
              <w:right w:val="single" w:sz="4" w:space="0" w:color="auto"/>
            </w:tcBorders>
            <w:vAlign w:val="center"/>
          </w:tcPr>
          <w:p w:rsidR="007D0F69" w:rsidRPr="009E1632" w:rsidRDefault="007D0F69" w:rsidP="00E1751C">
            <w:pPr>
              <w:pStyle w:val="ConsPlusNormal"/>
              <w:rPr>
                <w:sz w:val="20"/>
                <w:szCs w:val="20"/>
              </w:rPr>
            </w:pPr>
            <w:r w:rsidRPr="009E1632">
              <w:rPr>
                <w:sz w:val="20"/>
                <w:szCs w:val="20"/>
              </w:rPr>
              <w:t>Спортивные залы</w:t>
            </w:r>
          </w:p>
        </w:tc>
        <w:tc>
          <w:tcPr>
            <w:tcW w:w="1213" w:type="dxa"/>
            <w:tcBorders>
              <w:top w:val="single" w:sz="4" w:space="0" w:color="auto"/>
              <w:left w:val="single" w:sz="4" w:space="0" w:color="auto"/>
              <w:bottom w:val="single" w:sz="4" w:space="0" w:color="auto"/>
              <w:right w:val="single" w:sz="4" w:space="0" w:color="auto"/>
            </w:tcBorders>
            <w:vAlign w:val="center"/>
          </w:tcPr>
          <w:p w:rsidR="007D0F69" w:rsidRPr="009E1632" w:rsidRDefault="007D0F69" w:rsidP="00E1751C">
            <w:pPr>
              <w:pStyle w:val="ConsPlusNormal"/>
              <w:rPr>
                <w:sz w:val="20"/>
                <w:szCs w:val="20"/>
              </w:rPr>
            </w:pPr>
            <w:r w:rsidRPr="009E1632">
              <w:rPr>
                <w:sz w:val="20"/>
                <w:szCs w:val="20"/>
              </w:rPr>
              <w:t>Обеспеченность населения спортивными залами для круглогодичных занятия физкультурой и массовым спортом</w:t>
            </w:r>
          </w:p>
        </w:tc>
        <w:tc>
          <w:tcPr>
            <w:tcW w:w="1196" w:type="dxa"/>
            <w:tcBorders>
              <w:top w:val="single" w:sz="4" w:space="0" w:color="auto"/>
              <w:left w:val="single" w:sz="4" w:space="0" w:color="auto"/>
              <w:bottom w:val="single" w:sz="4" w:space="0" w:color="auto"/>
              <w:right w:val="single" w:sz="4" w:space="0" w:color="auto"/>
            </w:tcBorders>
            <w:vAlign w:val="center"/>
          </w:tcPr>
          <w:p w:rsidR="007D0F69" w:rsidRPr="009E1632" w:rsidRDefault="007D0F69" w:rsidP="00E1751C">
            <w:pPr>
              <w:pStyle w:val="ConsPlusNormal"/>
              <w:rPr>
                <w:sz w:val="20"/>
                <w:szCs w:val="20"/>
              </w:rPr>
            </w:pPr>
            <w:r w:rsidRPr="009E1632">
              <w:rPr>
                <w:sz w:val="20"/>
                <w:szCs w:val="20"/>
              </w:rPr>
              <w:t>Площадки воркаута, хоккейные коробки, баскетбольные, волейбольные, универсальные площадки, поля для мини-футбола</w:t>
            </w:r>
          </w:p>
        </w:tc>
        <w:tc>
          <w:tcPr>
            <w:tcW w:w="1380" w:type="dxa"/>
            <w:tcBorders>
              <w:top w:val="single" w:sz="4" w:space="0" w:color="auto"/>
              <w:left w:val="single" w:sz="4" w:space="0" w:color="auto"/>
              <w:bottom w:val="single" w:sz="4" w:space="0" w:color="auto"/>
              <w:right w:val="single" w:sz="4" w:space="0" w:color="auto"/>
            </w:tcBorders>
            <w:vAlign w:val="center"/>
          </w:tcPr>
          <w:p w:rsidR="007D0F69" w:rsidRPr="009E1632" w:rsidRDefault="007D0F69" w:rsidP="00E1751C">
            <w:pPr>
              <w:pStyle w:val="ConsPlusNormal"/>
              <w:jc w:val="center"/>
              <w:rPr>
                <w:sz w:val="20"/>
                <w:szCs w:val="20"/>
              </w:rPr>
            </w:pPr>
            <w:r w:rsidRPr="009E1632">
              <w:rPr>
                <w:sz w:val="20"/>
                <w:szCs w:val="20"/>
              </w:rPr>
              <w:t>60-80</w:t>
            </w:r>
          </w:p>
        </w:tc>
        <w:tc>
          <w:tcPr>
            <w:tcW w:w="1313" w:type="dxa"/>
            <w:tcBorders>
              <w:top w:val="single" w:sz="4" w:space="0" w:color="auto"/>
              <w:left w:val="single" w:sz="4" w:space="0" w:color="auto"/>
              <w:bottom w:val="single" w:sz="4" w:space="0" w:color="auto"/>
              <w:right w:val="single" w:sz="4" w:space="0" w:color="auto"/>
            </w:tcBorders>
            <w:vAlign w:val="center"/>
          </w:tcPr>
          <w:p w:rsidR="007D0F69" w:rsidRPr="009E1632" w:rsidRDefault="007D0F69" w:rsidP="00E1751C">
            <w:pPr>
              <w:pStyle w:val="ConsPlusNormal"/>
              <w:rPr>
                <w:sz w:val="20"/>
                <w:szCs w:val="20"/>
              </w:rPr>
            </w:pPr>
            <w:r w:rsidRPr="009E1632">
              <w:rPr>
                <w:sz w:val="20"/>
                <w:szCs w:val="20"/>
              </w:rPr>
              <w:t>Уровень обеспеченности населения спортивными залами, кв. м площади залов на 1 000 жителей</w:t>
            </w:r>
          </w:p>
        </w:tc>
        <w:tc>
          <w:tcPr>
            <w:tcW w:w="1305" w:type="dxa"/>
            <w:tcBorders>
              <w:top w:val="single" w:sz="4" w:space="0" w:color="auto"/>
              <w:left w:val="single" w:sz="4" w:space="0" w:color="auto"/>
              <w:bottom w:val="single" w:sz="4" w:space="0" w:color="auto"/>
              <w:right w:val="single" w:sz="4" w:space="0" w:color="auto"/>
            </w:tcBorders>
            <w:vAlign w:val="center"/>
          </w:tcPr>
          <w:p w:rsidR="007D0F69" w:rsidRPr="009E1632" w:rsidRDefault="007D0F69" w:rsidP="00E1751C">
            <w:pPr>
              <w:pStyle w:val="ConsPlusNormal"/>
              <w:rPr>
                <w:sz w:val="20"/>
                <w:szCs w:val="20"/>
              </w:rPr>
            </w:pPr>
            <w:r w:rsidRPr="009E1632">
              <w:rPr>
                <w:sz w:val="20"/>
                <w:szCs w:val="20"/>
              </w:rPr>
              <w:t>рекомендуется не более 45 мин</w:t>
            </w:r>
          </w:p>
        </w:tc>
        <w:tc>
          <w:tcPr>
            <w:tcW w:w="1304" w:type="dxa"/>
            <w:tcBorders>
              <w:top w:val="single" w:sz="4" w:space="0" w:color="auto"/>
              <w:left w:val="single" w:sz="4" w:space="0" w:color="auto"/>
              <w:bottom w:val="single" w:sz="4" w:space="0" w:color="auto"/>
              <w:right w:val="single" w:sz="4" w:space="0" w:color="auto"/>
            </w:tcBorders>
            <w:vAlign w:val="center"/>
          </w:tcPr>
          <w:p w:rsidR="007D0F69" w:rsidRPr="009E1632" w:rsidRDefault="007D0F69" w:rsidP="00E1751C">
            <w:pPr>
              <w:pStyle w:val="ConsPlusNormal"/>
              <w:rPr>
                <w:sz w:val="20"/>
                <w:szCs w:val="20"/>
              </w:rPr>
            </w:pPr>
            <w:r w:rsidRPr="009E1632">
              <w:rPr>
                <w:sz w:val="20"/>
                <w:szCs w:val="20"/>
              </w:rPr>
              <w:t>Пешеходная доступность, комбинированная доступность, мин</w:t>
            </w:r>
          </w:p>
        </w:tc>
        <w:tc>
          <w:tcPr>
            <w:tcW w:w="1304" w:type="dxa"/>
            <w:gridSpan w:val="2"/>
            <w:tcBorders>
              <w:top w:val="single" w:sz="4" w:space="0" w:color="auto"/>
              <w:left w:val="single" w:sz="4" w:space="0" w:color="auto"/>
              <w:bottom w:val="single" w:sz="4" w:space="0" w:color="auto"/>
              <w:right w:val="single" w:sz="4" w:space="0" w:color="auto"/>
            </w:tcBorders>
            <w:vAlign w:val="center"/>
          </w:tcPr>
          <w:p w:rsidR="007D0F69" w:rsidRPr="009E1632" w:rsidRDefault="007D0F69" w:rsidP="00E1751C">
            <w:pPr>
              <w:pStyle w:val="ConsPlusNormal"/>
              <w:jc w:val="center"/>
              <w:rPr>
                <w:sz w:val="20"/>
                <w:szCs w:val="20"/>
              </w:rPr>
            </w:pPr>
            <w:r w:rsidRPr="009E1632">
              <w:rPr>
                <w:sz w:val="20"/>
                <w:szCs w:val="20"/>
              </w:rPr>
              <w:t>-</w:t>
            </w:r>
          </w:p>
        </w:tc>
        <w:tc>
          <w:tcPr>
            <w:tcW w:w="1301" w:type="dxa"/>
            <w:tcBorders>
              <w:top w:val="single" w:sz="4" w:space="0" w:color="auto"/>
              <w:left w:val="single" w:sz="4" w:space="0" w:color="auto"/>
              <w:bottom w:val="single" w:sz="4" w:space="0" w:color="auto"/>
              <w:right w:val="single" w:sz="4" w:space="0" w:color="auto"/>
            </w:tcBorders>
            <w:vAlign w:val="center"/>
          </w:tcPr>
          <w:p w:rsidR="007D0F69" w:rsidRPr="009E1632" w:rsidRDefault="007D0F69" w:rsidP="00E1751C">
            <w:pPr>
              <w:pStyle w:val="ConsPlusNormal"/>
              <w:jc w:val="center"/>
              <w:rPr>
                <w:sz w:val="20"/>
                <w:szCs w:val="20"/>
              </w:rPr>
            </w:pPr>
            <w:r w:rsidRPr="009E1632">
              <w:rPr>
                <w:sz w:val="20"/>
                <w:szCs w:val="20"/>
              </w:rPr>
              <w:t>-</w:t>
            </w:r>
          </w:p>
        </w:tc>
        <w:tc>
          <w:tcPr>
            <w:tcW w:w="1310" w:type="dxa"/>
            <w:gridSpan w:val="2"/>
            <w:tcBorders>
              <w:top w:val="single" w:sz="4" w:space="0" w:color="auto"/>
              <w:left w:val="single" w:sz="4" w:space="0" w:color="auto"/>
              <w:bottom w:val="single" w:sz="4" w:space="0" w:color="auto"/>
              <w:right w:val="single" w:sz="4" w:space="0" w:color="auto"/>
            </w:tcBorders>
            <w:vAlign w:val="center"/>
          </w:tcPr>
          <w:p w:rsidR="007D0F69" w:rsidRPr="009E1632" w:rsidRDefault="007D0F69" w:rsidP="00E1751C">
            <w:pPr>
              <w:pStyle w:val="ConsPlusNormal"/>
              <w:jc w:val="center"/>
              <w:rPr>
                <w:sz w:val="20"/>
                <w:szCs w:val="20"/>
              </w:rPr>
            </w:pPr>
            <w:r w:rsidRPr="009E1632">
              <w:rPr>
                <w:sz w:val="20"/>
                <w:szCs w:val="20"/>
              </w:rPr>
              <w:t>-</w:t>
            </w:r>
          </w:p>
        </w:tc>
        <w:tc>
          <w:tcPr>
            <w:tcW w:w="1267" w:type="dxa"/>
            <w:tcBorders>
              <w:top w:val="single" w:sz="4" w:space="0" w:color="auto"/>
              <w:left w:val="single" w:sz="4" w:space="0" w:color="auto"/>
              <w:bottom w:val="single" w:sz="4" w:space="0" w:color="auto"/>
              <w:right w:val="single" w:sz="4" w:space="0" w:color="auto"/>
            </w:tcBorders>
            <w:vAlign w:val="center"/>
          </w:tcPr>
          <w:p w:rsidR="007D0F69" w:rsidRPr="009E1632" w:rsidRDefault="007D0F69" w:rsidP="00E1751C">
            <w:pPr>
              <w:pStyle w:val="ConsPlusNormal"/>
              <w:jc w:val="center"/>
              <w:rPr>
                <w:sz w:val="20"/>
                <w:szCs w:val="20"/>
              </w:rPr>
            </w:pPr>
            <w:r w:rsidRPr="009E1632">
              <w:rPr>
                <w:sz w:val="20"/>
                <w:szCs w:val="20"/>
              </w:rPr>
              <w:t>-</w:t>
            </w:r>
          </w:p>
        </w:tc>
      </w:tr>
      <w:tr w:rsidR="007D0F69" w:rsidRPr="004F248A" w:rsidTr="00E1751C">
        <w:tc>
          <w:tcPr>
            <w:tcW w:w="1413" w:type="dxa"/>
            <w:tcBorders>
              <w:top w:val="single" w:sz="4" w:space="0" w:color="auto"/>
              <w:left w:val="single" w:sz="4" w:space="0" w:color="auto"/>
              <w:bottom w:val="single" w:sz="4" w:space="0" w:color="auto"/>
              <w:right w:val="single" w:sz="4" w:space="0" w:color="auto"/>
            </w:tcBorders>
            <w:vAlign w:val="center"/>
          </w:tcPr>
          <w:p w:rsidR="007D0F69" w:rsidRPr="009E1632" w:rsidRDefault="007D0F69" w:rsidP="00E1751C">
            <w:pPr>
              <w:pStyle w:val="ConsPlusNormal"/>
              <w:rPr>
                <w:sz w:val="20"/>
                <w:szCs w:val="20"/>
              </w:rPr>
            </w:pPr>
            <w:r w:rsidRPr="009E1632">
              <w:rPr>
                <w:sz w:val="20"/>
                <w:szCs w:val="20"/>
              </w:rPr>
              <w:t>Плоскостные спортивные сооружения</w:t>
            </w:r>
          </w:p>
        </w:tc>
        <w:tc>
          <w:tcPr>
            <w:tcW w:w="1213" w:type="dxa"/>
            <w:tcBorders>
              <w:top w:val="single" w:sz="4" w:space="0" w:color="auto"/>
              <w:left w:val="single" w:sz="4" w:space="0" w:color="auto"/>
              <w:bottom w:val="single" w:sz="4" w:space="0" w:color="auto"/>
              <w:right w:val="single" w:sz="4" w:space="0" w:color="auto"/>
            </w:tcBorders>
            <w:vAlign w:val="center"/>
          </w:tcPr>
          <w:p w:rsidR="007D0F69" w:rsidRPr="009E1632" w:rsidRDefault="007D0F69" w:rsidP="00E1751C">
            <w:pPr>
              <w:pStyle w:val="ConsPlusNormal"/>
              <w:rPr>
                <w:sz w:val="20"/>
                <w:szCs w:val="20"/>
              </w:rPr>
            </w:pPr>
            <w:r w:rsidRPr="009E1632">
              <w:rPr>
                <w:sz w:val="20"/>
                <w:szCs w:val="20"/>
              </w:rPr>
              <w:t>Обеспеченность населения плоскостными спортивными сооружениями</w:t>
            </w:r>
          </w:p>
        </w:tc>
        <w:tc>
          <w:tcPr>
            <w:tcW w:w="1196" w:type="dxa"/>
            <w:tcBorders>
              <w:top w:val="single" w:sz="4" w:space="0" w:color="auto"/>
              <w:left w:val="single" w:sz="4" w:space="0" w:color="auto"/>
              <w:bottom w:val="single" w:sz="4" w:space="0" w:color="auto"/>
              <w:right w:val="single" w:sz="4" w:space="0" w:color="auto"/>
            </w:tcBorders>
            <w:vAlign w:val="center"/>
          </w:tcPr>
          <w:p w:rsidR="007D0F69" w:rsidRPr="009E1632" w:rsidRDefault="007D0F69" w:rsidP="00E1751C">
            <w:pPr>
              <w:pStyle w:val="ConsPlusNormal"/>
              <w:rPr>
                <w:sz w:val="20"/>
                <w:szCs w:val="20"/>
              </w:rPr>
            </w:pPr>
            <w:r w:rsidRPr="009E1632">
              <w:rPr>
                <w:sz w:val="20"/>
                <w:szCs w:val="20"/>
              </w:rPr>
              <w:t>Баскетбольные, волейбольные спортивные площадки, футбольное поле, площадка для физкультурно-оздоровительных занятий</w:t>
            </w:r>
          </w:p>
        </w:tc>
        <w:tc>
          <w:tcPr>
            <w:tcW w:w="1380" w:type="dxa"/>
            <w:tcBorders>
              <w:top w:val="single" w:sz="4" w:space="0" w:color="auto"/>
              <w:left w:val="single" w:sz="4" w:space="0" w:color="auto"/>
              <w:bottom w:val="single" w:sz="4" w:space="0" w:color="auto"/>
              <w:right w:val="single" w:sz="4" w:space="0" w:color="auto"/>
            </w:tcBorders>
            <w:vAlign w:val="center"/>
          </w:tcPr>
          <w:p w:rsidR="007D0F69" w:rsidRPr="009E1632" w:rsidRDefault="007D0F69" w:rsidP="00E1751C">
            <w:pPr>
              <w:pStyle w:val="ConsPlusNormal"/>
              <w:jc w:val="center"/>
              <w:rPr>
                <w:sz w:val="20"/>
                <w:szCs w:val="20"/>
              </w:rPr>
            </w:pPr>
            <w:r w:rsidRPr="009E1632">
              <w:rPr>
                <w:sz w:val="20"/>
                <w:szCs w:val="20"/>
              </w:rPr>
              <w:t>60</w:t>
            </w:r>
          </w:p>
        </w:tc>
        <w:tc>
          <w:tcPr>
            <w:tcW w:w="1313" w:type="dxa"/>
            <w:tcBorders>
              <w:top w:val="single" w:sz="4" w:space="0" w:color="auto"/>
              <w:left w:val="single" w:sz="4" w:space="0" w:color="auto"/>
              <w:bottom w:val="single" w:sz="4" w:space="0" w:color="auto"/>
              <w:right w:val="single" w:sz="4" w:space="0" w:color="auto"/>
            </w:tcBorders>
            <w:vAlign w:val="center"/>
          </w:tcPr>
          <w:p w:rsidR="007D0F69" w:rsidRPr="009E1632" w:rsidRDefault="007D0F69" w:rsidP="00E1751C">
            <w:pPr>
              <w:pStyle w:val="ConsPlusNormal"/>
              <w:rPr>
                <w:sz w:val="20"/>
                <w:szCs w:val="20"/>
              </w:rPr>
            </w:pPr>
            <w:r w:rsidRPr="009E1632">
              <w:rPr>
                <w:sz w:val="20"/>
                <w:szCs w:val="20"/>
              </w:rPr>
              <w:t>Уровень обеспеченности населения спортивными залами, кв. м площади залов на 1 000 жителей</w:t>
            </w:r>
          </w:p>
        </w:tc>
        <w:tc>
          <w:tcPr>
            <w:tcW w:w="1305" w:type="dxa"/>
            <w:tcBorders>
              <w:top w:val="single" w:sz="4" w:space="0" w:color="auto"/>
              <w:left w:val="single" w:sz="4" w:space="0" w:color="auto"/>
              <w:bottom w:val="single" w:sz="4" w:space="0" w:color="auto"/>
              <w:right w:val="single" w:sz="4" w:space="0" w:color="auto"/>
            </w:tcBorders>
            <w:vAlign w:val="center"/>
          </w:tcPr>
          <w:p w:rsidR="007D0F69" w:rsidRPr="009E1632" w:rsidRDefault="007D0F69" w:rsidP="00E1751C">
            <w:pPr>
              <w:pStyle w:val="ConsPlusNormal"/>
              <w:rPr>
                <w:sz w:val="20"/>
                <w:szCs w:val="20"/>
              </w:rPr>
            </w:pPr>
            <w:r w:rsidRPr="009E1632">
              <w:rPr>
                <w:sz w:val="20"/>
                <w:szCs w:val="20"/>
              </w:rPr>
              <w:t>рекомендуется не более 45 мин</w:t>
            </w:r>
          </w:p>
        </w:tc>
        <w:tc>
          <w:tcPr>
            <w:tcW w:w="1304" w:type="dxa"/>
            <w:tcBorders>
              <w:top w:val="single" w:sz="4" w:space="0" w:color="auto"/>
              <w:left w:val="single" w:sz="4" w:space="0" w:color="auto"/>
              <w:bottom w:val="single" w:sz="4" w:space="0" w:color="auto"/>
              <w:right w:val="single" w:sz="4" w:space="0" w:color="auto"/>
            </w:tcBorders>
            <w:vAlign w:val="center"/>
          </w:tcPr>
          <w:p w:rsidR="007D0F69" w:rsidRPr="009E1632" w:rsidRDefault="007D0F69" w:rsidP="00E1751C">
            <w:pPr>
              <w:pStyle w:val="ConsPlusNormal"/>
              <w:rPr>
                <w:sz w:val="20"/>
                <w:szCs w:val="20"/>
              </w:rPr>
            </w:pPr>
            <w:r w:rsidRPr="009E1632">
              <w:rPr>
                <w:sz w:val="20"/>
                <w:szCs w:val="20"/>
              </w:rPr>
              <w:t>Пешеходная доступность, комбинированная доступность, мин</w:t>
            </w:r>
          </w:p>
        </w:tc>
        <w:tc>
          <w:tcPr>
            <w:tcW w:w="1304" w:type="dxa"/>
            <w:gridSpan w:val="2"/>
            <w:tcBorders>
              <w:top w:val="single" w:sz="4" w:space="0" w:color="auto"/>
              <w:left w:val="single" w:sz="4" w:space="0" w:color="auto"/>
              <w:bottom w:val="single" w:sz="4" w:space="0" w:color="auto"/>
              <w:right w:val="single" w:sz="4" w:space="0" w:color="auto"/>
            </w:tcBorders>
            <w:vAlign w:val="center"/>
          </w:tcPr>
          <w:p w:rsidR="007D0F69" w:rsidRPr="009E1632" w:rsidRDefault="007D0F69" w:rsidP="00E1751C">
            <w:pPr>
              <w:pStyle w:val="ConsPlusNormal"/>
              <w:jc w:val="center"/>
              <w:rPr>
                <w:sz w:val="20"/>
                <w:szCs w:val="20"/>
              </w:rPr>
            </w:pPr>
            <w:r w:rsidRPr="009E1632">
              <w:rPr>
                <w:sz w:val="20"/>
                <w:szCs w:val="20"/>
              </w:rPr>
              <w:t>-</w:t>
            </w:r>
          </w:p>
        </w:tc>
        <w:tc>
          <w:tcPr>
            <w:tcW w:w="1301" w:type="dxa"/>
            <w:tcBorders>
              <w:top w:val="single" w:sz="4" w:space="0" w:color="auto"/>
              <w:left w:val="single" w:sz="4" w:space="0" w:color="auto"/>
              <w:bottom w:val="single" w:sz="4" w:space="0" w:color="auto"/>
              <w:right w:val="single" w:sz="4" w:space="0" w:color="auto"/>
            </w:tcBorders>
            <w:vAlign w:val="center"/>
          </w:tcPr>
          <w:p w:rsidR="007D0F69" w:rsidRPr="009E1632" w:rsidRDefault="007D0F69" w:rsidP="00E1751C">
            <w:pPr>
              <w:pStyle w:val="ConsPlusNormal"/>
              <w:jc w:val="center"/>
              <w:rPr>
                <w:sz w:val="20"/>
                <w:szCs w:val="20"/>
              </w:rPr>
            </w:pPr>
            <w:r w:rsidRPr="009E1632">
              <w:rPr>
                <w:sz w:val="20"/>
                <w:szCs w:val="20"/>
              </w:rPr>
              <w:t>-</w:t>
            </w:r>
          </w:p>
        </w:tc>
        <w:tc>
          <w:tcPr>
            <w:tcW w:w="1310" w:type="dxa"/>
            <w:gridSpan w:val="2"/>
            <w:tcBorders>
              <w:top w:val="single" w:sz="4" w:space="0" w:color="auto"/>
              <w:left w:val="single" w:sz="4" w:space="0" w:color="auto"/>
              <w:bottom w:val="single" w:sz="4" w:space="0" w:color="auto"/>
              <w:right w:val="single" w:sz="4" w:space="0" w:color="auto"/>
            </w:tcBorders>
            <w:vAlign w:val="center"/>
          </w:tcPr>
          <w:p w:rsidR="007D0F69" w:rsidRPr="009E1632" w:rsidRDefault="007D0F69" w:rsidP="00E1751C">
            <w:pPr>
              <w:pStyle w:val="ConsPlusNormal"/>
              <w:jc w:val="center"/>
              <w:rPr>
                <w:sz w:val="20"/>
                <w:szCs w:val="20"/>
              </w:rPr>
            </w:pPr>
            <w:r w:rsidRPr="009E1632">
              <w:rPr>
                <w:sz w:val="20"/>
                <w:szCs w:val="20"/>
              </w:rPr>
              <w:t>-</w:t>
            </w:r>
          </w:p>
        </w:tc>
        <w:tc>
          <w:tcPr>
            <w:tcW w:w="1267" w:type="dxa"/>
            <w:tcBorders>
              <w:top w:val="single" w:sz="4" w:space="0" w:color="auto"/>
              <w:left w:val="single" w:sz="4" w:space="0" w:color="auto"/>
              <w:bottom w:val="single" w:sz="4" w:space="0" w:color="auto"/>
              <w:right w:val="single" w:sz="4" w:space="0" w:color="auto"/>
            </w:tcBorders>
            <w:vAlign w:val="center"/>
          </w:tcPr>
          <w:p w:rsidR="007D0F69" w:rsidRPr="009E1632" w:rsidRDefault="007D0F69" w:rsidP="00E1751C">
            <w:pPr>
              <w:pStyle w:val="ConsPlusNormal"/>
              <w:jc w:val="center"/>
              <w:rPr>
                <w:sz w:val="20"/>
                <w:szCs w:val="20"/>
              </w:rPr>
            </w:pPr>
            <w:r w:rsidRPr="009E1632">
              <w:rPr>
                <w:sz w:val="20"/>
                <w:szCs w:val="20"/>
              </w:rPr>
              <w:t>-</w:t>
            </w:r>
          </w:p>
        </w:tc>
      </w:tr>
      <w:tr w:rsidR="007D0F69" w:rsidRPr="004F248A" w:rsidTr="00E1751C">
        <w:tblPrEx>
          <w:tblLook w:val="00A0"/>
        </w:tblPrEx>
        <w:tc>
          <w:tcPr>
            <w:tcW w:w="1413" w:type="dxa"/>
            <w:tcBorders>
              <w:top w:val="single" w:sz="4" w:space="0" w:color="auto"/>
              <w:left w:val="single" w:sz="4" w:space="0" w:color="auto"/>
              <w:bottom w:val="single" w:sz="4" w:space="0" w:color="auto"/>
              <w:right w:val="single" w:sz="4" w:space="0" w:color="auto"/>
            </w:tcBorders>
            <w:vAlign w:val="center"/>
          </w:tcPr>
          <w:p w:rsidR="007D0F69" w:rsidRPr="009E1632" w:rsidRDefault="007D0F69" w:rsidP="00E1751C">
            <w:pPr>
              <w:pStyle w:val="ConsPlusNormal"/>
              <w:rPr>
                <w:sz w:val="20"/>
                <w:szCs w:val="20"/>
                <w:lang w:eastAsia="en-US"/>
              </w:rPr>
            </w:pPr>
            <w:r w:rsidRPr="009E1632">
              <w:rPr>
                <w:sz w:val="20"/>
                <w:szCs w:val="20"/>
                <w:lang w:eastAsia="en-US"/>
              </w:rPr>
              <w:t>Объекты городской и рекреационной инфраструктуры</w:t>
            </w:r>
          </w:p>
        </w:tc>
        <w:tc>
          <w:tcPr>
            <w:tcW w:w="1213" w:type="dxa"/>
            <w:tcBorders>
              <w:top w:val="single" w:sz="4" w:space="0" w:color="auto"/>
              <w:left w:val="single" w:sz="4" w:space="0" w:color="auto"/>
              <w:bottom w:val="single" w:sz="4" w:space="0" w:color="auto"/>
              <w:right w:val="single" w:sz="4" w:space="0" w:color="auto"/>
            </w:tcBorders>
            <w:vAlign w:val="center"/>
          </w:tcPr>
          <w:p w:rsidR="007D0F69" w:rsidRPr="009E1632" w:rsidRDefault="007D0F69" w:rsidP="00E1751C">
            <w:pPr>
              <w:pStyle w:val="ConsPlusNormal"/>
              <w:rPr>
                <w:sz w:val="20"/>
                <w:lang w:eastAsia="en-US"/>
              </w:rPr>
            </w:pPr>
            <w:r w:rsidRPr="009E1632">
              <w:rPr>
                <w:sz w:val="20"/>
                <w:lang w:eastAsia="en-US"/>
              </w:rPr>
              <w:t>Обеспеченность населения объектами городской и рекреационной инфраструктуры для занятий физкультурой и массовым спортом</w:t>
            </w:r>
          </w:p>
        </w:tc>
        <w:tc>
          <w:tcPr>
            <w:tcW w:w="1196" w:type="dxa"/>
            <w:tcBorders>
              <w:top w:val="single" w:sz="4" w:space="0" w:color="auto"/>
              <w:left w:val="single" w:sz="4" w:space="0" w:color="auto"/>
              <w:bottom w:val="single" w:sz="4" w:space="0" w:color="auto"/>
              <w:right w:val="single" w:sz="4" w:space="0" w:color="auto"/>
            </w:tcBorders>
            <w:vAlign w:val="center"/>
          </w:tcPr>
          <w:p w:rsidR="007D0F69" w:rsidRPr="009E1632" w:rsidRDefault="007D0F69" w:rsidP="00E1751C">
            <w:pPr>
              <w:pStyle w:val="ConsPlusNormal"/>
              <w:rPr>
                <w:sz w:val="20"/>
                <w:lang w:eastAsia="en-US"/>
              </w:rPr>
            </w:pPr>
            <w:r w:rsidRPr="009E1632">
              <w:rPr>
                <w:sz w:val="20"/>
                <w:lang w:eastAsia="en-US"/>
              </w:rPr>
              <w:t>Дистанция (велодорожка)</w:t>
            </w:r>
          </w:p>
        </w:tc>
        <w:tc>
          <w:tcPr>
            <w:tcW w:w="1380" w:type="dxa"/>
            <w:tcBorders>
              <w:top w:val="single" w:sz="4" w:space="0" w:color="auto"/>
              <w:left w:val="single" w:sz="4" w:space="0" w:color="auto"/>
              <w:bottom w:val="single" w:sz="4" w:space="0" w:color="auto"/>
              <w:right w:val="single" w:sz="4" w:space="0" w:color="auto"/>
            </w:tcBorders>
            <w:vAlign w:val="center"/>
          </w:tcPr>
          <w:p w:rsidR="007D0F69" w:rsidRPr="009E1632" w:rsidRDefault="007D0F69" w:rsidP="00E1751C">
            <w:pPr>
              <w:pStyle w:val="ConsPlusNormal"/>
              <w:jc w:val="center"/>
              <w:rPr>
                <w:sz w:val="20"/>
                <w:szCs w:val="20"/>
                <w:lang w:eastAsia="en-US"/>
              </w:rPr>
            </w:pPr>
            <w:r w:rsidRPr="009E1632">
              <w:rPr>
                <w:sz w:val="20"/>
                <w:szCs w:val="20"/>
                <w:lang w:eastAsia="en-US"/>
              </w:rPr>
              <w:t>60</w:t>
            </w:r>
          </w:p>
        </w:tc>
        <w:tc>
          <w:tcPr>
            <w:tcW w:w="1313" w:type="dxa"/>
            <w:tcBorders>
              <w:top w:val="single" w:sz="4" w:space="0" w:color="auto"/>
              <w:left w:val="single" w:sz="4" w:space="0" w:color="auto"/>
              <w:bottom w:val="single" w:sz="4" w:space="0" w:color="auto"/>
              <w:right w:val="single" w:sz="4" w:space="0" w:color="auto"/>
            </w:tcBorders>
            <w:vAlign w:val="center"/>
          </w:tcPr>
          <w:p w:rsidR="007D0F69" w:rsidRPr="009E1632" w:rsidRDefault="007D0F69" w:rsidP="00E1751C">
            <w:pPr>
              <w:pStyle w:val="ConsPlusNormal"/>
              <w:rPr>
                <w:sz w:val="20"/>
                <w:szCs w:val="20"/>
                <w:lang w:eastAsia="en-US"/>
              </w:rPr>
            </w:pPr>
            <w:r w:rsidRPr="009E1632">
              <w:rPr>
                <w:sz w:val="20"/>
                <w:szCs w:val="20"/>
                <w:lang w:eastAsia="en-US"/>
              </w:rPr>
              <w:t>Обеспеченность населения объектами городской и рекреационной инфраструктуры, кв. м территории объектов на 1 чел.</w:t>
            </w:r>
          </w:p>
        </w:tc>
        <w:tc>
          <w:tcPr>
            <w:tcW w:w="1305" w:type="dxa"/>
            <w:tcBorders>
              <w:top w:val="single" w:sz="4" w:space="0" w:color="auto"/>
              <w:left w:val="single" w:sz="4" w:space="0" w:color="auto"/>
              <w:bottom w:val="single" w:sz="4" w:space="0" w:color="auto"/>
              <w:right w:val="single" w:sz="4" w:space="0" w:color="auto"/>
            </w:tcBorders>
            <w:vAlign w:val="center"/>
          </w:tcPr>
          <w:p w:rsidR="007D0F69" w:rsidRPr="009E1632" w:rsidRDefault="007D0F69" w:rsidP="00E1751C">
            <w:pPr>
              <w:pStyle w:val="ConsPlusNormal"/>
              <w:rPr>
                <w:sz w:val="20"/>
                <w:szCs w:val="20"/>
                <w:lang w:eastAsia="en-US"/>
              </w:rPr>
            </w:pPr>
            <w:r w:rsidRPr="009E1632">
              <w:rPr>
                <w:sz w:val="20"/>
                <w:szCs w:val="20"/>
                <w:lang w:eastAsia="en-US"/>
              </w:rPr>
              <w:t>рекомендуется не более 45 мин</w:t>
            </w:r>
          </w:p>
        </w:tc>
        <w:tc>
          <w:tcPr>
            <w:tcW w:w="1317" w:type="dxa"/>
            <w:gridSpan w:val="2"/>
            <w:tcBorders>
              <w:top w:val="single" w:sz="4" w:space="0" w:color="auto"/>
              <w:left w:val="single" w:sz="4" w:space="0" w:color="auto"/>
              <w:bottom w:val="single" w:sz="4" w:space="0" w:color="auto"/>
              <w:right w:val="single" w:sz="4" w:space="0" w:color="auto"/>
            </w:tcBorders>
            <w:vAlign w:val="center"/>
          </w:tcPr>
          <w:p w:rsidR="007D0F69" w:rsidRPr="009E1632" w:rsidRDefault="007D0F69" w:rsidP="00E1751C">
            <w:pPr>
              <w:pStyle w:val="ConsPlusNormal"/>
              <w:rPr>
                <w:sz w:val="20"/>
                <w:szCs w:val="20"/>
                <w:lang w:eastAsia="en-US"/>
              </w:rPr>
            </w:pPr>
            <w:r w:rsidRPr="009E1632">
              <w:rPr>
                <w:sz w:val="20"/>
                <w:szCs w:val="20"/>
                <w:lang w:eastAsia="en-US"/>
              </w:rPr>
              <w:t>Пешеходная доступность, комбинированная доступность, мин</w:t>
            </w:r>
          </w:p>
        </w:tc>
        <w:tc>
          <w:tcPr>
            <w:tcW w:w="1291" w:type="dxa"/>
            <w:tcBorders>
              <w:top w:val="single" w:sz="4" w:space="0" w:color="auto"/>
              <w:left w:val="single" w:sz="4" w:space="0" w:color="auto"/>
              <w:bottom w:val="single" w:sz="4" w:space="0" w:color="auto"/>
              <w:right w:val="single" w:sz="4" w:space="0" w:color="auto"/>
            </w:tcBorders>
            <w:vAlign w:val="center"/>
          </w:tcPr>
          <w:p w:rsidR="007D0F69" w:rsidRPr="009E1632" w:rsidRDefault="007D0F69" w:rsidP="00E1751C">
            <w:pPr>
              <w:pStyle w:val="ConsPlusNormal"/>
              <w:jc w:val="center"/>
              <w:rPr>
                <w:sz w:val="20"/>
                <w:szCs w:val="20"/>
                <w:lang w:eastAsia="en-US"/>
              </w:rPr>
            </w:pPr>
            <w:r w:rsidRPr="009E1632">
              <w:rPr>
                <w:sz w:val="20"/>
                <w:szCs w:val="20"/>
                <w:lang w:eastAsia="en-US"/>
              </w:rPr>
              <w:t>-</w:t>
            </w:r>
          </w:p>
        </w:tc>
        <w:tc>
          <w:tcPr>
            <w:tcW w:w="1301" w:type="dxa"/>
            <w:tcBorders>
              <w:top w:val="single" w:sz="4" w:space="0" w:color="auto"/>
              <w:left w:val="single" w:sz="4" w:space="0" w:color="auto"/>
              <w:bottom w:val="single" w:sz="4" w:space="0" w:color="auto"/>
              <w:right w:val="single" w:sz="4" w:space="0" w:color="auto"/>
            </w:tcBorders>
            <w:vAlign w:val="center"/>
          </w:tcPr>
          <w:p w:rsidR="007D0F69" w:rsidRPr="009E1632" w:rsidRDefault="007D0F69" w:rsidP="00E1751C">
            <w:pPr>
              <w:pStyle w:val="ConsPlusNormal"/>
              <w:jc w:val="center"/>
              <w:rPr>
                <w:sz w:val="20"/>
                <w:szCs w:val="20"/>
                <w:lang w:eastAsia="en-US"/>
              </w:rPr>
            </w:pPr>
            <w:r w:rsidRPr="009E1632">
              <w:rPr>
                <w:sz w:val="20"/>
                <w:szCs w:val="20"/>
                <w:lang w:eastAsia="en-US"/>
              </w:rPr>
              <w:t>-</w:t>
            </w:r>
          </w:p>
        </w:tc>
        <w:tc>
          <w:tcPr>
            <w:tcW w:w="1303" w:type="dxa"/>
            <w:tcBorders>
              <w:top w:val="single" w:sz="4" w:space="0" w:color="auto"/>
              <w:left w:val="single" w:sz="4" w:space="0" w:color="auto"/>
              <w:bottom w:val="single" w:sz="4" w:space="0" w:color="auto"/>
              <w:right w:val="single" w:sz="4" w:space="0" w:color="auto"/>
            </w:tcBorders>
            <w:vAlign w:val="center"/>
          </w:tcPr>
          <w:p w:rsidR="007D0F69" w:rsidRPr="009E1632" w:rsidRDefault="007D0F69" w:rsidP="00E1751C">
            <w:pPr>
              <w:pStyle w:val="ConsPlusNormal"/>
              <w:jc w:val="center"/>
              <w:rPr>
                <w:sz w:val="20"/>
                <w:szCs w:val="20"/>
                <w:lang w:eastAsia="en-US"/>
              </w:rPr>
            </w:pPr>
            <w:r w:rsidRPr="009E1632">
              <w:rPr>
                <w:sz w:val="20"/>
                <w:szCs w:val="20"/>
                <w:lang w:eastAsia="en-US"/>
              </w:rPr>
              <w:t>-</w:t>
            </w:r>
          </w:p>
        </w:tc>
        <w:tc>
          <w:tcPr>
            <w:tcW w:w="1274" w:type="dxa"/>
            <w:gridSpan w:val="2"/>
            <w:tcBorders>
              <w:top w:val="single" w:sz="4" w:space="0" w:color="auto"/>
              <w:left w:val="single" w:sz="4" w:space="0" w:color="auto"/>
              <w:bottom w:val="single" w:sz="4" w:space="0" w:color="auto"/>
              <w:right w:val="single" w:sz="4" w:space="0" w:color="auto"/>
            </w:tcBorders>
            <w:vAlign w:val="center"/>
          </w:tcPr>
          <w:p w:rsidR="007D0F69" w:rsidRPr="009E1632" w:rsidRDefault="007D0F69" w:rsidP="00E1751C">
            <w:pPr>
              <w:pStyle w:val="ConsPlusNormal"/>
              <w:jc w:val="center"/>
              <w:rPr>
                <w:sz w:val="20"/>
                <w:szCs w:val="20"/>
                <w:lang w:eastAsia="en-US"/>
              </w:rPr>
            </w:pPr>
            <w:r w:rsidRPr="009E1632">
              <w:rPr>
                <w:sz w:val="20"/>
                <w:szCs w:val="20"/>
                <w:lang w:eastAsia="en-US"/>
              </w:rPr>
              <w:t>-</w:t>
            </w:r>
          </w:p>
        </w:tc>
      </w:tr>
    </w:tbl>
    <w:p w:rsidR="007D0F69" w:rsidRPr="004F248A" w:rsidRDefault="007D0F69" w:rsidP="0028137F">
      <w:pPr>
        <w:spacing w:line="240" w:lineRule="auto"/>
      </w:pPr>
    </w:p>
    <w:p w:rsidR="007D0F69" w:rsidRPr="004F248A" w:rsidRDefault="007D0F69" w:rsidP="0028137F">
      <w:pPr>
        <w:spacing w:after="240" w:line="240" w:lineRule="auto"/>
        <w:jc w:val="right"/>
      </w:pPr>
      <w:r w:rsidRPr="004F248A">
        <w:t>Таблица 6</w:t>
      </w:r>
    </w:p>
    <w:tbl>
      <w:tblPr>
        <w:tblW w:w="14344" w:type="dxa"/>
        <w:tblInd w:w="62" w:type="dxa"/>
        <w:tblLayout w:type="fixed"/>
        <w:tblCellMar>
          <w:top w:w="102" w:type="dxa"/>
          <w:left w:w="62" w:type="dxa"/>
          <w:bottom w:w="102" w:type="dxa"/>
          <w:right w:w="62" w:type="dxa"/>
        </w:tblCellMar>
        <w:tblLook w:val="0000"/>
      </w:tblPr>
      <w:tblGrid>
        <w:gridCol w:w="1417"/>
        <w:gridCol w:w="1190"/>
        <w:gridCol w:w="1220"/>
        <w:gridCol w:w="1388"/>
        <w:gridCol w:w="1305"/>
        <w:gridCol w:w="1304"/>
        <w:gridCol w:w="1304"/>
        <w:gridCol w:w="12"/>
        <w:gridCol w:w="1292"/>
        <w:gridCol w:w="1298"/>
        <w:gridCol w:w="1310"/>
        <w:gridCol w:w="1297"/>
        <w:gridCol w:w="7"/>
      </w:tblGrid>
      <w:tr w:rsidR="007D0F69" w:rsidRPr="004F248A" w:rsidTr="00E1751C">
        <w:trPr>
          <w:gridAfter w:val="1"/>
          <w:wAfter w:w="7" w:type="dxa"/>
          <w:trHeight w:val="20"/>
        </w:trPr>
        <w:tc>
          <w:tcPr>
            <w:tcW w:w="1417" w:type="dxa"/>
            <w:vMerge w:val="restart"/>
            <w:tcBorders>
              <w:top w:val="single" w:sz="4" w:space="0" w:color="auto"/>
              <w:left w:val="single" w:sz="4" w:space="0" w:color="auto"/>
              <w:bottom w:val="single" w:sz="4" w:space="0" w:color="auto"/>
              <w:right w:val="single" w:sz="4" w:space="0" w:color="auto"/>
            </w:tcBorders>
          </w:tcPr>
          <w:p w:rsidR="007D0F69" w:rsidRPr="009E1632" w:rsidRDefault="007D0F69" w:rsidP="00E1751C">
            <w:pPr>
              <w:pStyle w:val="ConsPlusNormal"/>
              <w:jc w:val="center"/>
              <w:rPr>
                <w:b/>
                <w:sz w:val="20"/>
                <w:szCs w:val="20"/>
              </w:rPr>
            </w:pPr>
            <w:r w:rsidRPr="009E1632">
              <w:rPr>
                <w:b/>
                <w:sz w:val="20"/>
                <w:szCs w:val="20"/>
              </w:rPr>
              <w:t>Области нормирования</w:t>
            </w:r>
          </w:p>
        </w:tc>
        <w:tc>
          <w:tcPr>
            <w:tcW w:w="1190" w:type="dxa"/>
            <w:vMerge w:val="restart"/>
            <w:tcBorders>
              <w:top w:val="single" w:sz="4" w:space="0" w:color="auto"/>
              <w:left w:val="single" w:sz="4" w:space="0" w:color="auto"/>
              <w:bottom w:val="single" w:sz="4" w:space="0" w:color="auto"/>
              <w:right w:val="single" w:sz="4" w:space="0" w:color="auto"/>
            </w:tcBorders>
          </w:tcPr>
          <w:p w:rsidR="007D0F69" w:rsidRPr="009E1632" w:rsidRDefault="007D0F69" w:rsidP="00E1751C">
            <w:pPr>
              <w:pStyle w:val="ConsPlusNormal"/>
              <w:jc w:val="center"/>
              <w:rPr>
                <w:b/>
                <w:sz w:val="20"/>
                <w:szCs w:val="20"/>
              </w:rPr>
            </w:pPr>
            <w:r w:rsidRPr="009E1632">
              <w:rPr>
                <w:b/>
                <w:sz w:val="20"/>
                <w:szCs w:val="20"/>
              </w:rPr>
              <w:t>Показатель (название)</w:t>
            </w:r>
          </w:p>
        </w:tc>
        <w:tc>
          <w:tcPr>
            <w:tcW w:w="1220" w:type="dxa"/>
            <w:vMerge w:val="restart"/>
            <w:tcBorders>
              <w:top w:val="single" w:sz="4" w:space="0" w:color="auto"/>
              <w:left w:val="single" w:sz="4" w:space="0" w:color="auto"/>
              <w:bottom w:val="single" w:sz="4" w:space="0" w:color="auto"/>
              <w:right w:val="single" w:sz="4" w:space="0" w:color="auto"/>
            </w:tcBorders>
          </w:tcPr>
          <w:p w:rsidR="007D0F69" w:rsidRPr="009E1632" w:rsidRDefault="007D0F69" w:rsidP="00E1751C">
            <w:pPr>
              <w:pStyle w:val="ConsPlusNormal"/>
              <w:jc w:val="center"/>
              <w:rPr>
                <w:b/>
                <w:sz w:val="20"/>
                <w:szCs w:val="20"/>
              </w:rPr>
            </w:pPr>
            <w:r w:rsidRPr="009E1632">
              <w:rPr>
                <w:b/>
                <w:sz w:val="20"/>
                <w:szCs w:val="20"/>
              </w:rPr>
              <w:t>Перечень возможных объектов</w:t>
            </w:r>
          </w:p>
        </w:tc>
        <w:tc>
          <w:tcPr>
            <w:tcW w:w="5313" w:type="dxa"/>
            <w:gridSpan w:val="5"/>
            <w:tcBorders>
              <w:top w:val="single" w:sz="4" w:space="0" w:color="auto"/>
              <w:bottom w:val="single" w:sz="4" w:space="0" w:color="auto"/>
              <w:right w:val="single" w:sz="4" w:space="0" w:color="auto"/>
            </w:tcBorders>
          </w:tcPr>
          <w:p w:rsidR="007D0F69" w:rsidRPr="004F248A" w:rsidRDefault="007D0F69" w:rsidP="00E1751C">
            <w:pPr>
              <w:spacing w:line="240" w:lineRule="auto"/>
              <w:ind w:firstLine="0"/>
              <w:rPr>
                <w:b/>
                <w:sz w:val="20"/>
                <w:szCs w:val="20"/>
              </w:rPr>
            </w:pPr>
            <w:r w:rsidRPr="004F248A">
              <w:rPr>
                <w:b/>
                <w:sz w:val="20"/>
                <w:szCs w:val="20"/>
              </w:rPr>
              <w:t>Нормативная база:</w:t>
            </w:r>
          </w:p>
          <w:p w:rsidR="007D0F69" w:rsidRPr="004F248A" w:rsidRDefault="007D0F69" w:rsidP="00E1751C">
            <w:pPr>
              <w:spacing w:line="240" w:lineRule="auto"/>
              <w:ind w:firstLine="0"/>
              <w:rPr>
                <w:b/>
                <w:sz w:val="20"/>
                <w:szCs w:val="20"/>
              </w:rPr>
            </w:pPr>
            <w:r w:rsidRPr="004F248A">
              <w:rPr>
                <w:b/>
                <w:sz w:val="20"/>
                <w:szCs w:val="20"/>
              </w:rPr>
              <w:t>РНГП Алтайского края;</w:t>
            </w:r>
          </w:p>
          <w:p w:rsidR="007D0F69" w:rsidRPr="004F248A" w:rsidRDefault="007D0F69" w:rsidP="00E1751C">
            <w:pPr>
              <w:spacing w:line="240" w:lineRule="auto"/>
              <w:ind w:firstLine="0"/>
              <w:rPr>
                <w:b/>
                <w:sz w:val="20"/>
                <w:szCs w:val="20"/>
              </w:rPr>
            </w:pPr>
            <w:r w:rsidRPr="004F248A">
              <w:rPr>
                <w:b/>
                <w:sz w:val="20"/>
                <w:szCs w:val="20"/>
              </w:rPr>
              <w:t>Приказ Минэкономразвития России от 15.02.2021 №71;</w:t>
            </w:r>
          </w:p>
          <w:p w:rsidR="007D0F69" w:rsidRPr="004F248A" w:rsidRDefault="007D0F69" w:rsidP="00E1751C">
            <w:pPr>
              <w:spacing w:line="240" w:lineRule="auto"/>
              <w:ind w:firstLine="0"/>
              <w:rPr>
                <w:b/>
                <w:sz w:val="20"/>
                <w:szCs w:val="20"/>
              </w:rPr>
            </w:pPr>
            <w:r w:rsidRPr="004F248A">
              <w:rPr>
                <w:b/>
                <w:sz w:val="20"/>
                <w:szCs w:val="20"/>
              </w:rPr>
              <w:t>СП 42.13330.2016. "Градостроительство. Планировка и застройка городских и сельских поселений"</w:t>
            </w:r>
          </w:p>
        </w:tc>
        <w:tc>
          <w:tcPr>
            <w:tcW w:w="2590" w:type="dxa"/>
            <w:gridSpan w:val="2"/>
            <w:tcBorders>
              <w:top w:val="single" w:sz="4" w:space="0" w:color="auto"/>
              <w:bottom w:val="single" w:sz="4" w:space="0" w:color="auto"/>
              <w:right w:val="single" w:sz="4" w:space="0" w:color="auto"/>
            </w:tcBorders>
          </w:tcPr>
          <w:p w:rsidR="007D0F69" w:rsidRPr="004F248A" w:rsidRDefault="007D0F69" w:rsidP="00E1751C">
            <w:pPr>
              <w:spacing w:line="240" w:lineRule="auto"/>
              <w:ind w:firstLine="0"/>
              <w:jc w:val="center"/>
              <w:rPr>
                <w:b/>
                <w:sz w:val="20"/>
                <w:szCs w:val="20"/>
              </w:rPr>
            </w:pPr>
            <w:r w:rsidRPr="004F248A">
              <w:rPr>
                <w:b/>
                <w:sz w:val="20"/>
                <w:szCs w:val="20"/>
              </w:rPr>
              <w:t>Корректировка показателя в зависимости от типологии по уровню экономического роста</w:t>
            </w:r>
          </w:p>
        </w:tc>
        <w:tc>
          <w:tcPr>
            <w:tcW w:w="2607" w:type="dxa"/>
            <w:gridSpan w:val="2"/>
            <w:tcBorders>
              <w:top w:val="single" w:sz="4" w:space="0" w:color="auto"/>
              <w:bottom w:val="single" w:sz="4" w:space="0" w:color="auto"/>
              <w:right w:val="single" w:sz="4" w:space="0" w:color="auto"/>
            </w:tcBorders>
          </w:tcPr>
          <w:p w:rsidR="007D0F69" w:rsidRPr="004F248A" w:rsidRDefault="007D0F69" w:rsidP="00E1751C">
            <w:pPr>
              <w:spacing w:line="240" w:lineRule="auto"/>
              <w:ind w:firstLine="0"/>
              <w:jc w:val="center"/>
              <w:rPr>
                <w:b/>
                <w:sz w:val="20"/>
                <w:szCs w:val="20"/>
              </w:rPr>
            </w:pPr>
            <w:r w:rsidRPr="004F248A">
              <w:rPr>
                <w:b/>
                <w:sz w:val="20"/>
                <w:szCs w:val="20"/>
              </w:rPr>
              <w:t>Корректировка показателя в зависимости от типологии территории по плотности населения</w:t>
            </w:r>
          </w:p>
        </w:tc>
      </w:tr>
      <w:tr w:rsidR="007D0F69" w:rsidRPr="004F248A" w:rsidTr="00E1751C">
        <w:trPr>
          <w:trHeight w:val="20"/>
        </w:trPr>
        <w:tc>
          <w:tcPr>
            <w:tcW w:w="1417" w:type="dxa"/>
            <w:vMerge/>
            <w:tcBorders>
              <w:top w:val="single" w:sz="4" w:space="0" w:color="auto"/>
              <w:left w:val="single" w:sz="4" w:space="0" w:color="auto"/>
              <w:bottom w:val="single" w:sz="4" w:space="0" w:color="auto"/>
              <w:right w:val="single" w:sz="4" w:space="0" w:color="auto"/>
            </w:tcBorders>
          </w:tcPr>
          <w:p w:rsidR="007D0F69" w:rsidRPr="009E1632" w:rsidRDefault="007D0F69" w:rsidP="00E1751C">
            <w:pPr>
              <w:pStyle w:val="ConsPlusNormal"/>
              <w:jc w:val="both"/>
              <w:rPr>
                <w:b/>
                <w:sz w:val="20"/>
                <w:szCs w:val="20"/>
              </w:rPr>
            </w:pPr>
          </w:p>
        </w:tc>
        <w:tc>
          <w:tcPr>
            <w:tcW w:w="1190" w:type="dxa"/>
            <w:vMerge/>
            <w:tcBorders>
              <w:top w:val="single" w:sz="4" w:space="0" w:color="auto"/>
              <w:left w:val="single" w:sz="4" w:space="0" w:color="auto"/>
              <w:bottom w:val="single" w:sz="4" w:space="0" w:color="auto"/>
              <w:right w:val="single" w:sz="4" w:space="0" w:color="auto"/>
            </w:tcBorders>
          </w:tcPr>
          <w:p w:rsidR="007D0F69" w:rsidRPr="009E1632" w:rsidRDefault="007D0F69" w:rsidP="00E1751C">
            <w:pPr>
              <w:pStyle w:val="ConsPlusNormal"/>
              <w:jc w:val="both"/>
              <w:rPr>
                <w:b/>
                <w:sz w:val="20"/>
                <w:szCs w:val="20"/>
              </w:rPr>
            </w:pPr>
          </w:p>
        </w:tc>
        <w:tc>
          <w:tcPr>
            <w:tcW w:w="1220" w:type="dxa"/>
            <w:vMerge/>
            <w:tcBorders>
              <w:top w:val="single" w:sz="4" w:space="0" w:color="auto"/>
              <w:left w:val="single" w:sz="4" w:space="0" w:color="auto"/>
              <w:bottom w:val="single" w:sz="4" w:space="0" w:color="auto"/>
              <w:right w:val="single" w:sz="4" w:space="0" w:color="auto"/>
            </w:tcBorders>
          </w:tcPr>
          <w:p w:rsidR="007D0F69" w:rsidRPr="009E1632" w:rsidRDefault="007D0F69" w:rsidP="00E1751C">
            <w:pPr>
              <w:pStyle w:val="ConsPlusNormal"/>
              <w:jc w:val="both"/>
              <w:rPr>
                <w:b/>
                <w:sz w:val="20"/>
                <w:szCs w:val="20"/>
              </w:rPr>
            </w:pPr>
          </w:p>
        </w:tc>
        <w:tc>
          <w:tcPr>
            <w:tcW w:w="1388" w:type="dxa"/>
            <w:tcBorders>
              <w:top w:val="single" w:sz="4" w:space="0" w:color="auto"/>
              <w:left w:val="single" w:sz="4" w:space="0" w:color="auto"/>
              <w:bottom w:val="single" w:sz="4" w:space="0" w:color="auto"/>
              <w:right w:val="single" w:sz="4" w:space="0" w:color="auto"/>
            </w:tcBorders>
          </w:tcPr>
          <w:p w:rsidR="007D0F69" w:rsidRPr="009E1632" w:rsidRDefault="007D0F69" w:rsidP="00E1751C">
            <w:pPr>
              <w:pStyle w:val="ConsPlusNormal"/>
              <w:jc w:val="center"/>
              <w:rPr>
                <w:b/>
                <w:sz w:val="20"/>
                <w:szCs w:val="20"/>
              </w:rPr>
            </w:pPr>
            <w:r w:rsidRPr="009E1632">
              <w:rPr>
                <w:b/>
                <w:sz w:val="20"/>
                <w:szCs w:val="20"/>
              </w:rPr>
              <w:t>Показатель минимальной обеспеченности</w:t>
            </w:r>
          </w:p>
        </w:tc>
        <w:tc>
          <w:tcPr>
            <w:tcW w:w="1305" w:type="dxa"/>
            <w:tcBorders>
              <w:top w:val="single" w:sz="4" w:space="0" w:color="auto"/>
              <w:left w:val="single" w:sz="4" w:space="0" w:color="auto"/>
              <w:bottom w:val="single" w:sz="4" w:space="0" w:color="auto"/>
              <w:right w:val="single" w:sz="4" w:space="0" w:color="auto"/>
            </w:tcBorders>
          </w:tcPr>
          <w:p w:rsidR="007D0F69" w:rsidRPr="009E1632" w:rsidRDefault="007D0F69" w:rsidP="00E1751C">
            <w:pPr>
              <w:pStyle w:val="ConsPlusNormal"/>
              <w:jc w:val="center"/>
              <w:rPr>
                <w:b/>
                <w:sz w:val="20"/>
                <w:szCs w:val="20"/>
              </w:rPr>
            </w:pPr>
            <w:r w:rsidRPr="009E1632">
              <w:rPr>
                <w:b/>
                <w:sz w:val="20"/>
                <w:szCs w:val="20"/>
              </w:rPr>
              <w:t>Показатель, единица измерения</w:t>
            </w:r>
          </w:p>
        </w:tc>
        <w:tc>
          <w:tcPr>
            <w:tcW w:w="1304" w:type="dxa"/>
            <w:tcBorders>
              <w:top w:val="single" w:sz="4" w:space="0" w:color="auto"/>
              <w:left w:val="single" w:sz="4" w:space="0" w:color="auto"/>
              <w:bottom w:val="single" w:sz="4" w:space="0" w:color="auto"/>
              <w:right w:val="single" w:sz="4" w:space="0" w:color="auto"/>
            </w:tcBorders>
          </w:tcPr>
          <w:p w:rsidR="007D0F69" w:rsidRPr="009E1632" w:rsidRDefault="007D0F69" w:rsidP="00E1751C">
            <w:pPr>
              <w:pStyle w:val="ConsPlusNormal"/>
              <w:jc w:val="center"/>
              <w:rPr>
                <w:b/>
                <w:sz w:val="20"/>
                <w:szCs w:val="20"/>
              </w:rPr>
            </w:pPr>
            <w:r w:rsidRPr="009E1632">
              <w:rPr>
                <w:b/>
                <w:sz w:val="20"/>
                <w:szCs w:val="20"/>
              </w:rPr>
              <w:t>Показатель максимальной доступности</w:t>
            </w:r>
          </w:p>
        </w:tc>
        <w:tc>
          <w:tcPr>
            <w:tcW w:w="1304" w:type="dxa"/>
            <w:tcBorders>
              <w:top w:val="single" w:sz="4" w:space="0" w:color="auto"/>
              <w:left w:val="single" w:sz="4" w:space="0" w:color="auto"/>
              <w:bottom w:val="single" w:sz="4" w:space="0" w:color="auto"/>
              <w:right w:val="single" w:sz="4" w:space="0" w:color="auto"/>
            </w:tcBorders>
          </w:tcPr>
          <w:p w:rsidR="007D0F69" w:rsidRPr="009E1632" w:rsidRDefault="007D0F69" w:rsidP="00E1751C">
            <w:pPr>
              <w:pStyle w:val="ConsPlusNormal"/>
              <w:jc w:val="center"/>
              <w:rPr>
                <w:b/>
                <w:sz w:val="20"/>
                <w:szCs w:val="20"/>
              </w:rPr>
            </w:pPr>
            <w:r w:rsidRPr="009E1632">
              <w:rPr>
                <w:b/>
                <w:sz w:val="20"/>
                <w:szCs w:val="20"/>
              </w:rPr>
              <w:t>Показатель, единица измерения</w:t>
            </w:r>
          </w:p>
        </w:tc>
        <w:tc>
          <w:tcPr>
            <w:tcW w:w="1304" w:type="dxa"/>
            <w:gridSpan w:val="2"/>
            <w:tcBorders>
              <w:top w:val="single" w:sz="4" w:space="0" w:color="auto"/>
              <w:left w:val="single" w:sz="4" w:space="0" w:color="auto"/>
              <w:bottom w:val="single" w:sz="4" w:space="0" w:color="auto"/>
              <w:right w:val="single" w:sz="4" w:space="0" w:color="auto"/>
            </w:tcBorders>
          </w:tcPr>
          <w:p w:rsidR="007D0F69" w:rsidRPr="009E1632" w:rsidRDefault="007D0F69" w:rsidP="00E1751C">
            <w:pPr>
              <w:pStyle w:val="ConsPlusNormal"/>
              <w:jc w:val="center"/>
              <w:rPr>
                <w:b/>
                <w:sz w:val="20"/>
                <w:szCs w:val="20"/>
              </w:rPr>
            </w:pPr>
            <w:r w:rsidRPr="009E1632">
              <w:rPr>
                <w:b/>
                <w:sz w:val="20"/>
                <w:szCs w:val="20"/>
              </w:rPr>
              <w:t>Показатель минимальной обеспеченности</w:t>
            </w:r>
          </w:p>
        </w:tc>
        <w:tc>
          <w:tcPr>
            <w:tcW w:w="1298" w:type="dxa"/>
            <w:tcBorders>
              <w:top w:val="single" w:sz="4" w:space="0" w:color="auto"/>
              <w:left w:val="single" w:sz="4" w:space="0" w:color="auto"/>
              <w:bottom w:val="single" w:sz="4" w:space="0" w:color="auto"/>
              <w:right w:val="single" w:sz="4" w:space="0" w:color="auto"/>
            </w:tcBorders>
          </w:tcPr>
          <w:p w:rsidR="007D0F69" w:rsidRPr="009E1632" w:rsidRDefault="007D0F69" w:rsidP="00E1751C">
            <w:pPr>
              <w:pStyle w:val="ConsPlusNormal"/>
              <w:jc w:val="center"/>
              <w:rPr>
                <w:b/>
                <w:sz w:val="20"/>
                <w:szCs w:val="20"/>
              </w:rPr>
            </w:pPr>
            <w:r w:rsidRPr="009E1632">
              <w:rPr>
                <w:b/>
                <w:sz w:val="20"/>
                <w:szCs w:val="20"/>
              </w:rPr>
              <w:t>Показатель максимальной доступности</w:t>
            </w:r>
          </w:p>
        </w:tc>
        <w:tc>
          <w:tcPr>
            <w:tcW w:w="1310" w:type="dxa"/>
            <w:tcBorders>
              <w:top w:val="single" w:sz="4" w:space="0" w:color="auto"/>
              <w:left w:val="single" w:sz="4" w:space="0" w:color="auto"/>
              <w:bottom w:val="single" w:sz="4" w:space="0" w:color="auto"/>
              <w:right w:val="single" w:sz="4" w:space="0" w:color="auto"/>
            </w:tcBorders>
          </w:tcPr>
          <w:p w:rsidR="007D0F69" w:rsidRPr="009E1632" w:rsidRDefault="007D0F69" w:rsidP="00E1751C">
            <w:pPr>
              <w:pStyle w:val="ConsPlusNormal"/>
              <w:jc w:val="center"/>
              <w:rPr>
                <w:b/>
                <w:sz w:val="20"/>
                <w:szCs w:val="20"/>
              </w:rPr>
            </w:pPr>
            <w:r w:rsidRPr="009E1632">
              <w:rPr>
                <w:b/>
                <w:sz w:val="20"/>
                <w:szCs w:val="20"/>
              </w:rPr>
              <w:t>Показатель минимальной обеспеченности</w:t>
            </w:r>
          </w:p>
        </w:tc>
        <w:tc>
          <w:tcPr>
            <w:tcW w:w="1304" w:type="dxa"/>
            <w:gridSpan w:val="2"/>
            <w:tcBorders>
              <w:top w:val="single" w:sz="4" w:space="0" w:color="auto"/>
              <w:left w:val="single" w:sz="4" w:space="0" w:color="auto"/>
              <w:bottom w:val="single" w:sz="4" w:space="0" w:color="auto"/>
              <w:right w:val="single" w:sz="4" w:space="0" w:color="auto"/>
            </w:tcBorders>
          </w:tcPr>
          <w:p w:rsidR="007D0F69" w:rsidRPr="009E1632" w:rsidRDefault="007D0F69" w:rsidP="00E1751C">
            <w:pPr>
              <w:pStyle w:val="ConsPlusNormal"/>
              <w:jc w:val="center"/>
              <w:rPr>
                <w:b/>
                <w:sz w:val="20"/>
                <w:szCs w:val="20"/>
              </w:rPr>
            </w:pPr>
            <w:r w:rsidRPr="009E1632">
              <w:rPr>
                <w:b/>
                <w:sz w:val="20"/>
                <w:szCs w:val="20"/>
              </w:rPr>
              <w:t>Показатель максимальной доступности</w:t>
            </w:r>
          </w:p>
        </w:tc>
      </w:tr>
      <w:tr w:rsidR="007D0F69" w:rsidRPr="004F248A" w:rsidTr="00E1751C">
        <w:trPr>
          <w:trHeight w:val="20"/>
        </w:trPr>
        <w:tc>
          <w:tcPr>
            <w:tcW w:w="14344" w:type="dxa"/>
            <w:gridSpan w:val="13"/>
            <w:tcBorders>
              <w:top w:val="single" w:sz="4" w:space="0" w:color="auto"/>
              <w:left w:val="single" w:sz="4" w:space="0" w:color="auto"/>
              <w:bottom w:val="single" w:sz="4" w:space="0" w:color="auto"/>
              <w:right w:val="single" w:sz="4" w:space="0" w:color="auto"/>
            </w:tcBorders>
            <w:vAlign w:val="center"/>
          </w:tcPr>
          <w:p w:rsidR="007D0F69" w:rsidRPr="004F248A" w:rsidRDefault="007D0F69" w:rsidP="00E1751C">
            <w:pPr>
              <w:spacing w:line="240" w:lineRule="auto"/>
              <w:ind w:firstLine="0"/>
              <w:jc w:val="center"/>
              <w:rPr>
                <w:b/>
              </w:rPr>
            </w:pPr>
            <w:r w:rsidRPr="004F248A">
              <w:rPr>
                <w:b/>
              </w:rPr>
              <w:t>ОБЪЕКТЫ ЭНЕРГЕТИКИ (ЭЛЕКТРО- И ГАЗОСНАБЖЕНИЯ ПОСЕЛЕНИЙ)</w:t>
            </w:r>
          </w:p>
        </w:tc>
      </w:tr>
      <w:tr w:rsidR="007D0F69" w:rsidRPr="004F248A" w:rsidTr="00E1751C">
        <w:trPr>
          <w:trHeight w:val="20"/>
        </w:trPr>
        <w:tc>
          <w:tcPr>
            <w:tcW w:w="1417" w:type="dxa"/>
            <w:tcBorders>
              <w:top w:val="single" w:sz="4" w:space="0" w:color="auto"/>
              <w:left w:val="single" w:sz="4" w:space="0" w:color="auto"/>
              <w:right w:val="single" w:sz="4" w:space="0" w:color="auto"/>
            </w:tcBorders>
            <w:vAlign w:val="center"/>
          </w:tcPr>
          <w:p w:rsidR="007D0F69" w:rsidRPr="009E1632" w:rsidRDefault="007D0F69" w:rsidP="00E1751C">
            <w:pPr>
              <w:pStyle w:val="ConsPlusNormal"/>
              <w:rPr>
                <w:sz w:val="20"/>
                <w:szCs w:val="20"/>
              </w:rPr>
            </w:pPr>
            <w:r w:rsidRPr="009E1632">
              <w:rPr>
                <w:sz w:val="20"/>
                <w:szCs w:val="20"/>
              </w:rPr>
              <w:t>Объекты электроснабжения населения</w:t>
            </w:r>
          </w:p>
        </w:tc>
        <w:tc>
          <w:tcPr>
            <w:tcW w:w="1190" w:type="dxa"/>
            <w:tcBorders>
              <w:top w:val="single" w:sz="4" w:space="0" w:color="auto"/>
              <w:left w:val="single" w:sz="4" w:space="0" w:color="auto"/>
              <w:right w:val="single" w:sz="4" w:space="0" w:color="auto"/>
            </w:tcBorders>
            <w:vAlign w:val="center"/>
          </w:tcPr>
          <w:p w:rsidR="007D0F69" w:rsidRPr="009E1632" w:rsidRDefault="007D0F69" w:rsidP="00E1751C">
            <w:pPr>
              <w:pStyle w:val="ConsPlusNormal"/>
              <w:rPr>
                <w:sz w:val="20"/>
                <w:szCs w:val="20"/>
              </w:rPr>
            </w:pPr>
            <w:r w:rsidRPr="009E1632">
              <w:rPr>
                <w:sz w:val="20"/>
                <w:szCs w:val="20"/>
              </w:rPr>
              <w:t>Обеспеченность населения электрической энергией</w:t>
            </w:r>
          </w:p>
        </w:tc>
        <w:tc>
          <w:tcPr>
            <w:tcW w:w="1220" w:type="dxa"/>
            <w:tcBorders>
              <w:top w:val="single" w:sz="4" w:space="0" w:color="auto"/>
              <w:left w:val="single" w:sz="4" w:space="0" w:color="auto"/>
              <w:bottom w:val="single" w:sz="4" w:space="0" w:color="auto"/>
              <w:right w:val="single" w:sz="4" w:space="0" w:color="auto"/>
            </w:tcBorders>
            <w:vAlign w:val="center"/>
          </w:tcPr>
          <w:p w:rsidR="007D0F69" w:rsidRPr="009E1632" w:rsidRDefault="007D0F69" w:rsidP="00E1751C">
            <w:pPr>
              <w:pStyle w:val="ConsPlusNormal"/>
              <w:rPr>
                <w:sz w:val="20"/>
                <w:szCs w:val="20"/>
              </w:rPr>
            </w:pPr>
            <w:r w:rsidRPr="009E1632">
              <w:rPr>
                <w:sz w:val="20"/>
                <w:szCs w:val="20"/>
              </w:rPr>
              <w:t>Электропотребление жилыми и общественными зданиями, предприятиями коммунально-бытового обслуживания, наружным освещением, системами водоснабжения, водоотведения и теплоснабжения</w:t>
            </w:r>
          </w:p>
        </w:tc>
        <w:tc>
          <w:tcPr>
            <w:tcW w:w="1388" w:type="dxa"/>
            <w:tcBorders>
              <w:top w:val="single" w:sz="4" w:space="0" w:color="auto"/>
              <w:left w:val="single" w:sz="4" w:space="0" w:color="auto"/>
              <w:right w:val="single" w:sz="4" w:space="0" w:color="auto"/>
            </w:tcBorders>
            <w:vAlign w:val="center"/>
          </w:tcPr>
          <w:p w:rsidR="007D0F69" w:rsidRPr="009E1632" w:rsidRDefault="007D0F69" w:rsidP="00E1751C">
            <w:pPr>
              <w:pStyle w:val="ConsPlusNormal"/>
              <w:jc w:val="center"/>
              <w:rPr>
                <w:sz w:val="20"/>
                <w:szCs w:val="20"/>
              </w:rPr>
            </w:pPr>
            <w:r w:rsidRPr="009E1632">
              <w:rPr>
                <w:sz w:val="20"/>
                <w:szCs w:val="20"/>
              </w:rPr>
              <w:t>880</w:t>
            </w:r>
          </w:p>
        </w:tc>
        <w:tc>
          <w:tcPr>
            <w:tcW w:w="1305" w:type="dxa"/>
            <w:tcBorders>
              <w:top w:val="single" w:sz="4" w:space="0" w:color="auto"/>
              <w:left w:val="single" w:sz="4" w:space="0" w:color="auto"/>
              <w:bottom w:val="single" w:sz="4" w:space="0" w:color="auto"/>
              <w:right w:val="single" w:sz="4" w:space="0" w:color="auto"/>
            </w:tcBorders>
            <w:vAlign w:val="center"/>
          </w:tcPr>
          <w:p w:rsidR="007D0F69" w:rsidRPr="009E1632" w:rsidRDefault="007D0F69" w:rsidP="00E1751C">
            <w:pPr>
              <w:pStyle w:val="ConsPlusNormal"/>
              <w:rPr>
                <w:sz w:val="20"/>
                <w:szCs w:val="20"/>
              </w:rPr>
            </w:pPr>
            <w:r w:rsidRPr="009E1632">
              <w:rPr>
                <w:sz w:val="20"/>
              </w:rPr>
              <w:t>Электропотребление, кВт·ч на 1 чел.</w:t>
            </w:r>
          </w:p>
        </w:tc>
        <w:tc>
          <w:tcPr>
            <w:tcW w:w="2608" w:type="dxa"/>
            <w:gridSpan w:val="2"/>
            <w:tcBorders>
              <w:top w:val="single" w:sz="4" w:space="0" w:color="auto"/>
              <w:left w:val="single" w:sz="4" w:space="0" w:color="auto"/>
              <w:bottom w:val="single" w:sz="4" w:space="0" w:color="auto"/>
              <w:right w:val="single" w:sz="4" w:space="0" w:color="auto"/>
            </w:tcBorders>
            <w:vAlign w:val="center"/>
          </w:tcPr>
          <w:p w:rsidR="007D0F69" w:rsidRPr="009E1632" w:rsidRDefault="007D0F69" w:rsidP="00E1751C">
            <w:pPr>
              <w:pStyle w:val="ConsPlusNormal"/>
              <w:jc w:val="center"/>
              <w:rPr>
                <w:sz w:val="20"/>
                <w:szCs w:val="20"/>
              </w:rPr>
            </w:pPr>
            <w:r w:rsidRPr="009E1632">
              <w:rPr>
                <w:sz w:val="20"/>
                <w:szCs w:val="20"/>
              </w:rPr>
              <w:t>Не устанавливается</w:t>
            </w:r>
          </w:p>
        </w:tc>
        <w:tc>
          <w:tcPr>
            <w:tcW w:w="1304" w:type="dxa"/>
            <w:gridSpan w:val="2"/>
            <w:tcBorders>
              <w:top w:val="single" w:sz="4" w:space="0" w:color="auto"/>
              <w:left w:val="single" w:sz="4" w:space="0" w:color="auto"/>
              <w:bottom w:val="single" w:sz="4" w:space="0" w:color="auto"/>
              <w:right w:val="single" w:sz="4" w:space="0" w:color="auto"/>
            </w:tcBorders>
            <w:vAlign w:val="center"/>
          </w:tcPr>
          <w:p w:rsidR="007D0F69" w:rsidRPr="009E1632" w:rsidRDefault="007D0F69" w:rsidP="00E1751C">
            <w:pPr>
              <w:pStyle w:val="ConsPlusNormal"/>
              <w:jc w:val="center"/>
              <w:rPr>
                <w:sz w:val="20"/>
                <w:szCs w:val="20"/>
              </w:rPr>
            </w:pPr>
            <w:r w:rsidRPr="009E1632">
              <w:rPr>
                <w:sz w:val="20"/>
                <w:szCs w:val="20"/>
              </w:rPr>
              <w:t>-</w:t>
            </w:r>
          </w:p>
        </w:tc>
        <w:tc>
          <w:tcPr>
            <w:tcW w:w="1298" w:type="dxa"/>
            <w:tcBorders>
              <w:top w:val="single" w:sz="4" w:space="0" w:color="auto"/>
              <w:left w:val="single" w:sz="4" w:space="0" w:color="auto"/>
              <w:bottom w:val="single" w:sz="4" w:space="0" w:color="auto"/>
              <w:right w:val="single" w:sz="4" w:space="0" w:color="auto"/>
            </w:tcBorders>
            <w:vAlign w:val="center"/>
          </w:tcPr>
          <w:p w:rsidR="007D0F69" w:rsidRPr="009E1632" w:rsidRDefault="007D0F69" w:rsidP="00E1751C">
            <w:pPr>
              <w:pStyle w:val="ConsPlusNormal"/>
              <w:jc w:val="center"/>
              <w:rPr>
                <w:sz w:val="20"/>
                <w:szCs w:val="20"/>
              </w:rPr>
            </w:pPr>
            <w:r w:rsidRPr="009E1632">
              <w:rPr>
                <w:sz w:val="20"/>
                <w:szCs w:val="20"/>
              </w:rPr>
              <w:t>-</w:t>
            </w:r>
          </w:p>
        </w:tc>
        <w:tc>
          <w:tcPr>
            <w:tcW w:w="1310" w:type="dxa"/>
            <w:tcBorders>
              <w:top w:val="single" w:sz="4" w:space="0" w:color="auto"/>
              <w:left w:val="single" w:sz="4" w:space="0" w:color="auto"/>
              <w:bottom w:val="single" w:sz="4" w:space="0" w:color="auto"/>
              <w:right w:val="single" w:sz="4" w:space="0" w:color="auto"/>
            </w:tcBorders>
            <w:vAlign w:val="center"/>
          </w:tcPr>
          <w:p w:rsidR="007D0F69" w:rsidRPr="009E1632" w:rsidRDefault="007D0F69" w:rsidP="00E1751C">
            <w:pPr>
              <w:pStyle w:val="ConsPlusNormal"/>
              <w:jc w:val="center"/>
              <w:rPr>
                <w:sz w:val="20"/>
                <w:szCs w:val="20"/>
              </w:rPr>
            </w:pPr>
            <w:r w:rsidRPr="009E1632">
              <w:rPr>
                <w:sz w:val="20"/>
                <w:szCs w:val="20"/>
              </w:rPr>
              <w:t>-</w:t>
            </w:r>
          </w:p>
        </w:tc>
        <w:tc>
          <w:tcPr>
            <w:tcW w:w="1304" w:type="dxa"/>
            <w:gridSpan w:val="2"/>
            <w:tcBorders>
              <w:top w:val="single" w:sz="4" w:space="0" w:color="auto"/>
              <w:left w:val="single" w:sz="4" w:space="0" w:color="auto"/>
              <w:bottom w:val="single" w:sz="4" w:space="0" w:color="auto"/>
              <w:right w:val="single" w:sz="4" w:space="0" w:color="auto"/>
            </w:tcBorders>
            <w:vAlign w:val="center"/>
          </w:tcPr>
          <w:p w:rsidR="007D0F69" w:rsidRPr="009E1632" w:rsidRDefault="007D0F69" w:rsidP="00E1751C">
            <w:pPr>
              <w:pStyle w:val="ConsPlusNormal"/>
              <w:jc w:val="center"/>
              <w:rPr>
                <w:sz w:val="20"/>
                <w:szCs w:val="20"/>
              </w:rPr>
            </w:pPr>
            <w:r w:rsidRPr="009E1632">
              <w:rPr>
                <w:sz w:val="20"/>
                <w:szCs w:val="20"/>
              </w:rPr>
              <w:t>-</w:t>
            </w:r>
          </w:p>
        </w:tc>
      </w:tr>
      <w:tr w:rsidR="007D0F69" w:rsidRPr="004F248A" w:rsidTr="00E1751C">
        <w:trPr>
          <w:trHeight w:val="20"/>
        </w:trPr>
        <w:tc>
          <w:tcPr>
            <w:tcW w:w="1417" w:type="dxa"/>
            <w:tcBorders>
              <w:top w:val="single" w:sz="4" w:space="0" w:color="auto"/>
              <w:left w:val="single" w:sz="4" w:space="0" w:color="auto"/>
              <w:bottom w:val="single" w:sz="4" w:space="0" w:color="auto"/>
              <w:right w:val="single" w:sz="4" w:space="0" w:color="auto"/>
            </w:tcBorders>
            <w:vAlign w:val="center"/>
          </w:tcPr>
          <w:p w:rsidR="007D0F69" w:rsidRPr="009E1632" w:rsidRDefault="007D0F69" w:rsidP="00E1751C">
            <w:pPr>
              <w:pStyle w:val="ConsPlusNormal"/>
              <w:rPr>
                <w:sz w:val="20"/>
                <w:szCs w:val="20"/>
              </w:rPr>
            </w:pPr>
            <w:r w:rsidRPr="009E1632">
              <w:rPr>
                <w:sz w:val="20"/>
                <w:szCs w:val="20"/>
              </w:rPr>
              <w:t>Объекты газоснабжения населения</w:t>
            </w:r>
          </w:p>
        </w:tc>
        <w:tc>
          <w:tcPr>
            <w:tcW w:w="1190" w:type="dxa"/>
            <w:tcBorders>
              <w:top w:val="single" w:sz="4" w:space="0" w:color="auto"/>
              <w:left w:val="single" w:sz="4" w:space="0" w:color="auto"/>
              <w:bottom w:val="single" w:sz="4" w:space="0" w:color="auto"/>
              <w:right w:val="single" w:sz="4" w:space="0" w:color="auto"/>
            </w:tcBorders>
            <w:vAlign w:val="center"/>
          </w:tcPr>
          <w:p w:rsidR="007D0F69" w:rsidRPr="009E1632" w:rsidRDefault="007D0F69" w:rsidP="00E1751C">
            <w:pPr>
              <w:pStyle w:val="ConsPlusNormal"/>
              <w:rPr>
                <w:sz w:val="20"/>
                <w:szCs w:val="20"/>
              </w:rPr>
            </w:pPr>
          </w:p>
        </w:tc>
        <w:tc>
          <w:tcPr>
            <w:tcW w:w="1220" w:type="dxa"/>
            <w:tcBorders>
              <w:top w:val="single" w:sz="4" w:space="0" w:color="auto"/>
              <w:left w:val="single" w:sz="4" w:space="0" w:color="auto"/>
              <w:bottom w:val="single" w:sz="4" w:space="0" w:color="auto"/>
              <w:right w:val="single" w:sz="4" w:space="0" w:color="auto"/>
            </w:tcBorders>
            <w:vAlign w:val="center"/>
          </w:tcPr>
          <w:p w:rsidR="007D0F69" w:rsidRPr="009E1632" w:rsidRDefault="007D0F69" w:rsidP="00E1751C">
            <w:pPr>
              <w:pStyle w:val="ConsPlusNormal"/>
              <w:rPr>
                <w:sz w:val="20"/>
                <w:szCs w:val="20"/>
              </w:rPr>
            </w:pPr>
            <w:r w:rsidRPr="009E1632">
              <w:rPr>
                <w:sz w:val="20"/>
                <w:szCs w:val="20"/>
              </w:rPr>
              <w:t>Объекты распределительной сети, осуществляющие передачу энергии конечному потребителю (газопроводы низкого давления)</w:t>
            </w:r>
          </w:p>
        </w:tc>
        <w:tc>
          <w:tcPr>
            <w:tcW w:w="1388" w:type="dxa"/>
            <w:tcBorders>
              <w:top w:val="single" w:sz="4" w:space="0" w:color="auto"/>
              <w:left w:val="single" w:sz="4" w:space="0" w:color="auto"/>
              <w:bottom w:val="single" w:sz="4" w:space="0" w:color="auto"/>
              <w:right w:val="single" w:sz="4" w:space="0" w:color="auto"/>
            </w:tcBorders>
            <w:vAlign w:val="center"/>
          </w:tcPr>
          <w:p w:rsidR="007D0F69" w:rsidRPr="009E1632" w:rsidRDefault="007D0F69" w:rsidP="00E1751C">
            <w:pPr>
              <w:pStyle w:val="ConsPlusNormal"/>
              <w:jc w:val="center"/>
              <w:rPr>
                <w:sz w:val="20"/>
                <w:szCs w:val="20"/>
              </w:rPr>
            </w:pPr>
            <w:r w:rsidRPr="009E1632">
              <w:rPr>
                <w:sz w:val="20"/>
                <w:szCs w:val="20"/>
              </w:rPr>
              <w:t>220</w:t>
            </w:r>
          </w:p>
        </w:tc>
        <w:tc>
          <w:tcPr>
            <w:tcW w:w="1305" w:type="dxa"/>
            <w:tcBorders>
              <w:top w:val="single" w:sz="4" w:space="0" w:color="auto"/>
              <w:left w:val="single" w:sz="4" w:space="0" w:color="auto"/>
              <w:bottom w:val="single" w:sz="4" w:space="0" w:color="auto"/>
              <w:right w:val="single" w:sz="4" w:space="0" w:color="auto"/>
            </w:tcBorders>
            <w:vAlign w:val="center"/>
          </w:tcPr>
          <w:p w:rsidR="007D0F69" w:rsidRPr="009E1632" w:rsidRDefault="007D0F69" w:rsidP="00E1751C">
            <w:pPr>
              <w:pStyle w:val="ConsPlusNormal"/>
              <w:rPr>
                <w:sz w:val="20"/>
                <w:szCs w:val="20"/>
              </w:rPr>
            </w:pPr>
            <w:r w:rsidRPr="009E1632">
              <w:rPr>
                <w:sz w:val="20"/>
                <w:szCs w:val="20"/>
              </w:rPr>
              <w:t>Укрупненные показатели потребления газа (при теплоте сгорания газа 34 МДж/куб. м (8000 ккал/куб. м), куб. м/год на 1 чел.</w:t>
            </w:r>
          </w:p>
        </w:tc>
        <w:tc>
          <w:tcPr>
            <w:tcW w:w="2608" w:type="dxa"/>
            <w:gridSpan w:val="2"/>
            <w:tcBorders>
              <w:top w:val="single" w:sz="4" w:space="0" w:color="auto"/>
              <w:left w:val="single" w:sz="4" w:space="0" w:color="auto"/>
              <w:bottom w:val="single" w:sz="4" w:space="0" w:color="auto"/>
              <w:right w:val="single" w:sz="4" w:space="0" w:color="auto"/>
            </w:tcBorders>
            <w:vAlign w:val="center"/>
          </w:tcPr>
          <w:p w:rsidR="007D0F69" w:rsidRPr="009E1632" w:rsidRDefault="007D0F69" w:rsidP="00E1751C">
            <w:pPr>
              <w:pStyle w:val="ConsPlusNormal"/>
              <w:jc w:val="center"/>
              <w:rPr>
                <w:sz w:val="20"/>
                <w:szCs w:val="20"/>
              </w:rPr>
            </w:pPr>
            <w:r w:rsidRPr="009E1632">
              <w:rPr>
                <w:sz w:val="20"/>
                <w:szCs w:val="20"/>
              </w:rPr>
              <w:t>Не устанавливается</w:t>
            </w:r>
          </w:p>
        </w:tc>
        <w:tc>
          <w:tcPr>
            <w:tcW w:w="1304" w:type="dxa"/>
            <w:gridSpan w:val="2"/>
            <w:tcBorders>
              <w:top w:val="single" w:sz="4" w:space="0" w:color="auto"/>
              <w:left w:val="single" w:sz="4" w:space="0" w:color="auto"/>
              <w:bottom w:val="single" w:sz="4" w:space="0" w:color="auto"/>
              <w:right w:val="single" w:sz="4" w:space="0" w:color="auto"/>
            </w:tcBorders>
            <w:vAlign w:val="center"/>
          </w:tcPr>
          <w:p w:rsidR="007D0F69" w:rsidRPr="009E1632" w:rsidRDefault="007D0F69" w:rsidP="00E1751C">
            <w:pPr>
              <w:pStyle w:val="ConsPlusNormal"/>
              <w:jc w:val="center"/>
              <w:rPr>
                <w:sz w:val="20"/>
                <w:szCs w:val="20"/>
              </w:rPr>
            </w:pPr>
            <w:r w:rsidRPr="009E1632">
              <w:rPr>
                <w:sz w:val="20"/>
                <w:szCs w:val="20"/>
              </w:rPr>
              <w:t>-</w:t>
            </w:r>
          </w:p>
        </w:tc>
        <w:tc>
          <w:tcPr>
            <w:tcW w:w="1298" w:type="dxa"/>
            <w:tcBorders>
              <w:top w:val="single" w:sz="4" w:space="0" w:color="auto"/>
              <w:left w:val="single" w:sz="4" w:space="0" w:color="auto"/>
              <w:bottom w:val="single" w:sz="4" w:space="0" w:color="auto"/>
              <w:right w:val="single" w:sz="4" w:space="0" w:color="auto"/>
            </w:tcBorders>
            <w:vAlign w:val="center"/>
          </w:tcPr>
          <w:p w:rsidR="007D0F69" w:rsidRPr="009E1632" w:rsidRDefault="007D0F69" w:rsidP="00E1751C">
            <w:pPr>
              <w:pStyle w:val="ConsPlusNormal"/>
              <w:jc w:val="center"/>
              <w:rPr>
                <w:sz w:val="20"/>
                <w:szCs w:val="20"/>
              </w:rPr>
            </w:pPr>
            <w:r w:rsidRPr="009E1632">
              <w:rPr>
                <w:sz w:val="20"/>
                <w:szCs w:val="20"/>
              </w:rPr>
              <w:t>-</w:t>
            </w:r>
          </w:p>
        </w:tc>
        <w:tc>
          <w:tcPr>
            <w:tcW w:w="1310" w:type="dxa"/>
            <w:tcBorders>
              <w:top w:val="single" w:sz="4" w:space="0" w:color="auto"/>
              <w:left w:val="single" w:sz="4" w:space="0" w:color="auto"/>
              <w:bottom w:val="single" w:sz="4" w:space="0" w:color="auto"/>
              <w:right w:val="single" w:sz="4" w:space="0" w:color="auto"/>
            </w:tcBorders>
            <w:vAlign w:val="center"/>
          </w:tcPr>
          <w:p w:rsidR="007D0F69" w:rsidRPr="009E1632" w:rsidRDefault="007D0F69" w:rsidP="00E1751C">
            <w:pPr>
              <w:pStyle w:val="ConsPlusNormal"/>
              <w:jc w:val="center"/>
              <w:rPr>
                <w:sz w:val="20"/>
                <w:szCs w:val="20"/>
              </w:rPr>
            </w:pPr>
            <w:r w:rsidRPr="009E1632">
              <w:rPr>
                <w:sz w:val="20"/>
                <w:szCs w:val="20"/>
              </w:rPr>
              <w:t>-</w:t>
            </w:r>
          </w:p>
        </w:tc>
        <w:tc>
          <w:tcPr>
            <w:tcW w:w="1304" w:type="dxa"/>
            <w:gridSpan w:val="2"/>
            <w:tcBorders>
              <w:top w:val="single" w:sz="4" w:space="0" w:color="auto"/>
              <w:left w:val="single" w:sz="4" w:space="0" w:color="auto"/>
              <w:bottom w:val="single" w:sz="4" w:space="0" w:color="auto"/>
              <w:right w:val="single" w:sz="4" w:space="0" w:color="auto"/>
            </w:tcBorders>
            <w:vAlign w:val="center"/>
          </w:tcPr>
          <w:p w:rsidR="007D0F69" w:rsidRPr="009E1632" w:rsidRDefault="007D0F69" w:rsidP="00E1751C">
            <w:pPr>
              <w:pStyle w:val="ConsPlusNormal"/>
              <w:jc w:val="center"/>
              <w:rPr>
                <w:sz w:val="20"/>
                <w:szCs w:val="20"/>
              </w:rPr>
            </w:pPr>
            <w:r w:rsidRPr="009E1632">
              <w:rPr>
                <w:sz w:val="20"/>
                <w:szCs w:val="20"/>
              </w:rPr>
              <w:t>-</w:t>
            </w:r>
          </w:p>
        </w:tc>
      </w:tr>
    </w:tbl>
    <w:p w:rsidR="007D0F69" w:rsidRPr="004F248A" w:rsidRDefault="007D0F69" w:rsidP="0028137F">
      <w:pPr>
        <w:spacing w:line="240" w:lineRule="auto"/>
        <w:jc w:val="right"/>
      </w:pPr>
    </w:p>
    <w:p w:rsidR="007D0F69" w:rsidRPr="004F248A" w:rsidRDefault="007D0F69" w:rsidP="0028137F">
      <w:pPr>
        <w:spacing w:after="240" w:line="240" w:lineRule="auto"/>
        <w:jc w:val="right"/>
      </w:pPr>
      <w:r w:rsidRPr="004F248A">
        <w:t>Таблица 7</w:t>
      </w:r>
    </w:p>
    <w:tbl>
      <w:tblPr>
        <w:tblW w:w="14391" w:type="dxa"/>
        <w:tblLayout w:type="fixed"/>
        <w:tblCellMar>
          <w:left w:w="0" w:type="dxa"/>
          <w:right w:w="0" w:type="dxa"/>
        </w:tblCellMar>
        <w:tblLook w:val="00A0"/>
      </w:tblPr>
      <w:tblGrid>
        <w:gridCol w:w="553"/>
        <w:gridCol w:w="739"/>
        <w:gridCol w:w="365"/>
        <w:gridCol w:w="554"/>
        <w:gridCol w:w="1528"/>
        <w:gridCol w:w="1154"/>
        <w:gridCol w:w="1134"/>
        <w:gridCol w:w="352"/>
        <w:gridCol w:w="640"/>
        <w:gridCol w:w="425"/>
        <w:gridCol w:w="709"/>
        <w:gridCol w:w="564"/>
        <w:gridCol w:w="428"/>
        <w:gridCol w:w="1019"/>
        <w:gridCol w:w="1109"/>
        <w:gridCol w:w="1134"/>
        <w:gridCol w:w="134"/>
        <w:gridCol w:w="858"/>
        <w:gridCol w:w="992"/>
      </w:tblGrid>
      <w:tr w:rsidR="007D0F69" w:rsidRPr="004F248A" w:rsidTr="00E1751C">
        <w:tc>
          <w:tcPr>
            <w:tcW w:w="14391" w:type="dxa"/>
            <w:gridSpan w:val="19"/>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7D0F69" w:rsidRPr="004F248A" w:rsidRDefault="007D0F69" w:rsidP="00E1751C">
            <w:pPr>
              <w:spacing w:line="240" w:lineRule="auto"/>
              <w:ind w:firstLine="0"/>
              <w:jc w:val="center"/>
              <w:rPr>
                <w:b/>
                <w:color w:val="000000"/>
                <w:sz w:val="20"/>
                <w:szCs w:val="20"/>
              </w:rPr>
            </w:pPr>
            <w:r w:rsidRPr="004F248A">
              <w:rPr>
                <w:b/>
                <w:color w:val="000000"/>
                <w:sz w:val="20"/>
                <w:szCs w:val="20"/>
              </w:rPr>
              <w:t>ОБЪЕКТЫ ТЕПЛО- И ВОДОСНАБЖЕНИЕ НАСЕЛЕНИЯ, ВОДООТВЕДЕНИЕ</w:t>
            </w:r>
          </w:p>
        </w:tc>
      </w:tr>
      <w:tr w:rsidR="007D0F69" w:rsidRPr="004F248A" w:rsidTr="00E1751C">
        <w:tc>
          <w:tcPr>
            <w:tcW w:w="14391" w:type="dxa"/>
            <w:gridSpan w:val="19"/>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7D0F69" w:rsidRPr="004F248A" w:rsidRDefault="007D0F69" w:rsidP="00E1751C">
            <w:pPr>
              <w:spacing w:line="240" w:lineRule="auto"/>
              <w:ind w:firstLine="0"/>
              <w:textAlignment w:val="baseline"/>
              <w:rPr>
                <w:b/>
                <w:color w:val="000000"/>
                <w:sz w:val="20"/>
                <w:szCs w:val="20"/>
              </w:rPr>
            </w:pPr>
            <w:r w:rsidRPr="004F248A">
              <w:rPr>
                <w:b/>
                <w:color w:val="000000"/>
                <w:sz w:val="20"/>
                <w:szCs w:val="20"/>
              </w:rPr>
              <w:t>Нормативная база:</w:t>
            </w:r>
          </w:p>
          <w:p w:rsidR="007D0F69" w:rsidRPr="004F248A" w:rsidRDefault="007D0F69" w:rsidP="00E1751C">
            <w:pPr>
              <w:spacing w:line="240" w:lineRule="auto"/>
              <w:ind w:firstLine="0"/>
              <w:rPr>
                <w:b/>
                <w:color w:val="000000"/>
                <w:sz w:val="20"/>
                <w:szCs w:val="20"/>
              </w:rPr>
            </w:pPr>
            <w:r w:rsidRPr="004F248A">
              <w:rPr>
                <w:b/>
                <w:color w:val="000000"/>
                <w:sz w:val="20"/>
                <w:szCs w:val="20"/>
              </w:rPr>
              <w:t>СП 50.13330.2012 «Тепловая защита зданий»</w:t>
            </w:r>
          </w:p>
          <w:p w:rsidR="007D0F69" w:rsidRPr="004F248A" w:rsidRDefault="007D0F69" w:rsidP="00E1751C">
            <w:pPr>
              <w:spacing w:line="240" w:lineRule="auto"/>
              <w:ind w:firstLine="0"/>
              <w:rPr>
                <w:b/>
                <w:color w:val="000000"/>
                <w:sz w:val="20"/>
                <w:szCs w:val="20"/>
              </w:rPr>
            </w:pPr>
            <w:r w:rsidRPr="004F248A">
              <w:rPr>
                <w:b/>
                <w:color w:val="000000"/>
                <w:sz w:val="20"/>
                <w:szCs w:val="20"/>
              </w:rPr>
              <w:t>СП 42.13330.2016. «Градостроительство. Планировка и застройка городских и сельских поселений»</w:t>
            </w:r>
          </w:p>
          <w:p w:rsidR="007D0F69" w:rsidRPr="004F248A" w:rsidRDefault="007D0F69" w:rsidP="00E1751C">
            <w:pPr>
              <w:spacing w:line="240" w:lineRule="auto"/>
              <w:ind w:firstLine="0"/>
              <w:rPr>
                <w:b/>
                <w:color w:val="000000"/>
                <w:sz w:val="20"/>
                <w:szCs w:val="20"/>
              </w:rPr>
            </w:pPr>
            <w:r w:rsidRPr="004F248A">
              <w:rPr>
                <w:b/>
                <w:color w:val="000000"/>
                <w:sz w:val="20"/>
                <w:szCs w:val="20"/>
              </w:rPr>
              <w:t>СП 31.13330.2012 «Водоснабжение. Наружные сети и сооружения»</w:t>
            </w:r>
          </w:p>
        </w:tc>
      </w:tr>
      <w:tr w:rsidR="007D0F69" w:rsidRPr="004F248A" w:rsidTr="00E1751C">
        <w:trPr>
          <w:trHeight w:val="232"/>
        </w:trPr>
        <w:tc>
          <w:tcPr>
            <w:tcW w:w="14391" w:type="dxa"/>
            <w:gridSpan w:val="19"/>
            <w:tcBorders>
              <w:top w:val="single" w:sz="4" w:space="0" w:color="auto"/>
              <w:left w:val="single" w:sz="6" w:space="0" w:color="000000"/>
              <w:bottom w:val="single" w:sz="6" w:space="0" w:color="000000"/>
              <w:right w:val="single" w:sz="6" w:space="0" w:color="000000"/>
            </w:tcBorders>
            <w:tcMar>
              <w:top w:w="0" w:type="dxa"/>
              <w:left w:w="74" w:type="dxa"/>
              <w:bottom w:w="0" w:type="dxa"/>
              <w:right w:w="74" w:type="dxa"/>
            </w:tcMar>
          </w:tcPr>
          <w:p w:rsidR="007D0F69" w:rsidRPr="004F248A" w:rsidRDefault="007D0F69" w:rsidP="00E1751C">
            <w:pPr>
              <w:spacing w:line="240" w:lineRule="auto"/>
              <w:ind w:firstLine="0"/>
              <w:jc w:val="center"/>
              <w:textAlignment w:val="baseline"/>
              <w:rPr>
                <w:b/>
                <w:i/>
                <w:color w:val="000000"/>
                <w:sz w:val="20"/>
                <w:szCs w:val="20"/>
              </w:rPr>
            </w:pPr>
            <w:r w:rsidRPr="004F248A">
              <w:rPr>
                <w:b/>
                <w:i/>
                <w:color w:val="000000"/>
                <w:sz w:val="20"/>
                <w:szCs w:val="20"/>
                <w:shd w:val="clear" w:color="auto" w:fill="FFFFFF"/>
              </w:rPr>
              <w:t>Нормируемая (базовая) удельная характеристика расхода тепловой энергии на отопление и вентиляцию малоэтажных жилых одноквартирных зданий, Вт/(м</w:t>
            </w:r>
            <w:r w:rsidRPr="004F248A">
              <w:rPr>
                <w:b/>
                <w:i/>
                <w:color w:val="000000"/>
                <w:sz w:val="20"/>
                <w:szCs w:val="20"/>
                <w:vertAlign w:val="superscript"/>
              </w:rPr>
              <w:t>3</w:t>
            </w:r>
            <w:r w:rsidRPr="004F248A">
              <w:rPr>
                <w:b/>
                <w:i/>
                <w:color w:val="000000"/>
                <w:sz w:val="20"/>
                <w:szCs w:val="20"/>
                <w:shd w:val="clear" w:color="auto" w:fill="FFFFFF"/>
              </w:rPr>
              <w:t>*°С)</w:t>
            </w:r>
          </w:p>
        </w:tc>
      </w:tr>
      <w:tr w:rsidR="007D0F69" w:rsidRPr="004F248A" w:rsidTr="00E1751C">
        <w:trPr>
          <w:trHeight w:val="232"/>
        </w:trPr>
        <w:tc>
          <w:tcPr>
            <w:tcW w:w="14391" w:type="dxa"/>
            <w:gridSpan w:val="19"/>
            <w:tcBorders>
              <w:top w:val="single" w:sz="4" w:space="0" w:color="auto"/>
              <w:left w:val="single" w:sz="6" w:space="0" w:color="000000"/>
              <w:bottom w:val="single" w:sz="6" w:space="0" w:color="000000"/>
              <w:right w:val="single" w:sz="6" w:space="0" w:color="000000"/>
            </w:tcBorders>
            <w:tcMar>
              <w:top w:w="0" w:type="dxa"/>
              <w:left w:w="74" w:type="dxa"/>
              <w:bottom w:w="0" w:type="dxa"/>
              <w:right w:w="74" w:type="dxa"/>
            </w:tcMar>
          </w:tcPr>
          <w:p w:rsidR="007D0F69" w:rsidRPr="004F248A" w:rsidRDefault="007D0F69" w:rsidP="00E1751C">
            <w:pPr>
              <w:spacing w:line="240" w:lineRule="auto"/>
              <w:ind w:firstLine="0"/>
              <w:jc w:val="center"/>
              <w:textAlignment w:val="baseline"/>
              <w:rPr>
                <w:color w:val="000000"/>
                <w:sz w:val="20"/>
                <w:szCs w:val="20"/>
                <w:shd w:val="clear" w:color="auto" w:fill="FFFFFF"/>
              </w:rPr>
            </w:pPr>
            <w:r w:rsidRPr="004F248A">
              <w:rPr>
                <w:b/>
                <w:sz w:val="20"/>
                <w:szCs w:val="20"/>
              </w:rPr>
              <w:t>Показатель минимальной обеспеченности</w:t>
            </w:r>
          </w:p>
        </w:tc>
      </w:tr>
      <w:tr w:rsidR="007D0F69" w:rsidRPr="004F248A" w:rsidTr="00E1751C">
        <w:trPr>
          <w:trHeight w:val="227"/>
        </w:trPr>
        <w:tc>
          <w:tcPr>
            <w:tcW w:w="3739" w:type="dxa"/>
            <w:gridSpan w:val="5"/>
            <w:tcBorders>
              <w:top w:val="single" w:sz="6" w:space="0" w:color="000000"/>
              <w:left w:val="single" w:sz="6" w:space="0" w:color="000000"/>
              <w:bottom w:val="nil"/>
              <w:right w:val="single" w:sz="6" w:space="0" w:color="000000"/>
            </w:tcBorders>
            <w:tcMar>
              <w:top w:w="0" w:type="dxa"/>
              <w:left w:w="74" w:type="dxa"/>
              <w:bottom w:w="0" w:type="dxa"/>
              <w:right w:w="74" w:type="dxa"/>
            </w:tcMar>
          </w:tcPr>
          <w:p w:rsidR="007D0F69" w:rsidRPr="004F248A" w:rsidRDefault="007D0F69" w:rsidP="00E1751C">
            <w:pPr>
              <w:spacing w:line="240" w:lineRule="auto"/>
              <w:ind w:firstLine="0"/>
              <w:jc w:val="center"/>
              <w:textAlignment w:val="baseline"/>
              <w:rPr>
                <w:color w:val="000000"/>
                <w:sz w:val="20"/>
                <w:szCs w:val="20"/>
              </w:rPr>
            </w:pPr>
            <w:r w:rsidRPr="004F248A">
              <w:rPr>
                <w:color w:val="000000"/>
                <w:sz w:val="20"/>
                <w:szCs w:val="20"/>
              </w:rPr>
              <w:t>Площадь здания, м</w:t>
            </w:r>
            <w:r w:rsidRPr="004F248A">
              <w:rPr>
                <w:color w:val="000000"/>
                <w:sz w:val="20"/>
                <w:szCs w:val="20"/>
                <w:vertAlign w:val="superscript"/>
              </w:rPr>
              <w:t>2</w:t>
            </w:r>
          </w:p>
        </w:tc>
        <w:tc>
          <w:tcPr>
            <w:tcW w:w="10652" w:type="dxa"/>
            <w:gridSpan w:val="14"/>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7D0F69" w:rsidRPr="004F248A" w:rsidRDefault="007D0F69" w:rsidP="00E1751C">
            <w:pPr>
              <w:spacing w:line="240" w:lineRule="auto"/>
              <w:ind w:firstLine="0"/>
              <w:jc w:val="center"/>
              <w:textAlignment w:val="baseline"/>
              <w:rPr>
                <w:color w:val="000000"/>
                <w:sz w:val="20"/>
                <w:szCs w:val="20"/>
              </w:rPr>
            </w:pPr>
            <w:r w:rsidRPr="004F248A">
              <w:rPr>
                <w:color w:val="000000"/>
                <w:sz w:val="20"/>
                <w:szCs w:val="20"/>
              </w:rPr>
              <w:t>С числом этажей</w:t>
            </w:r>
          </w:p>
        </w:tc>
      </w:tr>
      <w:tr w:rsidR="007D0F69" w:rsidRPr="004F248A" w:rsidTr="00E1751C">
        <w:tc>
          <w:tcPr>
            <w:tcW w:w="3739" w:type="dxa"/>
            <w:gridSpan w:val="5"/>
            <w:tcBorders>
              <w:top w:val="nil"/>
              <w:left w:val="single" w:sz="6" w:space="0" w:color="000000"/>
              <w:bottom w:val="single" w:sz="6" w:space="0" w:color="000000"/>
              <w:right w:val="single" w:sz="6" w:space="0" w:color="000000"/>
            </w:tcBorders>
            <w:tcMar>
              <w:top w:w="0" w:type="dxa"/>
              <w:left w:w="74" w:type="dxa"/>
              <w:bottom w:w="0" w:type="dxa"/>
              <w:right w:w="74" w:type="dxa"/>
            </w:tcMar>
          </w:tcPr>
          <w:p w:rsidR="007D0F69" w:rsidRPr="004F248A" w:rsidRDefault="007D0F69" w:rsidP="00E1751C">
            <w:pPr>
              <w:spacing w:line="240" w:lineRule="auto"/>
              <w:ind w:firstLine="0"/>
              <w:rPr>
                <w:color w:val="000000"/>
                <w:sz w:val="20"/>
                <w:szCs w:val="20"/>
              </w:rPr>
            </w:pPr>
          </w:p>
        </w:tc>
        <w:tc>
          <w:tcPr>
            <w:tcW w:w="2640" w:type="dxa"/>
            <w:gridSpan w:val="3"/>
            <w:tcBorders>
              <w:top w:val="single" w:sz="6" w:space="0" w:color="000000"/>
              <w:left w:val="single" w:sz="6" w:space="0" w:color="000000"/>
              <w:bottom w:val="nil"/>
              <w:right w:val="single" w:sz="6" w:space="0" w:color="000000"/>
            </w:tcBorders>
            <w:tcMar>
              <w:top w:w="0" w:type="dxa"/>
              <w:left w:w="74" w:type="dxa"/>
              <w:bottom w:w="0" w:type="dxa"/>
              <w:right w:w="74" w:type="dxa"/>
            </w:tcMar>
          </w:tcPr>
          <w:p w:rsidR="007D0F69" w:rsidRPr="004F248A" w:rsidRDefault="007D0F69" w:rsidP="00E1751C">
            <w:pPr>
              <w:spacing w:line="240" w:lineRule="auto"/>
              <w:ind w:firstLine="0"/>
              <w:jc w:val="center"/>
              <w:textAlignment w:val="baseline"/>
              <w:rPr>
                <w:color w:val="000000"/>
                <w:sz w:val="20"/>
                <w:szCs w:val="20"/>
              </w:rPr>
            </w:pPr>
            <w:r w:rsidRPr="004F248A">
              <w:rPr>
                <w:color w:val="000000"/>
                <w:sz w:val="20"/>
                <w:szCs w:val="20"/>
              </w:rPr>
              <w:t>1</w:t>
            </w:r>
          </w:p>
        </w:tc>
        <w:tc>
          <w:tcPr>
            <w:tcW w:w="2338" w:type="dxa"/>
            <w:gridSpan w:val="4"/>
            <w:tcBorders>
              <w:top w:val="single" w:sz="6" w:space="0" w:color="000000"/>
              <w:left w:val="single" w:sz="6" w:space="0" w:color="000000"/>
              <w:bottom w:val="nil"/>
              <w:right w:val="single" w:sz="6" w:space="0" w:color="000000"/>
            </w:tcBorders>
            <w:tcMar>
              <w:top w:w="0" w:type="dxa"/>
              <w:left w:w="74" w:type="dxa"/>
              <w:bottom w:w="0" w:type="dxa"/>
              <w:right w:w="74" w:type="dxa"/>
            </w:tcMar>
          </w:tcPr>
          <w:p w:rsidR="007D0F69" w:rsidRPr="004F248A" w:rsidRDefault="007D0F69" w:rsidP="00E1751C">
            <w:pPr>
              <w:spacing w:line="240" w:lineRule="auto"/>
              <w:ind w:firstLine="0"/>
              <w:jc w:val="center"/>
              <w:textAlignment w:val="baseline"/>
              <w:rPr>
                <w:color w:val="000000"/>
                <w:sz w:val="20"/>
                <w:szCs w:val="20"/>
              </w:rPr>
            </w:pPr>
            <w:r w:rsidRPr="004F248A">
              <w:rPr>
                <w:color w:val="000000"/>
                <w:sz w:val="20"/>
                <w:szCs w:val="20"/>
              </w:rPr>
              <w:t>2</w:t>
            </w:r>
          </w:p>
        </w:tc>
        <w:tc>
          <w:tcPr>
            <w:tcW w:w="3824" w:type="dxa"/>
            <w:gridSpan w:val="5"/>
            <w:tcBorders>
              <w:top w:val="single" w:sz="6" w:space="0" w:color="000000"/>
              <w:left w:val="single" w:sz="6" w:space="0" w:color="000000"/>
              <w:bottom w:val="nil"/>
              <w:right w:val="single" w:sz="6" w:space="0" w:color="000000"/>
            </w:tcBorders>
            <w:tcMar>
              <w:top w:w="0" w:type="dxa"/>
              <w:left w:w="74" w:type="dxa"/>
              <w:bottom w:w="0" w:type="dxa"/>
              <w:right w:w="74" w:type="dxa"/>
            </w:tcMar>
          </w:tcPr>
          <w:p w:rsidR="007D0F69" w:rsidRPr="004F248A" w:rsidRDefault="007D0F69" w:rsidP="00E1751C">
            <w:pPr>
              <w:spacing w:line="240" w:lineRule="auto"/>
              <w:ind w:firstLine="0"/>
              <w:jc w:val="center"/>
              <w:textAlignment w:val="baseline"/>
              <w:rPr>
                <w:color w:val="000000"/>
                <w:sz w:val="20"/>
                <w:szCs w:val="20"/>
              </w:rPr>
            </w:pPr>
            <w:r w:rsidRPr="004F248A">
              <w:rPr>
                <w:color w:val="000000"/>
                <w:sz w:val="20"/>
                <w:szCs w:val="20"/>
              </w:rPr>
              <w:t>3</w:t>
            </w:r>
          </w:p>
        </w:tc>
        <w:tc>
          <w:tcPr>
            <w:tcW w:w="1850" w:type="dxa"/>
            <w:gridSpan w:val="2"/>
            <w:tcBorders>
              <w:top w:val="single" w:sz="6" w:space="0" w:color="000000"/>
              <w:left w:val="single" w:sz="6" w:space="0" w:color="000000"/>
              <w:bottom w:val="nil"/>
              <w:right w:val="single" w:sz="6" w:space="0" w:color="000000"/>
            </w:tcBorders>
            <w:tcMar>
              <w:top w:w="0" w:type="dxa"/>
              <w:left w:w="74" w:type="dxa"/>
              <w:bottom w:w="0" w:type="dxa"/>
              <w:right w:w="74" w:type="dxa"/>
            </w:tcMar>
          </w:tcPr>
          <w:p w:rsidR="007D0F69" w:rsidRPr="004F248A" w:rsidRDefault="007D0F69" w:rsidP="00E1751C">
            <w:pPr>
              <w:spacing w:line="240" w:lineRule="auto"/>
              <w:ind w:firstLine="0"/>
              <w:jc w:val="center"/>
              <w:textAlignment w:val="baseline"/>
              <w:rPr>
                <w:color w:val="000000"/>
                <w:sz w:val="20"/>
                <w:szCs w:val="20"/>
              </w:rPr>
            </w:pPr>
            <w:r w:rsidRPr="004F248A">
              <w:rPr>
                <w:color w:val="000000"/>
                <w:sz w:val="20"/>
                <w:szCs w:val="20"/>
              </w:rPr>
              <w:t>4</w:t>
            </w:r>
          </w:p>
        </w:tc>
      </w:tr>
      <w:tr w:rsidR="007D0F69" w:rsidRPr="004F248A" w:rsidTr="00E1751C">
        <w:tc>
          <w:tcPr>
            <w:tcW w:w="3739" w:type="dxa"/>
            <w:gridSpan w:val="5"/>
            <w:tcBorders>
              <w:top w:val="single" w:sz="6" w:space="0" w:color="000000"/>
              <w:left w:val="single" w:sz="6" w:space="0" w:color="000000"/>
              <w:bottom w:val="nil"/>
              <w:right w:val="single" w:sz="6" w:space="0" w:color="000000"/>
            </w:tcBorders>
            <w:tcMar>
              <w:top w:w="0" w:type="dxa"/>
              <w:left w:w="74" w:type="dxa"/>
              <w:bottom w:w="0" w:type="dxa"/>
              <w:right w:w="74" w:type="dxa"/>
            </w:tcMar>
          </w:tcPr>
          <w:p w:rsidR="007D0F69" w:rsidRPr="004F248A" w:rsidRDefault="007D0F69" w:rsidP="00E1751C">
            <w:pPr>
              <w:spacing w:line="240" w:lineRule="auto"/>
              <w:ind w:firstLine="0"/>
              <w:textAlignment w:val="baseline"/>
              <w:rPr>
                <w:color w:val="000000"/>
                <w:sz w:val="20"/>
                <w:szCs w:val="20"/>
              </w:rPr>
            </w:pPr>
            <w:r w:rsidRPr="004F248A">
              <w:rPr>
                <w:color w:val="000000"/>
                <w:sz w:val="20"/>
                <w:szCs w:val="20"/>
              </w:rPr>
              <w:t>50</w:t>
            </w:r>
          </w:p>
        </w:tc>
        <w:tc>
          <w:tcPr>
            <w:tcW w:w="2640" w:type="dxa"/>
            <w:gridSpan w:val="3"/>
            <w:tcBorders>
              <w:top w:val="single" w:sz="6" w:space="0" w:color="000000"/>
              <w:left w:val="single" w:sz="6" w:space="0" w:color="000000"/>
              <w:bottom w:val="nil"/>
              <w:right w:val="single" w:sz="6" w:space="0" w:color="000000"/>
            </w:tcBorders>
            <w:tcMar>
              <w:top w:w="0" w:type="dxa"/>
              <w:left w:w="74" w:type="dxa"/>
              <w:bottom w:w="0" w:type="dxa"/>
              <w:right w:w="74" w:type="dxa"/>
            </w:tcMar>
          </w:tcPr>
          <w:p w:rsidR="007D0F69" w:rsidRPr="004F248A" w:rsidRDefault="007D0F69" w:rsidP="00E1751C">
            <w:pPr>
              <w:spacing w:line="240" w:lineRule="auto"/>
              <w:ind w:firstLine="0"/>
              <w:jc w:val="center"/>
              <w:textAlignment w:val="baseline"/>
              <w:rPr>
                <w:color w:val="000000"/>
                <w:sz w:val="20"/>
                <w:szCs w:val="20"/>
              </w:rPr>
            </w:pPr>
            <w:r w:rsidRPr="004F248A">
              <w:rPr>
                <w:color w:val="000000"/>
                <w:sz w:val="20"/>
                <w:szCs w:val="20"/>
              </w:rPr>
              <w:t>0,579</w:t>
            </w:r>
          </w:p>
        </w:tc>
        <w:tc>
          <w:tcPr>
            <w:tcW w:w="2338" w:type="dxa"/>
            <w:gridSpan w:val="4"/>
            <w:tcBorders>
              <w:top w:val="single" w:sz="6" w:space="0" w:color="000000"/>
              <w:left w:val="single" w:sz="6" w:space="0" w:color="000000"/>
              <w:bottom w:val="nil"/>
              <w:right w:val="single" w:sz="6" w:space="0" w:color="000000"/>
            </w:tcBorders>
            <w:tcMar>
              <w:top w:w="0" w:type="dxa"/>
              <w:left w:w="74" w:type="dxa"/>
              <w:bottom w:w="0" w:type="dxa"/>
              <w:right w:w="74" w:type="dxa"/>
            </w:tcMar>
          </w:tcPr>
          <w:p w:rsidR="007D0F69" w:rsidRPr="004F248A" w:rsidRDefault="007D0F69" w:rsidP="00E1751C">
            <w:pPr>
              <w:spacing w:line="240" w:lineRule="auto"/>
              <w:ind w:firstLine="0"/>
              <w:jc w:val="center"/>
              <w:textAlignment w:val="baseline"/>
              <w:rPr>
                <w:color w:val="000000"/>
                <w:sz w:val="20"/>
                <w:szCs w:val="20"/>
              </w:rPr>
            </w:pPr>
            <w:r w:rsidRPr="004F248A">
              <w:rPr>
                <w:color w:val="000000"/>
                <w:sz w:val="20"/>
                <w:szCs w:val="20"/>
              </w:rPr>
              <w:t>-</w:t>
            </w:r>
          </w:p>
        </w:tc>
        <w:tc>
          <w:tcPr>
            <w:tcW w:w="3824" w:type="dxa"/>
            <w:gridSpan w:val="5"/>
            <w:tcBorders>
              <w:top w:val="single" w:sz="6" w:space="0" w:color="000000"/>
              <w:left w:val="single" w:sz="6" w:space="0" w:color="000000"/>
              <w:bottom w:val="nil"/>
              <w:right w:val="single" w:sz="6" w:space="0" w:color="000000"/>
            </w:tcBorders>
            <w:tcMar>
              <w:top w:w="0" w:type="dxa"/>
              <w:left w:w="74" w:type="dxa"/>
              <w:bottom w:w="0" w:type="dxa"/>
              <w:right w:w="74" w:type="dxa"/>
            </w:tcMar>
          </w:tcPr>
          <w:p w:rsidR="007D0F69" w:rsidRPr="004F248A" w:rsidRDefault="007D0F69" w:rsidP="00E1751C">
            <w:pPr>
              <w:spacing w:line="240" w:lineRule="auto"/>
              <w:ind w:firstLine="0"/>
              <w:jc w:val="center"/>
              <w:textAlignment w:val="baseline"/>
              <w:rPr>
                <w:color w:val="000000"/>
                <w:sz w:val="20"/>
                <w:szCs w:val="20"/>
              </w:rPr>
            </w:pPr>
            <w:r w:rsidRPr="004F248A">
              <w:rPr>
                <w:color w:val="000000"/>
                <w:sz w:val="20"/>
                <w:szCs w:val="20"/>
              </w:rPr>
              <w:t>-</w:t>
            </w:r>
          </w:p>
        </w:tc>
        <w:tc>
          <w:tcPr>
            <w:tcW w:w="1850" w:type="dxa"/>
            <w:gridSpan w:val="2"/>
            <w:tcBorders>
              <w:top w:val="single" w:sz="6" w:space="0" w:color="000000"/>
              <w:left w:val="single" w:sz="6" w:space="0" w:color="000000"/>
              <w:bottom w:val="nil"/>
              <w:right w:val="single" w:sz="6" w:space="0" w:color="000000"/>
            </w:tcBorders>
            <w:tcMar>
              <w:top w:w="0" w:type="dxa"/>
              <w:left w:w="74" w:type="dxa"/>
              <w:bottom w:w="0" w:type="dxa"/>
              <w:right w:w="74" w:type="dxa"/>
            </w:tcMar>
          </w:tcPr>
          <w:p w:rsidR="007D0F69" w:rsidRPr="004F248A" w:rsidRDefault="007D0F69" w:rsidP="00E1751C">
            <w:pPr>
              <w:spacing w:line="240" w:lineRule="auto"/>
              <w:ind w:firstLine="0"/>
              <w:jc w:val="center"/>
              <w:textAlignment w:val="baseline"/>
              <w:rPr>
                <w:color w:val="000000"/>
                <w:sz w:val="20"/>
                <w:szCs w:val="20"/>
              </w:rPr>
            </w:pPr>
            <w:r w:rsidRPr="004F248A">
              <w:rPr>
                <w:color w:val="000000"/>
                <w:sz w:val="20"/>
                <w:szCs w:val="20"/>
              </w:rPr>
              <w:t>-</w:t>
            </w:r>
          </w:p>
        </w:tc>
      </w:tr>
      <w:tr w:rsidR="007D0F69" w:rsidRPr="004F248A" w:rsidTr="00E1751C">
        <w:tc>
          <w:tcPr>
            <w:tcW w:w="3739" w:type="dxa"/>
            <w:gridSpan w:val="5"/>
            <w:tcBorders>
              <w:top w:val="nil"/>
              <w:left w:val="single" w:sz="6" w:space="0" w:color="000000"/>
              <w:bottom w:val="nil"/>
              <w:right w:val="single" w:sz="6" w:space="0" w:color="000000"/>
            </w:tcBorders>
            <w:tcMar>
              <w:top w:w="0" w:type="dxa"/>
              <w:left w:w="74" w:type="dxa"/>
              <w:bottom w:w="0" w:type="dxa"/>
              <w:right w:w="74" w:type="dxa"/>
            </w:tcMar>
          </w:tcPr>
          <w:p w:rsidR="007D0F69" w:rsidRPr="004F248A" w:rsidRDefault="007D0F69" w:rsidP="00E1751C">
            <w:pPr>
              <w:spacing w:line="240" w:lineRule="auto"/>
              <w:ind w:firstLine="0"/>
              <w:textAlignment w:val="baseline"/>
              <w:rPr>
                <w:color w:val="000000"/>
                <w:sz w:val="20"/>
                <w:szCs w:val="20"/>
              </w:rPr>
            </w:pPr>
            <w:r w:rsidRPr="004F248A">
              <w:rPr>
                <w:color w:val="000000"/>
                <w:sz w:val="20"/>
                <w:szCs w:val="20"/>
              </w:rPr>
              <w:t>100</w:t>
            </w:r>
          </w:p>
        </w:tc>
        <w:tc>
          <w:tcPr>
            <w:tcW w:w="2640" w:type="dxa"/>
            <w:gridSpan w:val="3"/>
            <w:tcBorders>
              <w:top w:val="nil"/>
              <w:left w:val="single" w:sz="6" w:space="0" w:color="000000"/>
              <w:bottom w:val="nil"/>
              <w:right w:val="single" w:sz="6" w:space="0" w:color="000000"/>
            </w:tcBorders>
            <w:tcMar>
              <w:top w:w="0" w:type="dxa"/>
              <w:left w:w="74" w:type="dxa"/>
              <w:bottom w:w="0" w:type="dxa"/>
              <w:right w:w="74" w:type="dxa"/>
            </w:tcMar>
          </w:tcPr>
          <w:p w:rsidR="007D0F69" w:rsidRPr="004F248A" w:rsidRDefault="007D0F69" w:rsidP="00E1751C">
            <w:pPr>
              <w:spacing w:line="240" w:lineRule="auto"/>
              <w:ind w:firstLine="0"/>
              <w:jc w:val="center"/>
              <w:textAlignment w:val="baseline"/>
              <w:rPr>
                <w:color w:val="000000"/>
                <w:sz w:val="20"/>
                <w:szCs w:val="20"/>
              </w:rPr>
            </w:pPr>
            <w:r w:rsidRPr="004F248A">
              <w:rPr>
                <w:color w:val="000000"/>
                <w:sz w:val="20"/>
                <w:szCs w:val="20"/>
              </w:rPr>
              <w:t>0,517</w:t>
            </w:r>
          </w:p>
        </w:tc>
        <w:tc>
          <w:tcPr>
            <w:tcW w:w="2338" w:type="dxa"/>
            <w:gridSpan w:val="4"/>
            <w:tcBorders>
              <w:top w:val="nil"/>
              <w:left w:val="single" w:sz="6" w:space="0" w:color="000000"/>
              <w:bottom w:val="nil"/>
              <w:right w:val="single" w:sz="6" w:space="0" w:color="000000"/>
            </w:tcBorders>
            <w:tcMar>
              <w:top w:w="0" w:type="dxa"/>
              <w:left w:w="74" w:type="dxa"/>
              <w:bottom w:w="0" w:type="dxa"/>
              <w:right w:w="74" w:type="dxa"/>
            </w:tcMar>
          </w:tcPr>
          <w:p w:rsidR="007D0F69" w:rsidRPr="004F248A" w:rsidRDefault="007D0F69" w:rsidP="00E1751C">
            <w:pPr>
              <w:spacing w:line="240" w:lineRule="auto"/>
              <w:ind w:firstLine="0"/>
              <w:jc w:val="center"/>
              <w:textAlignment w:val="baseline"/>
              <w:rPr>
                <w:color w:val="000000"/>
                <w:sz w:val="20"/>
                <w:szCs w:val="20"/>
              </w:rPr>
            </w:pPr>
            <w:r w:rsidRPr="004F248A">
              <w:rPr>
                <w:color w:val="000000"/>
                <w:sz w:val="20"/>
                <w:szCs w:val="20"/>
              </w:rPr>
              <w:t>0,558</w:t>
            </w:r>
          </w:p>
        </w:tc>
        <w:tc>
          <w:tcPr>
            <w:tcW w:w="3824" w:type="dxa"/>
            <w:gridSpan w:val="5"/>
            <w:tcBorders>
              <w:top w:val="nil"/>
              <w:left w:val="single" w:sz="6" w:space="0" w:color="000000"/>
              <w:bottom w:val="nil"/>
              <w:right w:val="single" w:sz="6" w:space="0" w:color="000000"/>
            </w:tcBorders>
            <w:tcMar>
              <w:top w:w="0" w:type="dxa"/>
              <w:left w:w="74" w:type="dxa"/>
              <w:bottom w:w="0" w:type="dxa"/>
              <w:right w:w="74" w:type="dxa"/>
            </w:tcMar>
          </w:tcPr>
          <w:p w:rsidR="007D0F69" w:rsidRPr="004F248A" w:rsidRDefault="007D0F69" w:rsidP="00E1751C">
            <w:pPr>
              <w:spacing w:line="240" w:lineRule="auto"/>
              <w:ind w:firstLine="0"/>
              <w:jc w:val="center"/>
              <w:textAlignment w:val="baseline"/>
              <w:rPr>
                <w:color w:val="000000"/>
                <w:sz w:val="20"/>
                <w:szCs w:val="20"/>
              </w:rPr>
            </w:pPr>
            <w:r w:rsidRPr="004F248A">
              <w:rPr>
                <w:color w:val="000000"/>
                <w:sz w:val="20"/>
                <w:szCs w:val="20"/>
              </w:rPr>
              <w:t>-</w:t>
            </w:r>
          </w:p>
        </w:tc>
        <w:tc>
          <w:tcPr>
            <w:tcW w:w="1850" w:type="dxa"/>
            <w:gridSpan w:val="2"/>
            <w:tcBorders>
              <w:top w:val="nil"/>
              <w:left w:val="single" w:sz="6" w:space="0" w:color="000000"/>
              <w:bottom w:val="nil"/>
              <w:right w:val="single" w:sz="6" w:space="0" w:color="000000"/>
            </w:tcBorders>
            <w:tcMar>
              <w:top w:w="0" w:type="dxa"/>
              <w:left w:w="74" w:type="dxa"/>
              <w:bottom w:w="0" w:type="dxa"/>
              <w:right w:w="74" w:type="dxa"/>
            </w:tcMar>
          </w:tcPr>
          <w:p w:rsidR="007D0F69" w:rsidRPr="004F248A" w:rsidRDefault="007D0F69" w:rsidP="00E1751C">
            <w:pPr>
              <w:spacing w:line="240" w:lineRule="auto"/>
              <w:ind w:firstLine="0"/>
              <w:jc w:val="center"/>
              <w:textAlignment w:val="baseline"/>
              <w:rPr>
                <w:color w:val="000000"/>
                <w:sz w:val="20"/>
                <w:szCs w:val="20"/>
              </w:rPr>
            </w:pPr>
            <w:r w:rsidRPr="004F248A">
              <w:rPr>
                <w:color w:val="000000"/>
                <w:sz w:val="20"/>
                <w:szCs w:val="20"/>
              </w:rPr>
              <w:t>-</w:t>
            </w:r>
          </w:p>
        </w:tc>
      </w:tr>
      <w:tr w:rsidR="007D0F69" w:rsidRPr="004F248A" w:rsidTr="00E1751C">
        <w:tc>
          <w:tcPr>
            <w:tcW w:w="3739" w:type="dxa"/>
            <w:gridSpan w:val="5"/>
            <w:tcBorders>
              <w:top w:val="nil"/>
              <w:left w:val="single" w:sz="6" w:space="0" w:color="000000"/>
              <w:bottom w:val="nil"/>
              <w:right w:val="single" w:sz="6" w:space="0" w:color="000000"/>
            </w:tcBorders>
            <w:tcMar>
              <w:top w:w="0" w:type="dxa"/>
              <w:left w:w="74" w:type="dxa"/>
              <w:bottom w:w="0" w:type="dxa"/>
              <w:right w:w="74" w:type="dxa"/>
            </w:tcMar>
          </w:tcPr>
          <w:p w:rsidR="007D0F69" w:rsidRPr="004F248A" w:rsidRDefault="007D0F69" w:rsidP="00E1751C">
            <w:pPr>
              <w:spacing w:line="240" w:lineRule="auto"/>
              <w:ind w:firstLine="0"/>
              <w:textAlignment w:val="baseline"/>
              <w:rPr>
                <w:color w:val="000000"/>
                <w:sz w:val="20"/>
                <w:szCs w:val="20"/>
              </w:rPr>
            </w:pPr>
            <w:r w:rsidRPr="004F248A">
              <w:rPr>
                <w:color w:val="000000"/>
                <w:sz w:val="20"/>
                <w:szCs w:val="20"/>
              </w:rPr>
              <w:t>150</w:t>
            </w:r>
          </w:p>
        </w:tc>
        <w:tc>
          <w:tcPr>
            <w:tcW w:w="2640" w:type="dxa"/>
            <w:gridSpan w:val="3"/>
            <w:tcBorders>
              <w:top w:val="nil"/>
              <w:left w:val="single" w:sz="6" w:space="0" w:color="000000"/>
              <w:bottom w:val="nil"/>
              <w:right w:val="single" w:sz="6" w:space="0" w:color="000000"/>
            </w:tcBorders>
            <w:tcMar>
              <w:top w:w="0" w:type="dxa"/>
              <w:left w:w="74" w:type="dxa"/>
              <w:bottom w:w="0" w:type="dxa"/>
              <w:right w:w="74" w:type="dxa"/>
            </w:tcMar>
          </w:tcPr>
          <w:p w:rsidR="007D0F69" w:rsidRPr="004F248A" w:rsidRDefault="007D0F69" w:rsidP="00E1751C">
            <w:pPr>
              <w:spacing w:line="240" w:lineRule="auto"/>
              <w:ind w:firstLine="0"/>
              <w:jc w:val="center"/>
              <w:textAlignment w:val="baseline"/>
              <w:rPr>
                <w:color w:val="000000"/>
                <w:sz w:val="20"/>
                <w:szCs w:val="20"/>
              </w:rPr>
            </w:pPr>
            <w:r w:rsidRPr="004F248A">
              <w:rPr>
                <w:color w:val="000000"/>
                <w:sz w:val="20"/>
                <w:szCs w:val="20"/>
              </w:rPr>
              <w:t>0,455</w:t>
            </w:r>
          </w:p>
        </w:tc>
        <w:tc>
          <w:tcPr>
            <w:tcW w:w="2338" w:type="dxa"/>
            <w:gridSpan w:val="4"/>
            <w:tcBorders>
              <w:top w:val="nil"/>
              <w:left w:val="single" w:sz="6" w:space="0" w:color="000000"/>
              <w:bottom w:val="nil"/>
              <w:right w:val="single" w:sz="6" w:space="0" w:color="000000"/>
            </w:tcBorders>
            <w:tcMar>
              <w:top w:w="0" w:type="dxa"/>
              <w:left w:w="74" w:type="dxa"/>
              <w:bottom w:w="0" w:type="dxa"/>
              <w:right w:w="74" w:type="dxa"/>
            </w:tcMar>
          </w:tcPr>
          <w:p w:rsidR="007D0F69" w:rsidRPr="004F248A" w:rsidRDefault="007D0F69" w:rsidP="00E1751C">
            <w:pPr>
              <w:spacing w:line="240" w:lineRule="auto"/>
              <w:ind w:firstLine="0"/>
              <w:jc w:val="center"/>
              <w:textAlignment w:val="baseline"/>
              <w:rPr>
                <w:color w:val="000000"/>
                <w:sz w:val="20"/>
                <w:szCs w:val="20"/>
              </w:rPr>
            </w:pPr>
            <w:r w:rsidRPr="004F248A">
              <w:rPr>
                <w:color w:val="000000"/>
                <w:sz w:val="20"/>
                <w:szCs w:val="20"/>
              </w:rPr>
              <w:t>0,496</w:t>
            </w:r>
          </w:p>
        </w:tc>
        <w:tc>
          <w:tcPr>
            <w:tcW w:w="3824" w:type="dxa"/>
            <w:gridSpan w:val="5"/>
            <w:tcBorders>
              <w:top w:val="nil"/>
              <w:left w:val="single" w:sz="6" w:space="0" w:color="000000"/>
              <w:bottom w:val="nil"/>
              <w:right w:val="single" w:sz="6" w:space="0" w:color="000000"/>
            </w:tcBorders>
            <w:tcMar>
              <w:top w:w="0" w:type="dxa"/>
              <w:left w:w="74" w:type="dxa"/>
              <w:bottom w:w="0" w:type="dxa"/>
              <w:right w:w="74" w:type="dxa"/>
            </w:tcMar>
          </w:tcPr>
          <w:p w:rsidR="007D0F69" w:rsidRPr="004F248A" w:rsidRDefault="007D0F69" w:rsidP="00E1751C">
            <w:pPr>
              <w:spacing w:line="240" w:lineRule="auto"/>
              <w:ind w:firstLine="0"/>
              <w:jc w:val="center"/>
              <w:textAlignment w:val="baseline"/>
              <w:rPr>
                <w:color w:val="000000"/>
                <w:sz w:val="20"/>
                <w:szCs w:val="20"/>
              </w:rPr>
            </w:pPr>
            <w:r w:rsidRPr="004F248A">
              <w:rPr>
                <w:color w:val="000000"/>
                <w:sz w:val="20"/>
                <w:szCs w:val="20"/>
              </w:rPr>
              <w:t>0,538</w:t>
            </w:r>
          </w:p>
        </w:tc>
        <w:tc>
          <w:tcPr>
            <w:tcW w:w="1850" w:type="dxa"/>
            <w:gridSpan w:val="2"/>
            <w:tcBorders>
              <w:top w:val="nil"/>
              <w:left w:val="single" w:sz="6" w:space="0" w:color="000000"/>
              <w:bottom w:val="nil"/>
              <w:right w:val="single" w:sz="6" w:space="0" w:color="000000"/>
            </w:tcBorders>
            <w:tcMar>
              <w:top w:w="0" w:type="dxa"/>
              <w:left w:w="74" w:type="dxa"/>
              <w:bottom w:w="0" w:type="dxa"/>
              <w:right w:w="74" w:type="dxa"/>
            </w:tcMar>
          </w:tcPr>
          <w:p w:rsidR="007D0F69" w:rsidRPr="004F248A" w:rsidRDefault="007D0F69" w:rsidP="00E1751C">
            <w:pPr>
              <w:spacing w:line="240" w:lineRule="auto"/>
              <w:ind w:firstLine="0"/>
              <w:jc w:val="center"/>
              <w:textAlignment w:val="baseline"/>
              <w:rPr>
                <w:color w:val="000000"/>
                <w:sz w:val="20"/>
                <w:szCs w:val="20"/>
              </w:rPr>
            </w:pPr>
            <w:r w:rsidRPr="004F248A">
              <w:rPr>
                <w:color w:val="000000"/>
                <w:sz w:val="20"/>
                <w:szCs w:val="20"/>
              </w:rPr>
              <w:t>-</w:t>
            </w:r>
          </w:p>
        </w:tc>
      </w:tr>
      <w:tr w:rsidR="007D0F69" w:rsidRPr="004F248A" w:rsidTr="00E1751C">
        <w:tc>
          <w:tcPr>
            <w:tcW w:w="3739" w:type="dxa"/>
            <w:gridSpan w:val="5"/>
            <w:tcBorders>
              <w:top w:val="nil"/>
              <w:left w:val="single" w:sz="6" w:space="0" w:color="000000"/>
              <w:bottom w:val="nil"/>
              <w:right w:val="single" w:sz="6" w:space="0" w:color="000000"/>
            </w:tcBorders>
            <w:tcMar>
              <w:top w:w="0" w:type="dxa"/>
              <w:left w:w="74" w:type="dxa"/>
              <w:bottom w:w="0" w:type="dxa"/>
              <w:right w:w="74" w:type="dxa"/>
            </w:tcMar>
          </w:tcPr>
          <w:p w:rsidR="007D0F69" w:rsidRPr="004F248A" w:rsidRDefault="007D0F69" w:rsidP="00E1751C">
            <w:pPr>
              <w:spacing w:line="240" w:lineRule="auto"/>
              <w:ind w:firstLine="0"/>
              <w:textAlignment w:val="baseline"/>
              <w:rPr>
                <w:color w:val="000000"/>
                <w:sz w:val="20"/>
                <w:szCs w:val="20"/>
              </w:rPr>
            </w:pPr>
            <w:r w:rsidRPr="004F248A">
              <w:rPr>
                <w:color w:val="000000"/>
                <w:sz w:val="20"/>
                <w:szCs w:val="20"/>
              </w:rPr>
              <w:t>250</w:t>
            </w:r>
          </w:p>
        </w:tc>
        <w:tc>
          <w:tcPr>
            <w:tcW w:w="2640" w:type="dxa"/>
            <w:gridSpan w:val="3"/>
            <w:tcBorders>
              <w:top w:val="nil"/>
              <w:left w:val="single" w:sz="6" w:space="0" w:color="000000"/>
              <w:bottom w:val="nil"/>
              <w:right w:val="single" w:sz="6" w:space="0" w:color="000000"/>
            </w:tcBorders>
            <w:tcMar>
              <w:top w:w="0" w:type="dxa"/>
              <w:left w:w="74" w:type="dxa"/>
              <w:bottom w:w="0" w:type="dxa"/>
              <w:right w:w="74" w:type="dxa"/>
            </w:tcMar>
          </w:tcPr>
          <w:p w:rsidR="007D0F69" w:rsidRPr="004F248A" w:rsidRDefault="007D0F69" w:rsidP="00E1751C">
            <w:pPr>
              <w:spacing w:line="240" w:lineRule="auto"/>
              <w:ind w:firstLine="0"/>
              <w:jc w:val="center"/>
              <w:textAlignment w:val="baseline"/>
              <w:rPr>
                <w:color w:val="000000"/>
                <w:sz w:val="20"/>
                <w:szCs w:val="20"/>
              </w:rPr>
            </w:pPr>
            <w:r w:rsidRPr="004F248A">
              <w:rPr>
                <w:color w:val="000000"/>
                <w:sz w:val="20"/>
                <w:szCs w:val="20"/>
              </w:rPr>
              <w:t>0,414</w:t>
            </w:r>
          </w:p>
        </w:tc>
        <w:tc>
          <w:tcPr>
            <w:tcW w:w="2338" w:type="dxa"/>
            <w:gridSpan w:val="4"/>
            <w:tcBorders>
              <w:top w:val="nil"/>
              <w:left w:val="single" w:sz="6" w:space="0" w:color="000000"/>
              <w:bottom w:val="nil"/>
              <w:right w:val="single" w:sz="6" w:space="0" w:color="000000"/>
            </w:tcBorders>
            <w:tcMar>
              <w:top w:w="0" w:type="dxa"/>
              <w:left w:w="74" w:type="dxa"/>
              <w:bottom w:w="0" w:type="dxa"/>
              <w:right w:w="74" w:type="dxa"/>
            </w:tcMar>
          </w:tcPr>
          <w:p w:rsidR="007D0F69" w:rsidRPr="004F248A" w:rsidRDefault="007D0F69" w:rsidP="00E1751C">
            <w:pPr>
              <w:spacing w:line="240" w:lineRule="auto"/>
              <w:ind w:firstLine="0"/>
              <w:jc w:val="center"/>
              <w:textAlignment w:val="baseline"/>
              <w:rPr>
                <w:color w:val="000000"/>
                <w:sz w:val="20"/>
                <w:szCs w:val="20"/>
              </w:rPr>
            </w:pPr>
            <w:r w:rsidRPr="004F248A">
              <w:rPr>
                <w:color w:val="000000"/>
                <w:sz w:val="20"/>
                <w:szCs w:val="20"/>
              </w:rPr>
              <w:t>0,434</w:t>
            </w:r>
          </w:p>
        </w:tc>
        <w:tc>
          <w:tcPr>
            <w:tcW w:w="3824" w:type="dxa"/>
            <w:gridSpan w:val="5"/>
            <w:tcBorders>
              <w:top w:val="nil"/>
              <w:left w:val="single" w:sz="6" w:space="0" w:color="000000"/>
              <w:bottom w:val="nil"/>
              <w:right w:val="single" w:sz="6" w:space="0" w:color="000000"/>
            </w:tcBorders>
            <w:tcMar>
              <w:top w:w="0" w:type="dxa"/>
              <w:left w:w="74" w:type="dxa"/>
              <w:bottom w:w="0" w:type="dxa"/>
              <w:right w:w="74" w:type="dxa"/>
            </w:tcMar>
          </w:tcPr>
          <w:p w:rsidR="007D0F69" w:rsidRPr="004F248A" w:rsidRDefault="007D0F69" w:rsidP="00E1751C">
            <w:pPr>
              <w:spacing w:line="240" w:lineRule="auto"/>
              <w:ind w:firstLine="0"/>
              <w:jc w:val="center"/>
              <w:textAlignment w:val="baseline"/>
              <w:rPr>
                <w:color w:val="000000"/>
                <w:sz w:val="20"/>
                <w:szCs w:val="20"/>
              </w:rPr>
            </w:pPr>
            <w:r w:rsidRPr="004F248A">
              <w:rPr>
                <w:color w:val="000000"/>
                <w:sz w:val="20"/>
                <w:szCs w:val="20"/>
              </w:rPr>
              <w:t>0,455</w:t>
            </w:r>
          </w:p>
        </w:tc>
        <w:tc>
          <w:tcPr>
            <w:tcW w:w="1850" w:type="dxa"/>
            <w:gridSpan w:val="2"/>
            <w:tcBorders>
              <w:top w:val="nil"/>
              <w:left w:val="single" w:sz="6" w:space="0" w:color="000000"/>
              <w:bottom w:val="nil"/>
              <w:right w:val="single" w:sz="6" w:space="0" w:color="000000"/>
            </w:tcBorders>
            <w:tcMar>
              <w:top w:w="0" w:type="dxa"/>
              <w:left w:w="74" w:type="dxa"/>
              <w:bottom w:w="0" w:type="dxa"/>
              <w:right w:w="74" w:type="dxa"/>
            </w:tcMar>
          </w:tcPr>
          <w:p w:rsidR="007D0F69" w:rsidRPr="004F248A" w:rsidRDefault="007D0F69" w:rsidP="00E1751C">
            <w:pPr>
              <w:spacing w:line="240" w:lineRule="auto"/>
              <w:ind w:firstLine="0"/>
              <w:jc w:val="center"/>
              <w:textAlignment w:val="baseline"/>
              <w:rPr>
                <w:color w:val="000000"/>
                <w:sz w:val="20"/>
                <w:szCs w:val="20"/>
              </w:rPr>
            </w:pPr>
            <w:r w:rsidRPr="004F248A">
              <w:rPr>
                <w:color w:val="000000"/>
                <w:sz w:val="20"/>
                <w:szCs w:val="20"/>
              </w:rPr>
              <w:t>0,476</w:t>
            </w:r>
          </w:p>
        </w:tc>
      </w:tr>
      <w:tr w:rsidR="007D0F69" w:rsidRPr="004F248A" w:rsidTr="00E1751C">
        <w:tc>
          <w:tcPr>
            <w:tcW w:w="3739" w:type="dxa"/>
            <w:gridSpan w:val="5"/>
            <w:tcBorders>
              <w:top w:val="nil"/>
              <w:left w:val="single" w:sz="6" w:space="0" w:color="000000"/>
              <w:bottom w:val="nil"/>
              <w:right w:val="single" w:sz="6" w:space="0" w:color="000000"/>
            </w:tcBorders>
            <w:tcMar>
              <w:top w:w="0" w:type="dxa"/>
              <w:left w:w="74" w:type="dxa"/>
              <w:bottom w:w="0" w:type="dxa"/>
              <w:right w:w="74" w:type="dxa"/>
            </w:tcMar>
          </w:tcPr>
          <w:p w:rsidR="007D0F69" w:rsidRPr="004F248A" w:rsidRDefault="007D0F69" w:rsidP="00E1751C">
            <w:pPr>
              <w:spacing w:line="240" w:lineRule="auto"/>
              <w:ind w:firstLine="0"/>
              <w:textAlignment w:val="baseline"/>
              <w:rPr>
                <w:color w:val="000000"/>
                <w:sz w:val="20"/>
                <w:szCs w:val="20"/>
              </w:rPr>
            </w:pPr>
            <w:r w:rsidRPr="004F248A">
              <w:rPr>
                <w:color w:val="000000"/>
                <w:sz w:val="20"/>
                <w:szCs w:val="20"/>
              </w:rPr>
              <w:t>400</w:t>
            </w:r>
          </w:p>
        </w:tc>
        <w:tc>
          <w:tcPr>
            <w:tcW w:w="2640" w:type="dxa"/>
            <w:gridSpan w:val="3"/>
            <w:tcBorders>
              <w:top w:val="nil"/>
              <w:left w:val="single" w:sz="6" w:space="0" w:color="000000"/>
              <w:bottom w:val="nil"/>
              <w:right w:val="single" w:sz="6" w:space="0" w:color="000000"/>
            </w:tcBorders>
            <w:tcMar>
              <w:top w:w="0" w:type="dxa"/>
              <w:left w:w="74" w:type="dxa"/>
              <w:bottom w:w="0" w:type="dxa"/>
              <w:right w:w="74" w:type="dxa"/>
            </w:tcMar>
          </w:tcPr>
          <w:p w:rsidR="007D0F69" w:rsidRPr="004F248A" w:rsidRDefault="007D0F69" w:rsidP="00E1751C">
            <w:pPr>
              <w:spacing w:line="240" w:lineRule="auto"/>
              <w:ind w:firstLine="0"/>
              <w:jc w:val="center"/>
              <w:textAlignment w:val="baseline"/>
              <w:rPr>
                <w:color w:val="000000"/>
                <w:sz w:val="20"/>
                <w:szCs w:val="20"/>
              </w:rPr>
            </w:pPr>
            <w:r w:rsidRPr="004F248A">
              <w:rPr>
                <w:color w:val="000000"/>
                <w:sz w:val="20"/>
                <w:szCs w:val="20"/>
              </w:rPr>
              <w:t>0,372</w:t>
            </w:r>
          </w:p>
        </w:tc>
        <w:tc>
          <w:tcPr>
            <w:tcW w:w="2338" w:type="dxa"/>
            <w:gridSpan w:val="4"/>
            <w:tcBorders>
              <w:top w:val="nil"/>
              <w:left w:val="single" w:sz="6" w:space="0" w:color="000000"/>
              <w:bottom w:val="nil"/>
              <w:right w:val="single" w:sz="6" w:space="0" w:color="000000"/>
            </w:tcBorders>
            <w:tcMar>
              <w:top w:w="0" w:type="dxa"/>
              <w:left w:w="74" w:type="dxa"/>
              <w:bottom w:w="0" w:type="dxa"/>
              <w:right w:w="74" w:type="dxa"/>
            </w:tcMar>
          </w:tcPr>
          <w:p w:rsidR="007D0F69" w:rsidRPr="004F248A" w:rsidRDefault="007D0F69" w:rsidP="00E1751C">
            <w:pPr>
              <w:spacing w:line="240" w:lineRule="auto"/>
              <w:ind w:firstLine="0"/>
              <w:jc w:val="center"/>
              <w:textAlignment w:val="baseline"/>
              <w:rPr>
                <w:color w:val="000000"/>
                <w:sz w:val="20"/>
                <w:szCs w:val="20"/>
              </w:rPr>
            </w:pPr>
            <w:r w:rsidRPr="004F248A">
              <w:rPr>
                <w:color w:val="000000"/>
                <w:sz w:val="20"/>
                <w:szCs w:val="20"/>
              </w:rPr>
              <w:t>0,372</w:t>
            </w:r>
          </w:p>
        </w:tc>
        <w:tc>
          <w:tcPr>
            <w:tcW w:w="3824" w:type="dxa"/>
            <w:gridSpan w:val="5"/>
            <w:tcBorders>
              <w:top w:val="nil"/>
              <w:left w:val="single" w:sz="6" w:space="0" w:color="000000"/>
              <w:bottom w:val="nil"/>
              <w:right w:val="single" w:sz="6" w:space="0" w:color="000000"/>
            </w:tcBorders>
            <w:tcMar>
              <w:top w:w="0" w:type="dxa"/>
              <w:left w:w="74" w:type="dxa"/>
              <w:bottom w:w="0" w:type="dxa"/>
              <w:right w:w="74" w:type="dxa"/>
            </w:tcMar>
          </w:tcPr>
          <w:p w:rsidR="007D0F69" w:rsidRPr="004F248A" w:rsidRDefault="007D0F69" w:rsidP="00E1751C">
            <w:pPr>
              <w:spacing w:line="240" w:lineRule="auto"/>
              <w:ind w:firstLine="0"/>
              <w:jc w:val="center"/>
              <w:textAlignment w:val="baseline"/>
              <w:rPr>
                <w:color w:val="000000"/>
                <w:sz w:val="20"/>
                <w:szCs w:val="20"/>
              </w:rPr>
            </w:pPr>
            <w:r w:rsidRPr="004F248A">
              <w:rPr>
                <w:color w:val="000000"/>
                <w:sz w:val="20"/>
                <w:szCs w:val="20"/>
              </w:rPr>
              <w:t>0,393</w:t>
            </w:r>
          </w:p>
        </w:tc>
        <w:tc>
          <w:tcPr>
            <w:tcW w:w="1850" w:type="dxa"/>
            <w:gridSpan w:val="2"/>
            <w:tcBorders>
              <w:top w:val="nil"/>
              <w:left w:val="single" w:sz="6" w:space="0" w:color="000000"/>
              <w:bottom w:val="nil"/>
              <w:right w:val="single" w:sz="6" w:space="0" w:color="000000"/>
            </w:tcBorders>
            <w:tcMar>
              <w:top w:w="0" w:type="dxa"/>
              <w:left w:w="74" w:type="dxa"/>
              <w:bottom w:w="0" w:type="dxa"/>
              <w:right w:w="74" w:type="dxa"/>
            </w:tcMar>
          </w:tcPr>
          <w:p w:rsidR="007D0F69" w:rsidRPr="004F248A" w:rsidRDefault="007D0F69" w:rsidP="00E1751C">
            <w:pPr>
              <w:spacing w:line="240" w:lineRule="auto"/>
              <w:ind w:firstLine="0"/>
              <w:jc w:val="center"/>
              <w:textAlignment w:val="baseline"/>
              <w:rPr>
                <w:color w:val="000000"/>
                <w:sz w:val="20"/>
                <w:szCs w:val="20"/>
              </w:rPr>
            </w:pPr>
            <w:r w:rsidRPr="004F248A">
              <w:rPr>
                <w:color w:val="000000"/>
                <w:sz w:val="20"/>
                <w:szCs w:val="20"/>
              </w:rPr>
              <w:t>0,414</w:t>
            </w:r>
          </w:p>
        </w:tc>
      </w:tr>
      <w:tr w:rsidR="007D0F69" w:rsidRPr="004F248A" w:rsidTr="00E1751C">
        <w:tc>
          <w:tcPr>
            <w:tcW w:w="3739" w:type="dxa"/>
            <w:gridSpan w:val="5"/>
            <w:tcBorders>
              <w:top w:val="nil"/>
              <w:left w:val="single" w:sz="6" w:space="0" w:color="000000"/>
              <w:bottom w:val="nil"/>
              <w:right w:val="single" w:sz="6" w:space="0" w:color="000000"/>
            </w:tcBorders>
            <w:tcMar>
              <w:top w:w="0" w:type="dxa"/>
              <w:left w:w="74" w:type="dxa"/>
              <w:bottom w:w="0" w:type="dxa"/>
              <w:right w:w="74" w:type="dxa"/>
            </w:tcMar>
          </w:tcPr>
          <w:p w:rsidR="007D0F69" w:rsidRPr="004F248A" w:rsidRDefault="007D0F69" w:rsidP="00E1751C">
            <w:pPr>
              <w:spacing w:line="240" w:lineRule="auto"/>
              <w:ind w:firstLine="0"/>
              <w:textAlignment w:val="baseline"/>
              <w:rPr>
                <w:color w:val="000000"/>
                <w:sz w:val="20"/>
                <w:szCs w:val="20"/>
              </w:rPr>
            </w:pPr>
            <w:r w:rsidRPr="004F248A">
              <w:rPr>
                <w:color w:val="000000"/>
                <w:sz w:val="20"/>
                <w:szCs w:val="20"/>
              </w:rPr>
              <w:t>600</w:t>
            </w:r>
          </w:p>
        </w:tc>
        <w:tc>
          <w:tcPr>
            <w:tcW w:w="2640" w:type="dxa"/>
            <w:gridSpan w:val="3"/>
            <w:tcBorders>
              <w:top w:val="nil"/>
              <w:left w:val="single" w:sz="6" w:space="0" w:color="000000"/>
              <w:bottom w:val="nil"/>
              <w:right w:val="single" w:sz="6" w:space="0" w:color="000000"/>
            </w:tcBorders>
            <w:tcMar>
              <w:top w:w="0" w:type="dxa"/>
              <w:left w:w="74" w:type="dxa"/>
              <w:bottom w:w="0" w:type="dxa"/>
              <w:right w:w="74" w:type="dxa"/>
            </w:tcMar>
          </w:tcPr>
          <w:p w:rsidR="007D0F69" w:rsidRPr="004F248A" w:rsidRDefault="007D0F69" w:rsidP="00E1751C">
            <w:pPr>
              <w:spacing w:line="240" w:lineRule="auto"/>
              <w:ind w:firstLine="0"/>
              <w:jc w:val="center"/>
              <w:textAlignment w:val="baseline"/>
              <w:rPr>
                <w:color w:val="000000"/>
                <w:sz w:val="20"/>
                <w:szCs w:val="20"/>
              </w:rPr>
            </w:pPr>
            <w:r w:rsidRPr="004F248A">
              <w:rPr>
                <w:color w:val="000000"/>
                <w:sz w:val="20"/>
                <w:szCs w:val="20"/>
              </w:rPr>
              <w:t>0,359</w:t>
            </w:r>
          </w:p>
        </w:tc>
        <w:tc>
          <w:tcPr>
            <w:tcW w:w="2338" w:type="dxa"/>
            <w:gridSpan w:val="4"/>
            <w:tcBorders>
              <w:top w:val="nil"/>
              <w:left w:val="single" w:sz="6" w:space="0" w:color="000000"/>
              <w:bottom w:val="nil"/>
              <w:right w:val="single" w:sz="6" w:space="0" w:color="000000"/>
            </w:tcBorders>
            <w:tcMar>
              <w:top w:w="0" w:type="dxa"/>
              <w:left w:w="74" w:type="dxa"/>
              <w:bottom w:w="0" w:type="dxa"/>
              <w:right w:w="74" w:type="dxa"/>
            </w:tcMar>
          </w:tcPr>
          <w:p w:rsidR="007D0F69" w:rsidRPr="004F248A" w:rsidRDefault="007D0F69" w:rsidP="00E1751C">
            <w:pPr>
              <w:spacing w:line="240" w:lineRule="auto"/>
              <w:ind w:firstLine="0"/>
              <w:jc w:val="center"/>
              <w:textAlignment w:val="baseline"/>
              <w:rPr>
                <w:color w:val="000000"/>
                <w:sz w:val="20"/>
                <w:szCs w:val="20"/>
              </w:rPr>
            </w:pPr>
            <w:r w:rsidRPr="004F248A">
              <w:rPr>
                <w:color w:val="000000"/>
                <w:sz w:val="20"/>
                <w:szCs w:val="20"/>
              </w:rPr>
              <w:t>0,359</w:t>
            </w:r>
          </w:p>
        </w:tc>
        <w:tc>
          <w:tcPr>
            <w:tcW w:w="3824" w:type="dxa"/>
            <w:gridSpan w:val="5"/>
            <w:tcBorders>
              <w:top w:val="nil"/>
              <w:left w:val="single" w:sz="6" w:space="0" w:color="000000"/>
              <w:bottom w:val="nil"/>
              <w:right w:val="single" w:sz="6" w:space="0" w:color="000000"/>
            </w:tcBorders>
            <w:tcMar>
              <w:top w:w="0" w:type="dxa"/>
              <w:left w:w="74" w:type="dxa"/>
              <w:bottom w:w="0" w:type="dxa"/>
              <w:right w:w="74" w:type="dxa"/>
            </w:tcMar>
          </w:tcPr>
          <w:p w:rsidR="007D0F69" w:rsidRPr="004F248A" w:rsidRDefault="007D0F69" w:rsidP="00E1751C">
            <w:pPr>
              <w:spacing w:line="240" w:lineRule="auto"/>
              <w:ind w:firstLine="0"/>
              <w:jc w:val="center"/>
              <w:textAlignment w:val="baseline"/>
              <w:rPr>
                <w:color w:val="000000"/>
                <w:sz w:val="20"/>
                <w:szCs w:val="20"/>
              </w:rPr>
            </w:pPr>
            <w:r w:rsidRPr="004F248A">
              <w:rPr>
                <w:color w:val="000000"/>
                <w:sz w:val="20"/>
                <w:szCs w:val="20"/>
              </w:rPr>
              <w:t>0,359</w:t>
            </w:r>
          </w:p>
        </w:tc>
        <w:tc>
          <w:tcPr>
            <w:tcW w:w="1850" w:type="dxa"/>
            <w:gridSpan w:val="2"/>
            <w:tcBorders>
              <w:top w:val="nil"/>
              <w:left w:val="single" w:sz="6" w:space="0" w:color="000000"/>
              <w:bottom w:val="nil"/>
              <w:right w:val="single" w:sz="6" w:space="0" w:color="000000"/>
            </w:tcBorders>
            <w:tcMar>
              <w:top w:w="0" w:type="dxa"/>
              <w:left w:w="74" w:type="dxa"/>
              <w:bottom w:w="0" w:type="dxa"/>
              <w:right w:w="74" w:type="dxa"/>
            </w:tcMar>
          </w:tcPr>
          <w:p w:rsidR="007D0F69" w:rsidRPr="004F248A" w:rsidRDefault="007D0F69" w:rsidP="00E1751C">
            <w:pPr>
              <w:spacing w:line="240" w:lineRule="auto"/>
              <w:ind w:firstLine="0"/>
              <w:jc w:val="center"/>
              <w:textAlignment w:val="baseline"/>
              <w:rPr>
                <w:color w:val="000000"/>
                <w:sz w:val="20"/>
                <w:szCs w:val="20"/>
              </w:rPr>
            </w:pPr>
            <w:r w:rsidRPr="004F248A">
              <w:rPr>
                <w:color w:val="000000"/>
                <w:sz w:val="20"/>
                <w:szCs w:val="20"/>
              </w:rPr>
              <w:t>0,372</w:t>
            </w:r>
          </w:p>
        </w:tc>
      </w:tr>
      <w:tr w:rsidR="007D0F69" w:rsidRPr="004F248A" w:rsidTr="00E1751C">
        <w:tc>
          <w:tcPr>
            <w:tcW w:w="3739" w:type="dxa"/>
            <w:gridSpan w:val="5"/>
            <w:tcBorders>
              <w:top w:val="nil"/>
              <w:left w:val="single" w:sz="6" w:space="0" w:color="000000"/>
              <w:bottom w:val="single" w:sz="6" w:space="0" w:color="000000"/>
              <w:right w:val="single" w:sz="6" w:space="0" w:color="000000"/>
            </w:tcBorders>
            <w:tcMar>
              <w:top w:w="0" w:type="dxa"/>
              <w:left w:w="74" w:type="dxa"/>
              <w:bottom w:w="0" w:type="dxa"/>
              <w:right w:w="74" w:type="dxa"/>
            </w:tcMar>
          </w:tcPr>
          <w:p w:rsidR="007D0F69" w:rsidRPr="004F248A" w:rsidRDefault="007D0F69" w:rsidP="00E1751C">
            <w:pPr>
              <w:spacing w:line="240" w:lineRule="auto"/>
              <w:ind w:firstLine="0"/>
              <w:textAlignment w:val="baseline"/>
              <w:rPr>
                <w:color w:val="000000"/>
                <w:sz w:val="20"/>
                <w:szCs w:val="20"/>
              </w:rPr>
            </w:pPr>
            <w:r w:rsidRPr="004F248A">
              <w:rPr>
                <w:color w:val="000000"/>
                <w:sz w:val="20"/>
                <w:szCs w:val="20"/>
              </w:rPr>
              <w:t>1000 и более</w:t>
            </w:r>
          </w:p>
        </w:tc>
        <w:tc>
          <w:tcPr>
            <w:tcW w:w="2640" w:type="dxa"/>
            <w:gridSpan w:val="3"/>
            <w:tcBorders>
              <w:top w:val="nil"/>
              <w:left w:val="single" w:sz="6" w:space="0" w:color="000000"/>
              <w:bottom w:val="single" w:sz="6" w:space="0" w:color="000000"/>
              <w:right w:val="single" w:sz="6" w:space="0" w:color="000000"/>
            </w:tcBorders>
            <w:tcMar>
              <w:top w:w="0" w:type="dxa"/>
              <w:left w:w="74" w:type="dxa"/>
              <w:bottom w:w="0" w:type="dxa"/>
              <w:right w:w="74" w:type="dxa"/>
            </w:tcMar>
          </w:tcPr>
          <w:p w:rsidR="007D0F69" w:rsidRPr="004F248A" w:rsidRDefault="007D0F69" w:rsidP="00E1751C">
            <w:pPr>
              <w:spacing w:line="240" w:lineRule="auto"/>
              <w:ind w:firstLine="0"/>
              <w:jc w:val="center"/>
              <w:textAlignment w:val="baseline"/>
              <w:rPr>
                <w:color w:val="000000"/>
                <w:sz w:val="20"/>
                <w:szCs w:val="20"/>
              </w:rPr>
            </w:pPr>
            <w:r w:rsidRPr="004F248A">
              <w:rPr>
                <w:color w:val="000000"/>
                <w:sz w:val="20"/>
                <w:szCs w:val="20"/>
              </w:rPr>
              <w:t>0,336</w:t>
            </w:r>
          </w:p>
        </w:tc>
        <w:tc>
          <w:tcPr>
            <w:tcW w:w="2338" w:type="dxa"/>
            <w:gridSpan w:val="4"/>
            <w:tcBorders>
              <w:top w:val="nil"/>
              <w:left w:val="single" w:sz="6" w:space="0" w:color="000000"/>
              <w:bottom w:val="single" w:sz="6" w:space="0" w:color="000000"/>
              <w:right w:val="single" w:sz="6" w:space="0" w:color="000000"/>
            </w:tcBorders>
            <w:tcMar>
              <w:top w:w="0" w:type="dxa"/>
              <w:left w:w="74" w:type="dxa"/>
              <w:bottom w:w="0" w:type="dxa"/>
              <w:right w:w="74" w:type="dxa"/>
            </w:tcMar>
          </w:tcPr>
          <w:p w:rsidR="007D0F69" w:rsidRPr="004F248A" w:rsidRDefault="007D0F69" w:rsidP="00E1751C">
            <w:pPr>
              <w:spacing w:line="240" w:lineRule="auto"/>
              <w:ind w:firstLine="0"/>
              <w:jc w:val="center"/>
              <w:textAlignment w:val="baseline"/>
              <w:rPr>
                <w:color w:val="000000"/>
                <w:sz w:val="20"/>
                <w:szCs w:val="20"/>
              </w:rPr>
            </w:pPr>
            <w:r w:rsidRPr="004F248A">
              <w:rPr>
                <w:color w:val="000000"/>
                <w:sz w:val="20"/>
                <w:szCs w:val="20"/>
              </w:rPr>
              <w:t>0,336</w:t>
            </w:r>
          </w:p>
        </w:tc>
        <w:tc>
          <w:tcPr>
            <w:tcW w:w="3824" w:type="dxa"/>
            <w:gridSpan w:val="5"/>
            <w:tcBorders>
              <w:top w:val="nil"/>
              <w:left w:val="single" w:sz="6" w:space="0" w:color="000000"/>
              <w:bottom w:val="single" w:sz="6" w:space="0" w:color="000000"/>
              <w:right w:val="single" w:sz="6" w:space="0" w:color="000000"/>
            </w:tcBorders>
            <w:tcMar>
              <w:top w:w="0" w:type="dxa"/>
              <w:left w:w="74" w:type="dxa"/>
              <w:bottom w:w="0" w:type="dxa"/>
              <w:right w:w="74" w:type="dxa"/>
            </w:tcMar>
          </w:tcPr>
          <w:p w:rsidR="007D0F69" w:rsidRPr="004F248A" w:rsidRDefault="007D0F69" w:rsidP="00E1751C">
            <w:pPr>
              <w:spacing w:line="240" w:lineRule="auto"/>
              <w:ind w:firstLine="0"/>
              <w:jc w:val="center"/>
              <w:textAlignment w:val="baseline"/>
              <w:rPr>
                <w:color w:val="000000"/>
                <w:sz w:val="20"/>
                <w:szCs w:val="20"/>
              </w:rPr>
            </w:pPr>
            <w:r w:rsidRPr="004F248A">
              <w:rPr>
                <w:color w:val="000000"/>
                <w:sz w:val="20"/>
                <w:szCs w:val="20"/>
              </w:rPr>
              <w:t>0,336</w:t>
            </w:r>
          </w:p>
        </w:tc>
        <w:tc>
          <w:tcPr>
            <w:tcW w:w="1850" w:type="dxa"/>
            <w:gridSpan w:val="2"/>
            <w:tcBorders>
              <w:top w:val="nil"/>
              <w:left w:val="single" w:sz="6" w:space="0" w:color="000000"/>
              <w:bottom w:val="single" w:sz="6" w:space="0" w:color="000000"/>
              <w:right w:val="single" w:sz="6" w:space="0" w:color="000000"/>
            </w:tcBorders>
            <w:tcMar>
              <w:top w:w="0" w:type="dxa"/>
              <w:left w:w="74" w:type="dxa"/>
              <w:bottom w:w="0" w:type="dxa"/>
              <w:right w:w="74" w:type="dxa"/>
            </w:tcMar>
          </w:tcPr>
          <w:p w:rsidR="007D0F69" w:rsidRPr="004F248A" w:rsidRDefault="007D0F69" w:rsidP="00E1751C">
            <w:pPr>
              <w:spacing w:line="240" w:lineRule="auto"/>
              <w:ind w:firstLine="0"/>
              <w:jc w:val="center"/>
              <w:textAlignment w:val="baseline"/>
              <w:rPr>
                <w:color w:val="000000"/>
                <w:sz w:val="20"/>
                <w:szCs w:val="20"/>
              </w:rPr>
            </w:pPr>
            <w:r w:rsidRPr="004F248A">
              <w:rPr>
                <w:color w:val="000000"/>
                <w:sz w:val="20"/>
                <w:szCs w:val="20"/>
              </w:rPr>
              <w:t>0,336</w:t>
            </w:r>
          </w:p>
        </w:tc>
      </w:tr>
      <w:tr w:rsidR="007D0F69" w:rsidRPr="004F248A" w:rsidTr="00E1751C">
        <w:tc>
          <w:tcPr>
            <w:tcW w:w="14391" w:type="dxa"/>
            <w:gridSpan w:val="19"/>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7D0F69" w:rsidRPr="004F248A" w:rsidRDefault="007D0F69" w:rsidP="00E1751C">
            <w:pPr>
              <w:spacing w:line="240" w:lineRule="auto"/>
              <w:ind w:firstLine="0"/>
              <w:textAlignment w:val="baseline"/>
              <w:rPr>
                <w:color w:val="000000"/>
                <w:sz w:val="20"/>
                <w:szCs w:val="20"/>
              </w:rPr>
            </w:pPr>
            <w:r w:rsidRPr="004F248A">
              <w:rPr>
                <w:color w:val="000000"/>
                <w:sz w:val="20"/>
                <w:szCs w:val="20"/>
              </w:rPr>
              <w:t xml:space="preserve">Примечание </w:t>
            </w:r>
          </w:p>
          <w:p w:rsidR="007D0F69" w:rsidRPr="004F248A" w:rsidRDefault="007D0F69" w:rsidP="00E1751C">
            <w:pPr>
              <w:spacing w:line="240" w:lineRule="auto"/>
              <w:ind w:firstLine="0"/>
              <w:textAlignment w:val="baseline"/>
              <w:rPr>
                <w:color w:val="000000"/>
                <w:sz w:val="20"/>
                <w:szCs w:val="20"/>
              </w:rPr>
            </w:pPr>
            <w:r w:rsidRPr="004F248A">
              <w:rPr>
                <w:color w:val="000000"/>
                <w:sz w:val="20"/>
                <w:szCs w:val="20"/>
              </w:rPr>
              <w:t>При промежуточных значениях отапливаемой площади здания в интервале 50-1000 м</w:t>
            </w:r>
            <w:r w:rsidRPr="004F248A">
              <w:rPr>
                <w:color w:val="000000"/>
                <w:sz w:val="20"/>
                <w:szCs w:val="20"/>
                <w:vertAlign w:val="superscript"/>
              </w:rPr>
              <w:t>2</w:t>
            </w:r>
            <w:r w:rsidRPr="004F248A">
              <w:rPr>
                <w:color w:val="000000"/>
                <w:sz w:val="20"/>
                <w:szCs w:val="20"/>
              </w:rPr>
              <w:t xml:space="preserve"> значения должны определяться линейной интерполяцией</w:t>
            </w:r>
          </w:p>
        </w:tc>
      </w:tr>
      <w:tr w:rsidR="007D0F69" w:rsidRPr="004F248A" w:rsidTr="00E1751C">
        <w:tc>
          <w:tcPr>
            <w:tcW w:w="14391" w:type="dxa"/>
            <w:gridSpan w:val="19"/>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7D0F69" w:rsidRPr="004F248A" w:rsidRDefault="007D0F69" w:rsidP="00E1751C">
            <w:pPr>
              <w:spacing w:line="240" w:lineRule="auto"/>
              <w:ind w:firstLine="0"/>
              <w:jc w:val="center"/>
              <w:textAlignment w:val="baseline"/>
              <w:rPr>
                <w:b/>
                <w:i/>
                <w:color w:val="000000"/>
                <w:sz w:val="20"/>
                <w:szCs w:val="20"/>
              </w:rPr>
            </w:pPr>
            <w:r w:rsidRPr="004F248A">
              <w:rPr>
                <w:b/>
                <w:i/>
                <w:color w:val="000000"/>
                <w:sz w:val="20"/>
                <w:szCs w:val="20"/>
              </w:rPr>
              <w:t>Нормируемая (базовая) удельная характеристика расхода тепловой энергии на отопление и вентиляцию зданий</w:t>
            </w:r>
            <w:r w:rsidRPr="004F248A">
              <w:rPr>
                <w:b/>
                <w:i/>
                <w:color w:val="000000"/>
                <w:sz w:val="20"/>
                <w:szCs w:val="20"/>
                <w:shd w:val="clear" w:color="auto" w:fill="FFFFFF"/>
              </w:rPr>
              <w:t>, Вт/(м</w:t>
            </w:r>
            <w:r w:rsidRPr="004F248A">
              <w:rPr>
                <w:b/>
                <w:i/>
                <w:color w:val="000000"/>
                <w:sz w:val="20"/>
                <w:szCs w:val="20"/>
                <w:vertAlign w:val="superscript"/>
              </w:rPr>
              <w:t>3</w:t>
            </w:r>
            <w:r w:rsidRPr="004F248A">
              <w:rPr>
                <w:b/>
                <w:i/>
                <w:color w:val="000000"/>
                <w:sz w:val="20"/>
                <w:szCs w:val="20"/>
                <w:shd w:val="clear" w:color="auto" w:fill="FFFFFF"/>
              </w:rPr>
              <w:t>*°С)</w:t>
            </w:r>
          </w:p>
        </w:tc>
      </w:tr>
      <w:tr w:rsidR="007D0F69" w:rsidRPr="004F248A" w:rsidTr="00E1751C">
        <w:tc>
          <w:tcPr>
            <w:tcW w:w="6027" w:type="dxa"/>
            <w:gridSpan w:val="7"/>
            <w:tcBorders>
              <w:top w:val="single" w:sz="6" w:space="0" w:color="000000"/>
              <w:left w:val="single" w:sz="6" w:space="0" w:color="000000"/>
              <w:bottom w:val="nil"/>
              <w:right w:val="single" w:sz="6" w:space="0" w:color="000000"/>
            </w:tcBorders>
            <w:tcMar>
              <w:top w:w="0" w:type="dxa"/>
              <w:left w:w="74" w:type="dxa"/>
              <w:bottom w:w="0" w:type="dxa"/>
              <w:right w:w="74" w:type="dxa"/>
            </w:tcMar>
          </w:tcPr>
          <w:p w:rsidR="007D0F69" w:rsidRPr="004F248A" w:rsidRDefault="007D0F69" w:rsidP="00E1751C">
            <w:pPr>
              <w:spacing w:line="240" w:lineRule="auto"/>
              <w:ind w:firstLine="0"/>
              <w:jc w:val="center"/>
              <w:textAlignment w:val="baseline"/>
              <w:rPr>
                <w:color w:val="000000"/>
                <w:sz w:val="20"/>
                <w:szCs w:val="20"/>
              </w:rPr>
            </w:pPr>
            <w:r w:rsidRPr="004F248A">
              <w:rPr>
                <w:color w:val="000000"/>
                <w:sz w:val="20"/>
                <w:szCs w:val="20"/>
              </w:rPr>
              <w:t>Тип здания</w:t>
            </w:r>
          </w:p>
        </w:tc>
        <w:tc>
          <w:tcPr>
            <w:tcW w:w="8364" w:type="dxa"/>
            <w:gridSpan w:val="1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7D0F69" w:rsidRPr="004F248A" w:rsidRDefault="007D0F69" w:rsidP="00E1751C">
            <w:pPr>
              <w:spacing w:line="240" w:lineRule="auto"/>
              <w:ind w:firstLine="0"/>
              <w:jc w:val="center"/>
              <w:textAlignment w:val="baseline"/>
              <w:rPr>
                <w:color w:val="000000"/>
                <w:sz w:val="20"/>
                <w:szCs w:val="20"/>
              </w:rPr>
            </w:pPr>
            <w:r w:rsidRPr="004F248A">
              <w:rPr>
                <w:color w:val="000000"/>
                <w:sz w:val="20"/>
                <w:szCs w:val="20"/>
              </w:rPr>
              <w:t>Этажность здания</w:t>
            </w:r>
          </w:p>
        </w:tc>
      </w:tr>
      <w:tr w:rsidR="007D0F69" w:rsidRPr="004F248A" w:rsidTr="00E1751C">
        <w:tc>
          <w:tcPr>
            <w:tcW w:w="6027" w:type="dxa"/>
            <w:gridSpan w:val="7"/>
            <w:tcBorders>
              <w:top w:val="nil"/>
              <w:left w:val="single" w:sz="6" w:space="0" w:color="000000"/>
              <w:bottom w:val="single" w:sz="6" w:space="0" w:color="000000"/>
              <w:right w:val="single" w:sz="6" w:space="0" w:color="000000"/>
            </w:tcBorders>
            <w:tcMar>
              <w:top w:w="0" w:type="dxa"/>
              <w:left w:w="74" w:type="dxa"/>
              <w:bottom w:w="0" w:type="dxa"/>
              <w:right w:w="74" w:type="dxa"/>
            </w:tcMar>
          </w:tcPr>
          <w:p w:rsidR="007D0F69" w:rsidRPr="004F248A" w:rsidRDefault="007D0F69" w:rsidP="00E1751C">
            <w:pPr>
              <w:spacing w:line="240" w:lineRule="auto"/>
              <w:ind w:firstLine="0"/>
              <w:rPr>
                <w:color w:val="000000"/>
                <w:sz w:val="20"/>
                <w:szCs w:val="20"/>
              </w:rPr>
            </w:pPr>
          </w:p>
        </w:tc>
        <w:tc>
          <w:tcPr>
            <w:tcW w:w="992"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7D0F69" w:rsidRPr="004F248A" w:rsidRDefault="007D0F69" w:rsidP="00E1751C">
            <w:pPr>
              <w:spacing w:line="240" w:lineRule="auto"/>
              <w:ind w:firstLine="0"/>
              <w:jc w:val="center"/>
              <w:textAlignment w:val="baseline"/>
              <w:rPr>
                <w:color w:val="000000"/>
                <w:sz w:val="20"/>
                <w:szCs w:val="20"/>
              </w:rPr>
            </w:pPr>
            <w:r w:rsidRPr="004F248A">
              <w:rPr>
                <w:color w:val="000000"/>
                <w:sz w:val="20"/>
                <w:szCs w:val="20"/>
              </w:rPr>
              <w:t>1</w:t>
            </w:r>
          </w:p>
        </w:tc>
        <w:tc>
          <w:tcPr>
            <w:tcW w:w="1134"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7D0F69" w:rsidRPr="004F248A" w:rsidRDefault="007D0F69" w:rsidP="00E1751C">
            <w:pPr>
              <w:spacing w:line="240" w:lineRule="auto"/>
              <w:ind w:firstLine="0"/>
              <w:jc w:val="center"/>
              <w:textAlignment w:val="baseline"/>
              <w:rPr>
                <w:color w:val="000000"/>
                <w:sz w:val="20"/>
                <w:szCs w:val="20"/>
              </w:rPr>
            </w:pPr>
            <w:r w:rsidRPr="004F248A">
              <w:rPr>
                <w:color w:val="000000"/>
                <w:sz w:val="20"/>
                <w:szCs w:val="20"/>
              </w:rPr>
              <w:t>2</w:t>
            </w:r>
          </w:p>
        </w:tc>
        <w:tc>
          <w:tcPr>
            <w:tcW w:w="992"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7D0F69" w:rsidRPr="004F248A" w:rsidRDefault="007D0F69" w:rsidP="00E1751C">
            <w:pPr>
              <w:spacing w:line="240" w:lineRule="auto"/>
              <w:ind w:firstLine="0"/>
              <w:jc w:val="center"/>
              <w:textAlignment w:val="baseline"/>
              <w:rPr>
                <w:color w:val="000000"/>
                <w:sz w:val="20"/>
                <w:szCs w:val="20"/>
              </w:rPr>
            </w:pPr>
            <w:r w:rsidRPr="004F248A">
              <w:rPr>
                <w:color w:val="000000"/>
                <w:sz w:val="20"/>
                <w:szCs w:val="20"/>
              </w:rPr>
              <w:t>3</w:t>
            </w:r>
          </w:p>
        </w:tc>
        <w:tc>
          <w:tcPr>
            <w:tcW w:w="101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7D0F69" w:rsidRPr="004F248A" w:rsidRDefault="007D0F69" w:rsidP="00E1751C">
            <w:pPr>
              <w:spacing w:line="240" w:lineRule="auto"/>
              <w:ind w:firstLine="0"/>
              <w:jc w:val="center"/>
              <w:textAlignment w:val="baseline"/>
              <w:rPr>
                <w:color w:val="000000"/>
                <w:sz w:val="20"/>
                <w:szCs w:val="20"/>
              </w:rPr>
            </w:pPr>
            <w:r w:rsidRPr="004F248A">
              <w:rPr>
                <w:color w:val="000000"/>
                <w:sz w:val="20"/>
                <w:szCs w:val="20"/>
              </w:rPr>
              <w:t>4, 5</w:t>
            </w: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7D0F69" w:rsidRPr="004F248A" w:rsidRDefault="007D0F69" w:rsidP="00E1751C">
            <w:pPr>
              <w:spacing w:line="240" w:lineRule="auto"/>
              <w:ind w:firstLine="0"/>
              <w:jc w:val="center"/>
              <w:textAlignment w:val="baseline"/>
              <w:rPr>
                <w:color w:val="000000"/>
                <w:sz w:val="20"/>
                <w:szCs w:val="20"/>
              </w:rPr>
            </w:pPr>
            <w:r w:rsidRPr="004F248A">
              <w:rPr>
                <w:color w:val="000000"/>
                <w:sz w:val="20"/>
                <w:szCs w:val="20"/>
              </w:rPr>
              <w:t>6, 7</w:t>
            </w:r>
          </w:p>
        </w:tc>
        <w:tc>
          <w:tcPr>
            <w:tcW w:w="113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7D0F69" w:rsidRPr="004F248A" w:rsidRDefault="007D0F69" w:rsidP="00E1751C">
            <w:pPr>
              <w:spacing w:line="240" w:lineRule="auto"/>
              <w:ind w:firstLine="0"/>
              <w:jc w:val="center"/>
              <w:textAlignment w:val="baseline"/>
              <w:rPr>
                <w:color w:val="000000"/>
                <w:sz w:val="20"/>
                <w:szCs w:val="20"/>
              </w:rPr>
            </w:pPr>
            <w:r w:rsidRPr="004F248A">
              <w:rPr>
                <w:color w:val="000000"/>
                <w:sz w:val="20"/>
                <w:szCs w:val="20"/>
              </w:rPr>
              <w:t>8, 9</w:t>
            </w:r>
          </w:p>
        </w:tc>
        <w:tc>
          <w:tcPr>
            <w:tcW w:w="992"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7D0F69" w:rsidRPr="004F248A" w:rsidRDefault="007D0F69" w:rsidP="00E1751C">
            <w:pPr>
              <w:spacing w:line="240" w:lineRule="auto"/>
              <w:ind w:firstLine="0"/>
              <w:jc w:val="center"/>
              <w:textAlignment w:val="baseline"/>
              <w:rPr>
                <w:color w:val="000000"/>
                <w:sz w:val="20"/>
                <w:szCs w:val="20"/>
              </w:rPr>
            </w:pPr>
            <w:r w:rsidRPr="004F248A">
              <w:rPr>
                <w:color w:val="000000"/>
                <w:sz w:val="20"/>
                <w:szCs w:val="20"/>
              </w:rPr>
              <w:t>10, 11</w:t>
            </w:r>
          </w:p>
        </w:tc>
        <w:tc>
          <w:tcPr>
            <w:tcW w:w="99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7D0F69" w:rsidRPr="004F248A" w:rsidRDefault="007D0F69" w:rsidP="00E1751C">
            <w:pPr>
              <w:spacing w:line="240" w:lineRule="auto"/>
              <w:ind w:firstLine="0"/>
              <w:jc w:val="center"/>
              <w:textAlignment w:val="baseline"/>
              <w:rPr>
                <w:color w:val="000000"/>
                <w:sz w:val="20"/>
                <w:szCs w:val="20"/>
              </w:rPr>
            </w:pPr>
            <w:r w:rsidRPr="004F248A">
              <w:rPr>
                <w:color w:val="000000"/>
                <w:sz w:val="20"/>
                <w:szCs w:val="20"/>
              </w:rPr>
              <w:t>12 и выше</w:t>
            </w:r>
          </w:p>
        </w:tc>
      </w:tr>
      <w:tr w:rsidR="007D0F69" w:rsidRPr="004F248A" w:rsidTr="00E1751C">
        <w:tc>
          <w:tcPr>
            <w:tcW w:w="6027" w:type="dxa"/>
            <w:gridSpan w:val="7"/>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7D0F69" w:rsidRPr="004F248A" w:rsidRDefault="007D0F69" w:rsidP="00E1751C">
            <w:pPr>
              <w:spacing w:line="240" w:lineRule="auto"/>
              <w:ind w:firstLine="0"/>
              <w:textAlignment w:val="baseline"/>
              <w:rPr>
                <w:color w:val="000000"/>
                <w:sz w:val="20"/>
                <w:szCs w:val="20"/>
              </w:rPr>
            </w:pPr>
            <w:r w:rsidRPr="004F248A">
              <w:rPr>
                <w:color w:val="000000"/>
                <w:sz w:val="20"/>
                <w:szCs w:val="20"/>
              </w:rPr>
              <w:t>1 Жилые многоквартирные, гостиницы, общежития</w:t>
            </w:r>
          </w:p>
        </w:tc>
        <w:tc>
          <w:tcPr>
            <w:tcW w:w="992"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7D0F69" w:rsidRPr="004F248A" w:rsidRDefault="007D0F69" w:rsidP="00E1751C">
            <w:pPr>
              <w:spacing w:line="240" w:lineRule="auto"/>
              <w:ind w:firstLine="0"/>
              <w:jc w:val="center"/>
              <w:textAlignment w:val="baseline"/>
              <w:rPr>
                <w:color w:val="000000"/>
                <w:sz w:val="20"/>
                <w:szCs w:val="20"/>
              </w:rPr>
            </w:pPr>
            <w:r w:rsidRPr="004F248A">
              <w:rPr>
                <w:color w:val="000000"/>
                <w:sz w:val="20"/>
                <w:szCs w:val="20"/>
              </w:rPr>
              <w:t>0,455</w:t>
            </w:r>
          </w:p>
        </w:tc>
        <w:tc>
          <w:tcPr>
            <w:tcW w:w="1134"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7D0F69" w:rsidRPr="004F248A" w:rsidRDefault="007D0F69" w:rsidP="00E1751C">
            <w:pPr>
              <w:spacing w:line="240" w:lineRule="auto"/>
              <w:ind w:firstLine="0"/>
              <w:jc w:val="center"/>
              <w:textAlignment w:val="baseline"/>
              <w:rPr>
                <w:color w:val="000000"/>
                <w:sz w:val="20"/>
                <w:szCs w:val="20"/>
              </w:rPr>
            </w:pPr>
            <w:r w:rsidRPr="004F248A">
              <w:rPr>
                <w:color w:val="000000"/>
                <w:sz w:val="20"/>
                <w:szCs w:val="20"/>
              </w:rPr>
              <w:t>0,414</w:t>
            </w:r>
          </w:p>
        </w:tc>
        <w:tc>
          <w:tcPr>
            <w:tcW w:w="992"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7D0F69" w:rsidRPr="004F248A" w:rsidRDefault="007D0F69" w:rsidP="00E1751C">
            <w:pPr>
              <w:spacing w:line="240" w:lineRule="auto"/>
              <w:ind w:firstLine="0"/>
              <w:jc w:val="center"/>
              <w:textAlignment w:val="baseline"/>
              <w:rPr>
                <w:color w:val="000000"/>
                <w:sz w:val="20"/>
                <w:szCs w:val="20"/>
              </w:rPr>
            </w:pPr>
            <w:r w:rsidRPr="004F248A">
              <w:rPr>
                <w:color w:val="000000"/>
                <w:sz w:val="20"/>
                <w:szCs w:val="20"/>
              </w:rPr>
              <w:t>0,372</w:t>
            </w:r>
          </w:p>
        </w:tc>
        <w:tc>
          <w:tcPr>
            <w:tcW w:w="101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7D0F69" w:rsidRPr="004F248A" w:rsidRDefault="007D0F69" w:rsidP="00E1751C">
            <w:pPr>
              <w:spacing w:line="240" w:lineRule="auto"/>
              <w:ind w:firstLine="0"/>
              <w:jc w:val="center"/>
              <w:textAlignment w:val="baseline"/>
              <w:rPr>
                <w:color w:val="000000"/>
                <w:sz w:val="20"/>
                <w:szCs w:val="20"/>
              </w:rPr>
            </w:pPr>
            <w:r w:rsidRPr="004F248A">
              <w:rPr>
                <w:color w:val="000000"/>
                <w:sz w:val="20"/>
                <w:szCs w:val="20"/>
              </w:rPr>
              <w:t>0,359</w:t>
            </w: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7D0F69" w:rsidRPr="004F248A" w:rsidRDefault="007D0F69" w:rsidP="00E1751C">
            <w:pPr>
              <w:spacing w:line="240" w:lineRule="auto"/>
              <w:ind w:firstLine="0"/>
              <w:jc w:val="center"/>
              <w:textAlignment w:val="baseline"/>
              <w:rPr>
                <w:color w:val="000000"/>
                <w:sz w:val="20"/>
                <w:szCs w:val="20"/>
              </w:rPr>
            </w:pPr>
            <w:r w:rsidRPr="004F248A">
              <w:rPr>
                <w:color w:val="000000"/>
                <w:sz w:val="20"/>
                <w:szCs w:val="20"/>
              </w:rPr>
              <w:t>0,336</w:t>
            </w:r>
          </w:p>
        </w:tc>
        <w:tc>
          <w:tcPr>
            <w:tcW w:w="113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7D0F69" w:rsidRPr="004F248A" w:rsidRDefault="007D0F69" w:rsidP="00E1751C">
            <w:pPr>
              <w:spacing w:line="240" w:lineRule="auto"/>
              <w:ind w:firstLine="0"/>
              <w:jc w:val="center"/>
              <w:textAlignment w:val="baseline"/>
              <w:rPr>
                <w:color w:val="000000"/>
                <w:sz w:val="20"/>
                <w:szCs w:val="20"/>
              </w:rPr>
            </w:pPr>
            <w:r w:rsidRPr="004F248A">
              <w:rPr>
                <w:color w:val="000000"/>
                <w:sz w:val="20"/>
                <w:szCs w:val="20"/>
              </w:rPr>
              <w:t>0,319</w:t>
            </w:r>
          </w:p>
        </w:tc>
        <w:tc>
          <w:tcPr>
            <w:tcW w:w="992"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7D0F69" w:rsidRPr="004F248A" w:rsidRDefault="007D0F69" w:rsidP="00E1751C">
            <w:pPr>
              <w:spacing w:line="240" w:lineRule="auto"/>
              <w:ind w:firstLine="0"/>
              <w:jc w:val="center"/>
              <w:textAlignment w:val="baseline"/>
              <w:rPr>
                <w:color w:val="000000"/>
                <w:sz w:val="20"/>
                <w:szCs w:val="20"/>
              </w:rPr>
            </w:pPr>
            <w:r w:rsidRPr="004F248A">
              <w:rPr>
                <w:color w:val="000000"/>
                <w:sz w:val="20"/>
                <w:szCs w:val="20"/>
              </w:rPr>
              <w:t>0,301</w:t>
            </w:r>
          </w:p>
        </w:tc>
        <w:tc>
          <w:tcPr>
            <w:tcW w:w="99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7D0F69" w:rsidRPr="004F248A" w:rsidRDefault="007D0F69" w:rsidP="00E1751C">
            <w:pPr>
              <w:spacing w:line="240" w:lineRule="auto"/>
              <w:ind w:firstLine="0"/>
              <w:jc w:val="center"/>
              <w:textAlignment w:val="baseline"/>
              <w:rPr>
                <w:color w:val="000000"/>
                <w:sz w:val="20"/>
                <w:szCs w:val="20"/>
              </w:rPr>
            </w:pPr>
            <w:r w:rsidRPr="004F248A">
              <w:rPr>
                <w:color w:val="000000"/>
                <w:sz w:val="20"/>
                <w:szCs w:val="20"/>
              </w:rPr>
              <w:t>0,290</w:t>
            </w:r>
          </w:p>
        </w:tc>
      </w:tr>
      <w:tr w:rsidR="007D0F69" w:rsidRPr="004F248A" w:rsidTr="00E1751C">
        <w:tc>
          <w:tcPr>
            <w:tcW w:w="6027" w:type="dxa"/>
            <w:gridSpan w:val="7"/>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7D0F69" w:rsidRPr="004F248A" w:rsidRDefault="007D0F69" w:rsidP="00E1751C">
            <w:pPr>
              <w:spacing w:line="240" w:lineRule="auto"/>
              <w:ind w:firstLine="0"/>
              <w:textAlignment w:val="baseline"/>
              <w:rPr>
                <w:color w:val="000000"/>
                <w:sz w:val="20"/>
                <w:szCs w:val="20"/>
              </w:rPr>
            </w:pPr>
            <w:r w:rsidRPr="004F248A">
              <w:rPr>
                <w:color w:val="000000"/>
                <w:sz w:val="20"/>
                <w:szCs w:val="20"/>
              </w:rPr>
              <w:t>2 Общественные, кроме перечисленных в строках 3-6</w:t>
            </w:r>
          </w:p>
        </w:tc>
        <w:tc>
          <w:tcPr>
            <w:tcW w:w="992"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7D0F69" w:rsidRPr="004F248A" w:rsidRDefault="007D0F69" w:rsidP="00E1751C">
            <w:pPr>
              <w:spacing w:line="240" w:lineRule="auto"/>
              <w:ind w:firstLine="0"/>
              <w:jc w:val="center"/>
              <w:textAlignment w:val="baseline"/>
              <w:rPr>
                <w:color w:val="000000"/>
                <w:sz w:val="20"/>
                <w:szCs w:val="20"/>
              </w:rPr>
            </w:pPr>
            <w:r w:rsidRPr="004F248A">
              <w:rPr>
                <w:color w:val="000000"/>
                <w:sz w:val="20"/>
                <w:szCs w:val="20"/>
              </w:rPr>
              <w:t>0,487</w:t>
            </w:r>
          </w:p>
        </w:tc>
        <w:tc>
          <w:tcPr>
            <w:tcW w:w="1134"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7D0F69" w:rsidRPr="004F248A" w:rsidRDefault="007D0F69" w:rsidP="00E1751C">
            <w:pPr>
              <w:spacing w:line="240" w:lineRule="auto"/>
              <w:ind w:firstLine="0"/>
              <w:jc w:val="center"/>
              <w:textAlignment w:val="baseline"/>
              <w:rPr>
                <w:color w:val="000000"/>
                <w:sz w:val="20"/>
                <w:szCs w:val="20"/>
              </w:rPr>
            </w:pPr>
            <w:r w:rsidRPr="004F248A">
              <w:rPr>
                <w:color w:val="000000"/>
                <w:sz w:val="20"/>
                <w:szCs w:val="20"/>
              </w:rPr>
              <w:t>0,440</w:t>
            </w:r>
          </w:p>
        </w:tc>
        <w:tc>
          <w:tcPr>
            <w:tcW w:w="992"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7D0F69" w:rsidRPr="004F248A" w:rsidRDefault="007D0F69" w:rsidP="00E1751C">
            <w:pPr>
              <w:spacing w:line="240" w:lineRule="auto"/>
              <w:ind w:firstLine="0"/>
              <w:jc w:val="center"/>
              <w:textAlignment w:val="baseline"/>
              <w:rPr>
                <w:color w:val="000000"/>
                <w:sz w:val="20"/>
                <w:szCs w:val="20"/>
              </w:rPr>
            </w:pPr>
            <w:r w:rsidRPr="004F248A">
              <w:rPr>
                <w:color w:val="000000"/>
                <w:sz w:val="20"/>
                <w:szCs w:val="20"/>
              </w:rPr>
              <w:t>0,417</w:t>
            </w:r>
          </w:p>
        </w:tc>
        <w:tc>
          <w:tcPr>
            <w:tcW w:w="101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7D0F69" w:rsidRPr="004F248A" w:rsidRDefault="007D0F69" w:rsidP="00E1751C">
            <w:pPr>
              <w:spacing w:line="240" w:lineRule="auto"/>
              <w:ind w:firstLine="0"/>
              <w:jc w:val="center"/>
              <w:textAlignment w:val="baseline"/>
              <w:rPr>
                <w:color w:val="000000"/>
                <w:sz w:val="20"/>
                <w:szCs w:val="20"/>
              </w:rPr>
            </w:pPr>
            <w:r w:rsidRPr="004F248A">
              <w:rPr>
                <w:color w:val="000000"/>
                <w:sz w:val="20"/>
                <w:szCs w:val="20"/>
              </w:rPr>
              <w:t>0,371</w:t>
            </w: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7D0F69" w:rsidRPr="004F248A" w:rsidRDefault="007D0F69" w:rsidP="00E1751C">
            <w:pPr>
              <w:spacing w:line="240" w:lineRule="auto"/>
              <w:ind w:firstLine="0"/>
              <w:jc w:val="center"/>
              <w:textAlignment w:val="baseline"/>
              <w:rPr>
                <w:color w:val="000000"/>
                <w:sz w:val="20"/>
                <w:szCs w:val="20"/>
              </w:rPr>
            </w:pPr>
            <w:r w:rsidRPr="004F248A">
              <w:rPr>
                <w:color w:val="000000"/>
                <w:sz w:val="20"/>
                <w:szCs w:val="20"/>
              </w:rPr>
              <w:t>0,359</w:t>
            </w:r>
          </w:p>
        </w:tc>
        <w:tc>
          <w:tcPr>
            <w:tcW w:w="113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7D0F69" w:rsidRPr="004F248A" w:rsidRDefault="007D0F69" w:rsidP="00E1751C">
            <w:pPr>
              <w:spacing w:line="240" w:lineRule="auto"/>
              <w:ind w:firstLine="0"/>
              <w:jc w:val="center"/>
              <w:textAlignment w:val="baseline"/>
              <w:rPr>
                <w:color w:val="000000"/>
                <w:sz w:val="20"/>
                <w:szCs w:val="20"/>
              </w:rPr>
            </w:pPr>
            <w:r w:rsidRPr="004F248A">
              <w:rPr>
                <w:color w:val="000000"/>
                <w:sz w:val="20"/>
                <w:szCs w:val="20"/>
              </w:rPr>
              <w:t>0,342</w:t>
            </w:r>
          </w:p>
        </w:tc>
        <w:tc>
          <w:tcPr>
            <w:tcW w:w="992"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7D0F69" w:rsidRPr="004F248A" w:rsidRDefault="007D0F69" w:rsidP="00E1751C">
            <w:pPr>
              <w:spacing w:line="240" w:lineRule="auto"/>
              <w:ind w:firstLine="0"/>
              <w:jc w:val="center"/>
              <w:textAlignment w:val="baseline"/>
              <w:rPr>
                <w:color w:val="000000"/>
                <w:sz w:val="20"/>
                <w:szCs w:val="20"/>
              </w:rPr>
            </w:pPr>
            <w:r w:rsidRPr="004F248A">
              <w:rPr>
                <w:color w:val="000000"/>
                <w:sz w:val="20"/>
                <w:szCs w:val="20"/>
              </w:rPr>
              <w:t>0,324</w:t>
            </w:r>
          </w:p>
        </w:tc>
        <w:tc>
          <w:tcPr>
            <w:tcW w:w="99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7D0F69" w:rsidRPr="004F248A" w:rsidRDefault="007D0F69" w:rsidP="00E1751C">
            <w:pPr>
              <w:spacing w:line="240" w:lineRule="auto"/>
              <w:ind w:firstLine="0"/>
              <w:jc w:val="center"/>
              <w:textAlignment w:val="baseline"/>
              <w:rPr>
                <w:color w:val="000000"/>
                <w:sz w:val="20"/>
                <w:szCs w:val="20"/>
              </w:rPr>
            </w:pPr>
            <w:r w:rsidRPr="004F248A">
              <w:rPr>
                <w:color w:val="000000"/>
                <w:sz w:val="20"/>
                <w:szCs w:val="20"/>
              </w:rPr>
              <w:t>0,311</w:t>
            </w:r>
          </w:p>
        </w:tc>
      </w:tr>
      <w:tr w:rsidR="007D0F69" w:rsidRPr="004F248A" w:rsidTr="00E1751C">
        <w:tc>
          <w:tcPr>
            <w:tcW w:w="6027" w:type="dxa"/>
            <w:gridSpan w:val="7"/>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7D0F69" w:rsidRPr="004F248A" w:rsidRDefault="007D0F69" w:rsidP="00E1751C">
            <w:pPr>
              <w:spacing w:line="240" w:lineRule="auto"/>
              <w:ind w:firstLine="0"/>
              <w:textAlignment w:val="baseline"/>
              <w:rPr>
                <w:color w:val="000000"/>
                <w:sz w:val="20"/>
                <w:szCs w:val="20"/>
              </w:rPr>
            </w:pPr>
            <w:r w:rsidRPr="004F248A">
              <w:rPr>
                <w:color w:val="000000"/>
                <w:sz w:val="20"/>
                <w:szCs w:val="20"/>
              </w:rPr>
              <w:t>3 Поликлиники и лечебные учреждения, дома-интернаты</w:t>
            </w:r>
          </w:p>
        </w:tc>
        <w:tc>
          <w:tcPr>
            <w:tcW w:w="992"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7D0F69" w:rsidRPr="004F248A" w:rsidRDefault="007D0F69" w:rsidP="00E1751C">
            <w:pPr>
              <w:spacing w:line="240" w:lineRule="auto"/>
              <w:ind w:firstLine="0"/>
              <w:jc w:val="center"/>
              <w:textAlignment w:val="baseline"/>
              <w:rPr>
                <w:color w:val="000000"/>
                <w:sz w:val="20"/>
                <w:szCs w:val="20"/>
              </w:rPr>
            </w:pPr>
            <w:r w:rsidRPr="004F248A">
              <w:rPr>
                <w:color w:val="000000"/>
                <w:sz w:val="20"/>
                <w:szCs w:val="20"/>
              </w:rPr>
              <w:t>0,394</w:t>
            </w:r>
          </w:p>
        </w:tc>
        <w:tc>
          <w:tcPr>
            <w:tcW w:w="1134"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7D0F69" w:rsidRPr="004F248A" w:rsidRDefault="007D0F69" w:rsidP="00E1751C">
            <w:pPr>
              <w:spacing w:line="240" w:lineRule="auto"/>
              <w:ind w:firstLine="0"/>
              <w:jc w:val="center"/>
              <w:textAlignment w:val="baseline"/>
              <w:rPr>
                <w:color w:val="000000"/>
                <w:sz w:val="20"/>
                <w:szCs w:val="20"/>
              </w:rPr>
            </w:pPr>
            <w:r w:rsidRPr="004F248A">
              <w:rPr>
                <w:color w:val="000000"/>
                <w:sz w:val="20"/>
                <w:szCs w:val="20"/>
              </w:rPr>
              <w:t>0,382</w:t>
            </w:r>
          </w:p>
        </w:tc>
        <w:tc>
          <w:tcPr>
            <w:tcW w:w="992"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7D0F69" w:rsidRPr="004F248A" w:rsidRDefault="007D0F69" w:rsidP="00E1751C">
            <w:pPr>
              <w:spacing w:line="240" w:lineRule="auto"/>
              <w:ind w:firstLine="0"/>
              <w:jc w:val="center"/>
              <w:textAlignment w:val="baseline"/>
              <w:rPr>
                <w:color w:val="000000"/>
                <w:sz w:val="20"/>
                <w:szCs w:val="20"/>
              </w:rPr>
            </w:pPr>
            <w:r w:rsidRPr="004F248A">
              <w:rPr>
                <w:color w:val="000000"/>
                <w:sz w:val="20"/>
                <w:szCs w:val="20"/>
              </w:rPr>
              <w:t>0,371</w:t>
            </w:r>
          </w:p>
        </w:tc>
        <w:tc>
          <w:tcPr>
            <w:tcW w:w="101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7D0F69" w:rsidRPr="004F248A" w:rsidRDefault="007D0F69" w:rsidP="00E1751C">
            <w:pPr>
              <w:spacing w:line="240" w:lineRule="auto"/>
              <w:ind w:firstLine="0"/>
              <w:jc w:val="center"/>
              <w:textAlignment w:val="baseline"/>
              <w:rPr>
                <w:color w:val="000000"/>
                <w:sz w:val="20"/>
                <w:szCs w:val="20"/>
              </w:rPr>
            </w:pPr>
            <w:r w:rsidRPr="004F248A">
              <w:rPr>
                <w:color w:val="000000"/>
                <w:sz w:val="20"/>
                <w:szCs w:val="20"/>
              </w:rPr>
              <w:t>0,359</w:t>
            </w: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7D0F69" w:rsidRPr="004F248A" w:rsidRDefault="007D0F69" w:rsidP="00E1751C">
            <w:pPr>
              <w:spacing w:line="240" w:lineRule="auto"/>
              <w:ind w:firstLine="0"/>
              <w:jc w:val="center"/>
              <w:textAlignment w:val="baseline"/>
              <w:rPr>
                <w:color w:val="000000"/>
                <w:sz w:val="20"/>
                <w:szCs w:val="20"/>
              </w:rPr>
            </w:pPr>
            <w:r w:rsidRPr="004F248A">
              <w:rPr>
                <w:color w:val="000000"/>
                <w:sz w:val="20"/>
                <w:szCs w:val="20"/>
              </w:rPr>
              <w:t>0,348</w:t>
            </w:r>
          </w:p>
        </w:tc>
        <w:tc>
          <w:tcPr>
            <w:tcW w:w="113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7D0F69" w:rsidRPr="004F248A" w:rsidRDefault="007D0F69" w:rsidP="00E1751C">
            <w:pPr>
              <w:spacing w:line="240" w:lineRule="auto"/>
              <w:ind w:firstLine="0"/>
              <w:jc w:val="center"/>
              <w:textAlignment w:val="baseline"/>
              <w:rPr>
                <w:color w:val="000000"/>
                <w:sz w:val="20"/>
                <w:szCs w:val="20"/>
              </w:rPr>
            </w:pPr>
            <w:r w:rsidRPr="004F248A">
              <w:rPr>
                <w:color w:val="000000"/>
                <w:sz w:val="20"/>
                <w:szCs w:val="20"/>
              </w:rPr>
              <w:t>0,336</w:t>
            </w:r>
          </w:p>
        </w:tc>
        <w:tc>
          <w:tcPr>
            <w:tcW w:w="992"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7D0F69" w:rsidRPr="004F248A" w:rsidRDefault="007D0F69" w:rsidP="00E1751C">
            <w:pPr>
              <w:spacing w:line="240" w:lineRule="auto"/>
              <w:ind w:firstLine="0"/>
              <w:jc w:val="center"/>
              <w:textAlignment w:val="baseline"/>
              <w:rPr>
                <w:color w:val="000000"/>
                <w:sz w:val="20"/>
                <w:szCs w:val="20"/>
              </w:rPr>
            </w:pPr>
            <w:r w:rsidRPr="004F248A">
              <w:rPr>
                <w:color w:val="000000"/>
                <w:sz w:val="20"/>
                <w:szCs w:val="20"/>
              </w:rPr>
              <w:t>0,324</w:t>
            </w:r>
          </w:p>
        </w:tc>
        <w:tc>
          <w:tcPr>
            <w:tcW w:w="99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7D0F69" w:rsidRPr="004F248A" w:rsidRDefault="007D0F69" w:rsidP="00E1751C">
            <w:pPr>
              <w:spacing w:line="240" w:lineRule="auto"/>
              <w:ind w:firstLine="0"/>
              <w:jc w:val="center"/>
              <w:textAlignment w:val="baseline"/>
              <w:rPr>
                <w:color w:val="000000"/>
                <w:sz w:val="20"/>
                <w:szCs w:val="20"/>
              </w:rPr>
            </w:pPr>
            <w:r w:rsidRPr="004F248A">
              <w:rPr>
                <w:color w:val="000000"/>
                <w:sz w:val="20"/>
                <w:szCs w:val="20"/>
              </w:rPr>
              <w:t>0,311</w:t>
            </w:r>
          </w:p>
        </w:tc>
      </w:tr>
      <w:tr w:rsidR="007D0F69" w:rsidRPr="004F248A" w:rsidTr="00E1751C">
        <w:tc>
          <w:tcPr>
            <w:tcW w:w="6027" w:type="dxa"/>
            <w:gridSpan w:val="7"/>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7D0F69" w:rsidRPr="004F248A" w:rsidRDefault="007D0F69" w:rsidP="00E1751C">
            <w:pPr>
              <w:spacing w:line="240" w:lineRule="auto"/>
              <w:ind w:firstLine="0"/>
              <w:textAlignment w:val="baseline"/>
              <w:rPr>
                <w:color w:val="000000"/>
                <w:sz w:val="20"/>
                <w:szCs w:val="20"/>
              </w:rPr>
            </w:pPr>
            <w:r w:rsidRPr="004F248A">
              <w:rPr>
                <w:color w:val="000000"/>
                <w:sz w:val="20"/>
                <w:szCs w:val="20"/>
              </w:rPr>
              <w:t>4 Дошкольные учреждения, хосписы</w:t>
            </w:r>
          </w:p>
        </w:tc>
        <w:tc>
          <w:tcPr>
            <w:tcW w:w="992"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7D0F69" w:rsidRPr="004F248A" w:rsidRDefault="007D0F69" w:rsidP="00E1751C">
            <w:pPr>
              <w:spacing w:line="240" w:lineRule="auto"/>
              <w:ind w:firstLine="0"/>
              <w:jc w:val="center"/>
              <w:textAlignment w:val="baseline"/>
              <w:rPr>
                <w:color w:val="000000"/>
                <w:sz w:val="20"/>
                <w:szCs w:val="20"/>
              </w:rPr>
            </w:pPr>
            <w:r w:rsidRPr="004F248A">
              <w:rPr>
                <w:color w:val="000000"/>
                <w:sz w:val="20"/>
                <w:szCs w:val="20"/>
              </w:rPr>
              <w:t>0,521</w:t>
            </w:r>
          </w:p>
        </w:tc>
        <w:tc>
          <w:tcPr>
            <w:tcW w:w="1134"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7D0F69" w:rsidRPr="004F248A" w:rsidRDefault="007D0F69" w:rsidP="00E1751C">
            <w:pPr>
              <w:spacing w:line="240" w:lineRule="auto"/>
              <w:ind w:firstLine="0"/>
              <w:jc w:val="center"/>
              <w:textAlignment w:val="baseline"/>
              <w:rPr>
                <w:color w:val="000000"/>
                <w:sz w:val="20"/>
                <w:szCs w:val="20"/>
              </w:rPr>
            </w:pPr>
            <w:r w:rsidRPr="004F248A">
              <w:rPr>
                <w:color w:val="000000"/>
                <w:sz w:val="20"/>
                <w:szCs w:val="20"/>
              </w:rPr>
              <w:t>0,521</w:t>
            </w:r>
          </w:p>
        </w:tc>
        <w:tc>
          <w:tcPr>
            <w:tcW w:w="992"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7D0F69" w:rsidRPr="004F248A" w:rsidRDefault="007D0F69" w:rsidP="00E1751C">
            <w:pPr>
              <w:spacing w:line="240" w:lineRule="auto"/>
              <w:ind w:firstLine="0"/>
              <w:jc w:val="center"/>
              <w:textAlignment w:val="baseline"/>
              <w:rPr>
                <w:color w:val="000000"/>
                <w:sz w:val="20"/>
                <w:szCs w:val="20"/>
              </w:rPr>
            </w:pPr>
            <w:r w:rsidRPr="004F248A">
              <w:rPr>
                <w:color w:val="000000"/>
                <w:sz w:val="20"/>
                <w:szCs w:val="20"/>
              </w:rPr>
              <w:t>0,521</w:t>
            </w:r>
          </w:p>
        </w:tc>
        <w:tc>
          <w:tcPr>
            <w:tcW w:w="101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7D0F69" w:rsidRPr="004F248A" w:rsidRDefault="007D0F69" w:rsidP="00E1751C">
            <w:pPr>
              <w:spacing w:line="240" w:lineRule="auto"/>
              <w:ind w:firstLine="0"/>
              <w:jc w:val="center"/>
              <w:textAlignment w:val="baseline"/>
              <w:rPr>
                <w:color w:val="000000"/>
                <w:sz w:val="20"/>
                <w:szCs w:val="20"/>
              </w:rPr>
            </w:pPr>
            <w:r w:rsidRPr="004F248A">
              <w:rPr>
                <w:color w:val="000000"/>
                <w:sz w:val="20"/>
                <w:szCs w:val="20"/>
              </w:rPr>
              <w:t>-</w:t>
            </w: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7D0F69" w:rsidRPr="004F248A" w:rsidRDefault="007D0F69" w:rsidP="00E1751C">
            <w:pPr>
              <w:spacing w:line="240" w:lineRule="auto"/>
              <w:ind w:firstLine="0"/>
              <w:jc w:val="center"/>
              <w:textAlignment w:val="baseline"/>
              <w:rPr>
                <w:color w:val="000000"/>
                <w:sz w:val="20"/>
                <w:szCs w:val="20"/>
              </w:rPr>
            </w:pPr>
            <w:r w:rsidRPr="004F248A">
              <w:rPr>
                <w:color w:val="000000"/>
                <w:sz w:val="20"/>
                <w:szCs w:val="20"/>
              </w:rPr>
              <w:t>-</w:t>
            </w:r>
          </w:p>
        </w:tc>
        <w:tc>
          <w:tcPr>
            <w:tcW w:w="113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7D0F69" w:rsidRPr="004F248A" w:rsidRDefault="007D0F69" w:rsidP="00E1751C">
            <w:pPr>
              <w:spacing w:line="240" w:lineRule="auto"/>
              <w:ind w:firstLine="0"/>
              <w:jc w:val="center"/>
              <w:textAlignment w:val="baseline"/>
              <w:rPr>
                <w:color w:val="000000"/>
                <w:sz w:val="20"/>
                <w:szCs w:val="20"/>
              </w:rPr>
            </w:pPr>
            <w:r w:rsidRPr="004F248A">
              <w:rPr>
                <w:color w:val="000000"/>
                <w:sz w:val="20"/>
                <w:szCs w:val="20"/>
              </w:rPr>
              <w:t>-</w:t>
            </w:r>
          </w:p>
        </w:tc>
        <w:tc>
          <w:tcPr>
            <w:tcW w:w="992"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7D0F69" w:rsidRPr="004F248A" w:rsidRDefault="007D0F69" w:rsidP="00E1751C">
            <w:pPr>
              <w:spacing w:line="240" w:lineRule="auto"/>
              <w:ind w:firstLine="0"/>
              <w:jc w:val="center"/>
              <w:textAlignment w:val="baseline"/>
              <w:rPr>
                <w:color w:val="000000"/>
                <w:sz w:val="20"/>
                <w:szCs w:val="20"/>
              </w:rPr>
            </w:pPr>
            <w:r w:rsidRPr="004F248A">
              <w:rPr>
                <w:color w:val="000000"/>
                <w:sz w:val="20"/>
                <w:szCs w:val="20"/>
              </w:rPr>
              <w:t>-</w:t>
            </w:r>
          </w:p>
        </w:tc>
        <w:tc>
          <w:tcPr>
            <w:tcW w:w="99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7D0F69" w:rsidRPr="004F248A" w:rsidRDefault="007D0F69" w:rsidP="00E1751C">
            <w:pPr>
              <w:spacing w:line="240" w:lineRule="auto"/>
              <w:ind w:firstLine="0"/>
              <w:jc w:val="center"/>
              <w:textAlignment w:val="baseline"/>
              <w:rPr>
                <w:color w:val="000000"/>
                <w:sz w:val="20"/>
                <w:szCs w:val="20"/>
              </w:rPr>
            </w:pPr>
            <w:r w:rsidRPr="004F248A">
              <w:rPr>
                <w:color w:val="000000"/>
                <w:sz w:val="20"/>
                <w:szCs w:val="20"/>
              </w:rPr>
              <w:t>-</w:t>
            </w:r>
          </w:p>
        </w:tc>
      </w:tr>
      <w:tr w:rsidR="007D0F69" w:rsidRPr="004F248A" w:rsidTr="00E1751C">
        <w:tc>
          <w:tcPr>
            <w:tcW w:w="6027" w:type="dxa"/>
            <w:gridSpan w:val="7"/>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7D0F69" w:rsidRPr="004F248A" w:rsidRDefault="007D0F69" w:rsidP="00E1751C">
            <w:pPr>
              <w:spacing w:line="240" w:lineRule="auto"/>
              <w:ind w:firstLine="0"/>
              <w:textAlignment w:val="baseline"/>
              <w:rPr>
                <w:color w:val="000000"/>
                <w:sz w:val="20"/>
                <w:szCs w:val="20"/>
              </w:rPr>
            </w:pPr>
            <w:r w:rsidRPr="004F248A">
              <w:rPr>
                <w:color w:val="000000"/>
                <w:sz w:val="20"/>
                <w:szCs w:val="20"/>
              </w:rPr>
              <w:t>5 Сервисного обслуживания, культурно-досуговой деятельности, технопарки, склады</w:t>
            </w:r>
          </w:p>
        </w:tc>
        <w:tc>
          <w:tcPr>
            <w:tcW w:w="992"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7D0F69" w:rsidRPr="004F248A" w:rsidRDefault="007D0F69" w:rsidP="00E1751C">
            <w:pPr>
              <w:spacing w:line="240" w:lineRule="auto"/>
              <w:ind w:firstLine="0"/>
              <w:jc w:val="center"/>
              <w:textAlignment w:val="baseline"/>
              <w:rPr>
                <w:color w:val="000000"/>
                <w:sz w:val="20"/>
                <w:szCs w:val="20"/>
              </w:rPr>
            </w:pPr>
            <w:r w:rsidRPr="004F248A">
              <w:rPr>
                <w:color w:val="000000"/>
                <w:sz w:val="20"/>
                <w:szCs w:val="20"/>
              </w:rPr>
              <w:t>0,266</w:t>
            </w:r>
          </w:p>
        </w:tc>
        <w:tc>
          <w:tcPr>
            <w:tcW w:w="1134"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7D0F69" w:rsidRPr="004F248A" w:rsidRDefault="007D0F69" w:rsidP="00E1751C">
            <w:pPr>
              <w:spacing w:line="240" w:lineRule="auto"/>
              <w:ind w:firstLine="0"/>
              <w:jc w:val="center"/>
              <w:textAlignment w:val="baseline"/>
              <w:rPr>
                <w:color w:val="000000"/>
                <w:sz w:val="20"/>
                <w:szCs w:val="20"/>
              </w:rPr>
            </w:pPr>
            <w:r w:rsidRPr="004F248A">
              <w:rPr>
                <w:color w:val="000000"/>
                <w:sz w:val="20"/>
                <w:szCs w:val="20"/>
              </w:rPr>
              <w:t>0,255</w:t>
            </w:r>
          </w:p>
        </w:tc>
        <w:tc>
          <w:tcPr>
            <w:tcW w:w="992"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7D0F69" w:rsidRPr="004F248A" w:rsidRDefault="007D0F69" w:rsidP="00E1751C">
            <w:pPr>
              <w:spacing w:line="240" w:lineRule="auto"/>
              <w:ind w:firstLine="0"/>
              <w:jc w:val="center"/>
              <w:textAlignment w:val="baseline"/>
              <w:rPr>
                <w:color w:val="000000"/>
                <w:sz w:val="20"/>
                <w:szCs w:val="20"/>
              </w:rPr>
            </w:pPr>
            <w:r w:rsidRPr="004F248A">
              <w:rPr>
                <w:color w:val="000000"/>
                <w:sz w:val="20"/>
                <w:szCs w:val="20"/>
              </w:rPr>
              <w:t>0,243</w:t>
            </w:r>
          </w:p>
        </w:tc>
        <w:tc>
          <w:tcPr>
            <w:tcW w:w="101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7D0F69" w:rsidRPr="004F248A" w:rsidRDefault="007D0F69" w:rsidP="00E1751C">
            <w:pPr>
              <w:spacing w:line="240" w:lineRule="auto"/>
              <w:ind w:firstLine="0"/>
              <w:jc w:val="center"/>
              <w:textAlignment w:val="baseline"/>
              <w:rPr>
                <w:color w:val="000000"/>
                <w:sz w:val="20"/>
                <w:szCs w:val="20"/>
              </w:rPr>
            </w:pPr>
            <w:r w:rsidRPr="004F248A">
              <w:rPr>
                <w:color w:val="000000"/>
                <w:sz w:val="20"/>
                <w:szCs w:val="20"/>
              </w:rPr>
              <w:t>0,232</w:t>
            </w: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7D0F69" w:rsidRPr="004F248A" w:rsidRDefault="007D0F69" w:rsidP="00E1751C">
            <w:pPr>
              <w:spacing w:line="240" w:lineRule="auto"/>
              <w:ind w:firstLine="0"/>
              <w:jc w:val="center"/>
              <w:textAlignment w:val="baseline"/>
              <w:rPr>
                <w:color w:val="000000"/>
                <w:sz w:val="20"/>
                <w:szCs w:val="20"/>
              </w:rPr>
            </w:pPr>
            <w:r w:rsidRPr="004F248A">
              <w:rPr>
                <w:color w:val="000000"/>
                <w:sz w:val="20"/>
                <w:szCs w:val="20"/>
              </w:rPr>
              <w:t>0,232</w:t>
            </w:r>
          </w:p>
        </w:tc>
        <w:tc>
          <w:tcPr>
            <w:tcW w:w="3118" w:type="dxa"/>
            <w:gridSpan w:val="4"/>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7D0F69" w:rsidRPr="004F248A" w:rsidRDefault="007D0F69" w:rsidP="00E1751C">
            <w:pPr>
              <w:spacing w:line="240" w:lineRule="auto"/>
              <w:ind w:firstLine="0"/>
              <w:jc w:val="center"/>
              <w:textAlignment w:val="baseline"/>
              <w:rPr>
                <w:color w:val="000000"/>
                <w:sz w:val="20"/>
                <w:szCs w:val="20"/>
              </w:rPr>
            </w:pPr>
            <w:r w:rsidRPr="004F248A">
              <w:rPr>
                <w:color w:val="000000"/>
                <w:sz w:val="20"/>
                <w:szCs w:val="20"/>
              </w:rPr>
              <w:t>-</w:t>
            </w:r>
          </w:p>
        </w:tc>
      </w:tr>
      <w:tr w:rsidR="007D0F69" w:rsidRPr="004F248A" w:rsidTr="00E1751C">
        <w:tc>
          <w:tcPr>
            <w:tcW w:w="6027" w:type="dxa"/>
            <w:gridSpan w:val="7"/>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7D0F69" w:rsidRPr="004F248A" w:rsidRDefault="007D0F69" w:rsidP="00E1751C">
            <w:pPr>
              <w:spacing w:line="240" w:lineRule="auto"/>
              <w:ind w:firstLine="0"/>
              <w:textAlignment w:val="baseline"/>
              <w:rPr>
                <w:color w:val="000000"/>
                <w:sz w:val="20"/>
                <w:szCs w:val="20"/>
              </w:rPr>
            </w:pPr>
            <w:r w:rsidRPr="004F248A">
              <w:rPr>
                <w:color w:val="000000"/>
                <w:sz w:val="20"/>
                <w:szCs w:val="20"/>
              </w:rPr>
              <w:t>6 Административного назначения (офисы)</w:t>
            </w:r>
          </w:p>
        </w:tc>
        <w:tc>
          <w:tcPr>
            <w:tcW w:w="992"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7D0F69" w:rsidRPr="004F248A" w:rsidRDefault="007D0F69" w:rsidP="00E1751C">
            <w:pPr>
              <w:spacing w:line="240" w:lineRule="auto"/>
              <w:ind w:firstLine="0"/>
              <w:jc w:val="center"/>
              <w:textAlignment w:val="baseline"/>
              <w:rPr>
                <w:color w:val="000000"/>
                <w:sz w:val="20"/>
                <w:szCs w:val="20"/>
              </w:rPr>
            </w:pPr>
            <w:r w:rsidRPr="004F248A">
              <w:rPr>
                <w:color w:val="000000"/>
                <w:sz w:val="20"/>
                <w:szCs w:val="20"/>
              </w:rPr>
              <w:t>0,417</w:t>
            </w:r>
          </w:p>
        </w:tc>
        <w:tc>
          <w:tcPr>
            <w:tcW w:w="1134"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7D0F69" w:rsidRPr="004F248A" w:rsidRDefault="007D0F69" w:rsidP="00E1751C">
            <w:pPr>
              <w:spacing w:line="240" w:lineRule="auto"/>
              <w:ind w:firstLine="0"/>
              <w:jc w:val="center"/>
              <w:textAlignment w:val="baseline"/>
              <w:rPr>
                <w:color w:val="000000"/>
                <w:sz w:val="20"/>
                <w:szCs w:val="20"/>
              </w:rPr>
            </w:pPr>
            <w:r w:rsidRPr="004F248A">
              <w:rPr>
                <w:color w:val="000000"/>
                <w:sz w:val="20"/>
                <w:szCs w:val="20"/>
              </w:rPr>
              <w:t>0,394</w:t>
            </w:r>
          </w:p>
        </w:tc>
        <w:tc>
          <w:tcPr>
            <w:tcW w:w="992"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7D0F69" w:rsidRPr="004F248A" w:rsidRDefault="007D0F69" w:rsidP="00E1751C">
            <w:pPr>
              <w:spacing w:line="240" w:lineRule="auto"/>
              <w:ind w:firstLine="0"/>
              <w:jc w:val="center"/>
              <w:textAlignment w:val="baseline"/>
              <w:rPr>
                <w:color w:val="000000"/>
                <w:sz w:val="20"/>
                <w:szCs w:val="20"/>
              </w:rPr>
            </w:pPr>
            <w:r w:rsidRPr="004F248A">
              <w:rPr>
                <w:color w:val="000000"/>
                <w:sz w:val="20"/>
                <w:szCs w:val="20"/>
              </w:rPr>
              <w:t>0,382</w:t>
            </w:r>
          </w:p>
        </w:tc>
        <w:tc>
          <w:tcPr>
            <w:tcW w:w="101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7D0F69" w:rsidRPr="004F248A" w:rsidRDefault="007D0F69" w:rsidP="00E1751C">
            <w:pPr>
              <w:spacing w:line="240" w:lineRule="auto"/>
              <w:ind w:firstLine="0"/>
              <w:jc w:val="center"/>
              <w:textAlignment w:val="baseline"/>
              <w:rPr>
                <w:color w:val="000000"/>
                <w:sz w:val="20"/>
                <w:szCs w:val="20"/>
              </w:rPr>
            </w:pPr>
            <w:r w:rsidRPr="004F248A">
              <w:rPr>
                <w:color w:val="000000"/>
                <w:sz w:val="20"/>
                <w:szCs w:val="20"/>
              </w:rPr>
              <w:t>0,313</w:t>
            </w: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7D0F69" w:rsidRPr="004F248A" w:rsidRDefault="007D0F69" w:rsidP="00E1751C">
            <w:pPr>
              <w:spacing w:line="240" w:lineRule="auto"/>
              <w:ind w:firstLine="0"/>
              <w:jc w:val="center"/>
              <w:textAlignment w:val="baseline"/>
              <w:rPr>
                <w:color w:val="000000"/>
                <w:sz w:val="20"/>
                <w:szCs w:val="20"/>
              </w:rPr>
            </w:pPr>
            <w:r w:rsidRPr="004F248A">
              <w:rPr>
                <w:color w:val="000000"/>
                <w:sz w:val="20"/>
                <w:szCs w:val="20"/>
              </w:rPr>
              <w:t>0,278</w:t>
            </w:r>
          </w:p>
        </w:tc>
        <w:tc>
          <w:tcPr>
            <w:tcW w:w="113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7D0F69" w:rsidRPr="004F248A" w:rsidRDefault="007D0F69" w:rsidP="00E1751C">
            <w:pPr>
              <w:spacing w:line="240" w:lineRule="auto"/>
              <w:ind w:firstLine="0"/>
              <w:jc w:val="center"/>
              <w:textAlignment w:val="baseline"/>
              <w:rPr>
                <w:color w:val="000000"/>
                <w:sz w:val="20"/>
                <w:szCs w:val="20"/>
              </w:rPr>
            </w:pPr>
            <w:r w:rsidRPr="004F248A">
              <w:rPr>
                <w:color w:val="000000"/>
                <w:sz w:val="20"/>
                <w:szCs w:val="20"/>
              </w:rPr>
              <w:t>0,255</w:t>
            </w:r>
          </w:p>
        </w:tc>
        <w:tc>
          <w:tcPr>
            <w:tcW w:w="992"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7D0F69" w:rsidRPr="004F248A" w:rsidRDefault="007D0F69" w:rsidP="00E1751C">
            <w:pPr>
              <w:spacing w:line="240" w:lineRule="auto"/>
              <w:ind w:firstLine="0"/>
              <w:jc w:val="center"/>
              <w:textAlignment w:val="baseline"/>
              <w:rPr>
                <w:color w:val="000000"/>
                <w:sz w:val="20"/>
                <w:szCs w:val="20"/>
              </w:rPr>
            </w:pPr>
            <w:r w:rsidRPr="004F248A">
              <w:rPr>
                <w:color w:val="000000"/>
                <w:sz w:val="20"/>
                <w:szCs w:val="20"/>
              </w:rPr>
              <w:t>0,232</w:t>
            </w:r>
          </w:p>
        </w:tc>
        <w:tc>
          <w:tcPr>
            <w:tcW w:w="99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7D0F69" w:rsidRPr="004F248A" w:rsidRDefault="007D0F69" w:rsidP="00E1751C">
            <w:pPr>
              <w:spacing w:line="240" w:lineRule="auto"/>
              <w:ind w:firstLine="0"/>
              <w:jc w:val="center"/>
              <w:textAlignment w:val="baseline"/>
              <w:rPr>
                <w:color w:val="000000"/>
                <w:sz w:val="20"/>
                <w:szCs w:val="20"/>
              </w:rPr>
            </w:pPr>
            <w:r w:rsidRPr="004F248A">
              <w:rPr>
                <w:color w:val="000000"/>
                <w:sz w:val="20"/>
                <w:szCs w:val="20"/>
              </w:rPr>
              <w:t>0,232</w:t>
            </w:r>
          </w:p>
        </w:tc>
      </w:tr>
      <w:tr w:rsidR="007D0F69" w:rsidRPr="004F248A" w:rsidTr="00E1751C">
        <w:tc>
          <w:tcPr>
            <w:tcW w:w="14391" w:type="dxa"/>
            <w:gridSpan w:val="19"/>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7D0F69" w:rsidRPr="004F248A" w:rsidRDefault="007D0F69" w:rsidP="00E1751C">
            <w:pPr>
              <w:spacing w:line="240" w:lineRule="auto"/>
              <w:ind w:firstLine="0"/>
              <w:jc w:val="center"/>
              <w:textAlignment w:val="baseline"/>
              <w:rPr>
                <w:color w:val="000000"/>
                <w:sz w:val="20"/>
                <w:szCs w:val="20"/>
              </w:rPr>
            </w:pPr>
            <w:r w:rsidRPr="004F248A">
              <w:rPr>
                <w:b/>
                <w:sz w:val="20"/>
                <w:szCs w:val="20"/>
              </w:rPr>
              <w:t>Показатель максимальной доступности</w:t>
            </w:r>
          </w:p>
        </w:tc>
      </w:tr>
      <w:tr w:rsidR="007D0F69" w:rsidRPr="004F248A" w:rsidTr="00E1751C">
        <w:tc>
          <w:tcPr>
            <w:tcW w:w="14391" w:type="dxa"/>
            <w:gridSpan w:val="19"/>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7D0F69" w:rsidRPr="004F248A" w:rsidRDefault="007D0F69" w:rsidP="00E1751C">
            <w:pPr>
              <w:spacing w:line="240" w:lineRule="auto"/>
              <w:ind w:firstLine="0"/>
              <w:textAlignment w:val="baseline"/>
              <w:rPr>
                <w:color w:val="000000"/>
                <w:sz w:val="20"/>
                <w:szCs w:val="20"/>
              </w:rPr>
            </w:pPr>
            <w:r w:rsidRPr="004F248A">
              <w:rPr>
                <w:color w:val="000000"/>
                <w:sz w:val="20"/>
                <w:szCs w:val="20"/>
              </w:rPr>
              <w:t>Не нормируется</w:t>
            </w:r>
          </w:p>
        </w:tc>
      </w:tr>
      <w:tr w:rsidR="007D0F69" w:rsidRPr="004F248A" w:rsidTr="00E1751C">
        <w:tc>
          <w:tcPr>
            <w:tcW w:w="14391" w:type="dxa"/>
            <w:gridSpan w:val="19"/>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7D0F69" w:rsidRPr="004F248A" w:rsidRDefault="007D0F69" w:rsidP="00E1751C">
            <w:pPr>
              <w:spacing w:line="240" w:lineRule="auto"/>
              <w:ind w:firstLine="0"/>
              <w:jc w:val="center"/>
              <w:textAlignment w:val="baseline"/>
              <w:rPr>
                <w:b/>
                <w:i/>
                <w:color w:val="000000"/>
                <w:sz w:val="20"/>
                <w:szCs w:val="20"/>
              </w:rPr>
            </w:pPr>
            <w:r w:rsidRPr="004F248A">
              <w:rPr>
                <w:b/>
                <w:i/>
                <w:color w:val="000000"/>
                <w:sz w:val="20"/>
                <w:shd w:val="clear" w:color="auto" w:fill="FFFFFF"/>
              </w:rPr>
              <w:t>Удельное среднесуточное (за год) водопотребление на хозяйственно-питьевые нужды населения</w:t>
            </w:r>
          </w:p>
        </w:tc>
      </w:tr>
      <w:tr w:rsidR="007D0F69" w:rsidRPr="004F248A" w:rsidTr="00E1751C">
        <w:tc>
          <w:tcPr>
            <w:tcW w:w="14391" w:type="dxa"/>
            <w:gridSpan w:val="19"/>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7D0F69" w:rsidRPr="004F248A" w:rsidRDefault="007D0F69" w:rsidP="00E1751C">
            <w:pPr>
              <w:spacing w:line="240" w:lineRule="auto"/>
              <w:ind w:firstLine="0"/>
              <w:jc w:val="center"/>
              <w:textAlignment w:val="baseline"/>
              <w:rPr>
                <w:b/>
                <w:color w:val="000000"/>
                <w:sz w:val="20"/>
                <w:shd w:val="clear" w:color="auto" w:fill="FFFFFF"/>
              </w:rPr>
            </w:pPr>
            <w:r w:rsidRPr="004F248A">
              <w:rPr>
                <w:b/>
                <w:color w:val="000000"/>
                <w:sz w:val="20"/>
                <w:shd w:val="clear" w:color="auto" w:fill="FFFFFF"/>
              </w:rPr>
              <w:t>Показатель минимальной обеспеченности</w:t>
            </w:r>
          </w:p>
        </w:tc>
      </w:tr>
      <w:tr w:rsidR="007D0F69" w:rsidRPr="004F248A" w:rsidTr="00E1751C">
        <w:tc>
          <w:tcPr>
            <w:tcW w:w="7444" w:type="dxa"/>
            <w:gridSpan w:val="10"/>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7D0F69" w:rsidRPr="004F248A" w:rsidRDefault="007D0F69" w:rsidP="00E1751C">
            <w:pPr>
              <w:spacing w:line="240" w:lineRule="auto"/>
              <w:ind w:firstLine="0"/>
              <w:jc w:val="center"/>
              <w:textAlignment w:val="baseline"/>
              <w:rPr>
                <w:color w:val="000000"/>
                <w:sz w:val="20"/>
                <w:szCs w:val="20"/>
              </w:rPr>
            </w:pPr>
            <w:r w:rsidRPr="004F248A">
              <w:rPr>
                <w:color w:val="000000"/>
                <w:sz w:val="20"/>
                <w:szCs w:val="20"/>
              </w:rPr>
              <w:t>Степень благоустройства районов жилой застройки</w:t>
            </w:r>
          </w:p>
        </w:tc>
        <w:tc>
          <w:tcPr>
            <w:tcW w:w="6947" w:type="dxa"/>
            <w:gridSpan w:val="9"/>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7D0F69" w:rsidRPr="004F248A" w:rsidRDefault="007D0F69" w:rsidP="00E1751C">
            <w:pPr>
              <w:spacing w:line="240" w:lineRule="auto"/>
              <w:ind w:firstLine="0"/>
              <w:jc w:val="center"/>
              <w:textAlignment w:val="baseline"/>
              <w:rPr>
                <w:color w:val="000000"/>
                <w:sz w:val="20"/>
                <w:szCs w:val="20"/>
              </w:rPr>
            </w:pPr>
            <w:r w:rsidRPr="004F248A">
              <w:rPr>
                <w:color w:val="000000"/>
                <w:sz w:val="20"/>
                <w:szCs w:val="20"/>
              </w:rPr>
              <w:t>Удельное хозяйственно-питьевое водопотребление в населенных пунктах на одного жителя среднесуточное (за год), л/сут.</w:t>
            </w:r>
          </w:p>
        </w:tc>
      </w:tr>
      <w:tr w:rsidR="007D0F69" w:rsidRPr="004F248A" w:rsidTr="00E1751C">
        <w:tc>
          <w:tcPr>
            <w:tcW w:w="7444" w:type="dxa"/>
            <w:gridSpan w:val="10"/>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7D0F69" w:rsidRPr="004F248A" w:rsidRDefault="007D0F69" w:rsidP="00E1751C">
            <w:pPr>
              <w:spacing w:line="240" w:lineRule="auto"/>
              <w:ind w:firstLine="0"/>
              <w:textAlignment w:val="baseline"/>
              <w:rPr>
                <w:color w:val="000000"/>
                <w:sz w:val="20"/>
                <w:szCs w:val="20"/>
              </w:rPr>
            </w:pPr>
            <w:r w:rsidRPr="004F248A">
              <w:rPr>
                <w:color w:val="000000"/>
                <w:sz w:val="20"/>
                <w:szCs w:val="20"/>
              </w:rPr>
              <w:t>Застройка зданиями, оборудованными внутренним водопроводом и канализацией, с ванными и местными водонагревателями</w:t>
            </w:r>
          </w:p>
        </w:tc>
        <w:tc>
          <w:tcPr>
            <w:tcW w:w="6947" w:type="dxa"/>
            <w:gridSpan w:val="9"/>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7D0F69" w:rsidRPr="004F248A" w:rsidRDefault="007D0F69" w:rsidP="00E1751C">
            <w:pPr>
              <w:spacing w:line="240" w:lineRule="auto"/>
              <w:ind w:firstLine="0"/>
              <w:jc w:val="center"/>
              <w:textAlignment w:val="baseline"/>
              <w:rPr>
                <w:color w:val="000000"/>
                <w:sz w:val="20"/>
                <w:szCs w:val="20"/>
              </w:rPr>
            </w:pPr>
            <w:r w:rsidRPr="004F248A">
              <w:rPr>
                <w:color w:val="000000"/>
                <w:sz w:val="20"/>
                <w:szCs w:val="20"/>
              </w:rPr>
              <w:t>140-190</w:t>
            </w:r>
          </w:p>
        </w:tc>
      </w:tr>
      <w:tr w:rsidR="007D0F69" w:rsidRPr="004F248A" w:rsidTr="00E1751C">
        <w:tc>
          <w:tcPr>
            <w:tcW w:w="14391" w:type="dxa"/>
            <w:gridSpan w:val="19"/>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7D0F69" w:rsidRPr="004F248A" w:rsidRDefault="007D0F69" w:rsidP="00E1751C">
            <w:pPr>
              <w:pStyle w:val="formattext"/>
              <w:shd w:val="clear" w:color="auto" w:fill="FFFFFF"/>
              <w:spacing w:before="0" w:beforeAutospacing="0" w:after="0" w:afterAutospacing="0"/>
              <w:textAlignment w:val="baseline"/>
              <w:rPr>
                <w:color w:val="000000"/>
                <w:sz w:val="20"/>
              </w:rPr>
            </w:pPr>
            <w:r w:rsidRPr="004F248A">
              <w:rPr>
                <w:color w:val="000000"/>
                <w:sz w:val="20"/>
              </w:rPr>
              <w:t>Примечание</w:t>
            </w:r>
          </w:p>
          <w:p w:rsidR="007D0F69" w:rsidRPr="004F248A" w:rsidRDefault="007D0F69" w:rsidP="00E1751C">
            <w:pPr>
              <w:pStyle w:val="formattext"/>
              <w:shd w:val="clear" w:color="auto" w:fill="FFFFFF"/>
              <w:spacing w:before="0" w:beforeAutospacing="0" w:after="0" w:afterAutospacing="0"/>
              <w:textAlignment w:val="baseline"/>
              <w:rPr>
                <w:color w:val="000000"/>
                <w:sz w:val="20"/>
              </w:rPr>
            </w:pPr>
            <w:r w:rsidRPr="004F248A">
              <w:rPr>
                <w:color w:val="000000"/>
                <w:sz w:val="20"/>
              </w:rPr>
              <w:t>1. Удельное водопотребление включает расходы воды на хозяйственно-питьевые и бытовые нужды в общественных зданиях (по классификации, принятой в СП 44.13330), за исключением расходов воды для домов отдыха, санаторно-туристских комплексов и детских оздоровительных лагерей, которые должны приниматься согласно СП 30.13330 и технологическим данным.</w:t>
            </w:r>
          </w:p>
          <w:p w:rsidR="007D0F69" w:rsidRPr="004F248A" w:rsidRDefault="007D0F69" w:rsidP="00E1751C">
            <w:pPr>
              <w:pStyle w:val="formattext"/>
              <w:shd w:val="clear" w:color="auto" w:fill="FFFFFF"/>
              <w:spacing w:before="0" w:beforeAutospacing="0" w:after="0" w:afterAutospacing="0"/>
              <w:textAlignment w:val="baseline"/>
              <w:rPr>
                <w:color w:val="000000"/>
                <w:sz w:val="20"/>
              </w:rPr>
            </w:pPr>
            <w:r w:rsidRPr="004F248A">
              <w:rPr>
                <w:color w:val="000000"/>
                <w:sz w:val="20"/>
              </w:rPr>
              <w:t>2. Количество воды на нужды промышленности, обеспечивающей население продуктами, и неучтенные расходы при соответствующем обосновании допускается принимать дополнительно в размере 10%-15% суммарного расхода на хозяйственно-питьевые нужды населенного пункта.</w:t>
            </w:r>
          </w:p>
          <w:p w:rsidR="007D0F69" w:rsidRPr="004F248A" w:rsidRDefault="007D0F69" w:rsidP="00E1751C">
            <w:pPr>
              <w:pStyle w:val="formattext"/>
              <w:shd w:val="clear" w:color="auto" w:fill="FFFFFF"/>
              <w:spacing w:before="0" w:beforeAutospacing="0" w:after="0" w:afterAutospacing="0"/>
              <w:textAlignment w:val="baseline"/>
              <w:rPr>
                <w:color w:val="000000"/>
                <w:sz w:val="20"/>
              </w:rPr>
            </w:pPr>
            <w:r w:rsidRPr="004F248A">
              <w:rPr>
                <w:color w:val="000000"/>
                <w:sz w:val="20"/>
              </w:rPr>
              <w:t>3. Конкретное значение величины удельного хозяйственно-питьевого водопотребления принимается на основании данных по оценке фактического удельного водопотребления по приборам учета и утверждается постановлением органов местной власти.</w:t>
            </w:r>
          </w:p>
        </w:tc>
      </w:tr>
      <w:tr w:rsidR="007D0F69" w:rsidRPr="004F248A" w:rsidTr="00E1751C">
        <w:tc>
          <w:tcPr>
            <w:tcW w:w="14391" w:type="dxa"/>
            <w:gridSpan w:val="19"/>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7D0F69" w:rsidRPr="004F248A" w:rsidRDefault="007D0F69" w:rsidP="00E1751C">
            <w:pPr>
              <w:pStyle w:val="formattext"/>
              <w:shd w:val="clear" w:color="auto" w:fill="FFFFFF"/>
              <w:spacing w:before="0" w:beforeAutospacing="0" w:after="0" w:afterAutospacing="0"/>
              <w:jc w:val="center"/>
              <w:textAlignment w:val="baseline"/>
              <w:rPr>
                <w:color w:val="000000"/>
                <w:sz w:val="20"/>
              </w:rPr>
            </w:pPr>
            <w:r w:rsidRPr="004F248A">
              <w:rPr>
                <w:b/>
                <w:sz w:val="20"/>
                <w:szCs w:val="20"/>
              </w:rPr>
              <w:t>Показатель максимальной доступности</w:t>
            </w:r>
          </w:p>
        </w:tc>
      </w:tr>
      <w:tr w:rsidR="007D0F69" w:rsidRPr="004F248A" w:rsidTr="00E1751C">
        <w:tc>
          <w:tcPr>
            <w:tcW w:w="14391" w:type="dxa"/>
            <w:gridSpan w:val="19"/>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7D0F69" w:rsidRPr="004F248A" w:rsidRDefault="007D0F69" w:rsidP="00E1751C">
            <w:pPr>
              <w:pStyle w:val="formattext"/>
              <w:shd w:val="clear" w:color="auto" w:fill="FFFFFF"/>
              <w:spacing w:before="0" w:beforeAutospacing="0" w:after="0" w:afterAutospacing="0"/>
              <w:textAlignment w:val="baseline"/>
              <w:rPr>
                <w:color w:val="000000"/>
                <w:sz w:val="20"/>
              </w:rPr>
            </w:pPr>
            <w:r w:rsidRPr="004F248A">
              <w:rPr>
                <w:color w:val="000000"/>
                <w:sz w:val="20"/>
                <w:szCs w:val="20"/>
              </w:rPr>
              <w:t>Не нормируется</w:t>
            </w:r>
          </w:p>
        </w:tc>
      </w:tr>
      <w:tr w:rsidR="007D0F69" w:rsidRPr="004F248A" w:rsidTr="00E1751C">
        <w:tc>
          <w:tcPr>
            <w:tcW w:w="14391" w:type="dxa"/>
            <w:gridSpan w:val="19"/>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7D0F69" w:rsidRPr="004F248A" w:rsidRDefault="007D0F69" w:rsidP="00E1751C">
            <w:pPr>
              <w:pStyle w:val="formattext"/>
              <w:shd w:val="clear" w:color="auto" w:fill="FFFFFF"/>
              <w:spacing w:before="0" w:beforeAutospacing="0" w:after="0" w:afterAutospacing="0"/>
              <w:jc w:val="center"/>
              <w:rPr>
                <w:b/>
                <w:i/>
                <w:color w:val="000000"/>
                <w:sz w:val="20"/>
                <w:szCs w:val="20"/>
              </w:rPr>
            </w:pPr>
            <w:r w:rsidRPr="004F248A">
              <w:rPr>
                <w:b/>
                <w:i/>
                <w:sz w:val="20"/>
              </w:rPr>
              <w:t>Усредненный показатель удельного водоотведения, л/чел. в сутки</w:t>
            </w:r>
          </w:p>
        </w:tc>
      </w:tr>
      <w:tr w:rsidR="007D0F69" w:rsidRPr="004F248A" w:rsidTr="00E1751C">
        <w:tc>
          <w:tcPr>
            <w:tcW w:w="14391" w:type="dxa"/>
            <w:gridSpan w:val="19"/>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7D0F69" w:rsidRPr="004F248A" w:rsidRDefault="007D0F69" w:rsidP="00E1751C">
            <w:pPr>
              <w:pStyle w:val="formattext"/>
              <w:shd w:val="clear" w:color="auto" w:fill="FFFFFF"/>
              <w:spacing w:before="0" w:beforeAutospacing="0" w:after="0" w:afterAutospacing="0"/>
              <w:jc w:val="center"/>
              <w:rPr>
                <w:b/>
                <w:color w:val="000000"/>
                <w:sz w:val="20"/>
                <w:szCs w:val="20"/>
              </w:rPr>
            </w:pPr>
            <w:r w:rsidRPr="004F248A">
              <w:rPr>
                <w:b/>
                <w:color w:val="000000"/>
                <w:sz w:val="20"/>
                <w:szCs w:val="20"/>
              </w:rPr>
              <w:t>Показатель минимальной обеспеченности</w:t>
            </w:r>
          </w:p>
        </w:tc>
      </w:tr>
      <w:tr w:rsidR="007D0F69" w:rsidRPr="004F248A" w:rsidTr="00E1751C">
        <w:tc>
          <w:tcPr>
            <w:tcW w:w="14391" w:type="dxa"/>
            <w:gridSpan w:val="19"/>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7D0F69" w:rsidRPr="004F248A" w:rsidRDefault="007D0F69" w:rsidP="00E1751C">
            <w:pPr>
              <w:pStyle w:val="formattext"/>
              <w:shd w:val="clear" w:color="auto" w:fill="FFFFFF"/>
              <w:spacing w:before="0" w:beforeAutospacing="0" w:after="0" w:afterAutospacing="0"/>
              <w:rPr>
                <w:b/>
                <w:color w:val="000000"/>
                <w:sz w:val="20"/>
                <w:szCs w:val="20"/>
              </w:rPr>
            </w:pPr>
            <w:r w:rsidRPr="004F248A">
              <w:rPr>
                <w:sz w:val="20"/>
                <w:szCs w:val="28"/>
              </w:rPr>
              <w:t>Равно удельному хозяйственно-питьевому водопотреблению</w:t>
            </w:r>
          </w:p>
        </w:tc>
      </w:tr>
      <w:tr w:rsidR="007D0F69" w:rsidRPr="004F248A" w:rsidTr="00E1751C">
        <w:tc>
          <w:tcPr>
            <w:tcW w:w="14391" w:type="dxa"/>
            <w:gridSpan w:val="19"/>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7D0F69" w:rsidRPr="004F248A" w:rsidRDefault="007D0F69" w:rsidP="00E1751C">
            <w:pPr>
              <w:pStyle w:val="formattext"/>
              <w:shd w:val="clear" w:color="auto" w:fill="FFFFFF"/>
              <w:spacing w:before="0" w:beforeAutospacing="0" w:after="0" w:afterAutospacing="0"/>
              <w:jc w:val="center"/>
              <w:rPr>
                <w:b/>
                <w:i/>
                <w:sz w:val="20"/>
                <w:szCs w:val="28"/>
              </w:rPr>
            </w:pPr>
            <w:r w:rsidRPr="004F248A">
              <w:rPr>
                <w:b/>
                <w:i/>
                <w:sz w:val="20"/>
                <w:szCs w:val="28"/>
              </w:rPr>
              <w:t>Размеры земельных участков для очистных сооружений канализации</w:t>
            </w:r>
          </w:p>
        </w:tc>
      </w:tr>
      <w:tr w:rsidR="007D0F69" w:rsidRPr="004F248A" w:rsidTr="00E1751C">
        <w:tc>
          <w:tcPr>
            <w:tcW w:w="4893" w:type="dxa"/>
            <w:gridSpan w:val="6"/>
            <w:vMerge w:val="restart"/>
            <w:tcBorders>
              <w:top w:val="single" w:sz="6" w:space="0" w:color="000000"/>
              <w:left w:val="single" w:sz="6" w:space="0" w:color="000000"/>
              <w:right w:val="single" w:sz="6" w:space="0" w:color="000000"/>
            </w:tcBorders>
            <w:tcMar>
              <w:top w:w="0" w:type="dxa"/>
              <w:left w:w="74" w:type="dxa"/>
              <w:bottom w:w="0" w:type="dxa"/>
              <w:right w:w="74" w:type="dxa"/>
            </w:tcMar>
          </w:tcPr>
          <w:p w:rsidR="007D0F69" w:rsidRPr="004F248A" w:rsidRDefault="007D0F69" w:rsidP="00E1751C">
            <w:pPr>
              <w:spacing w:line="240" w:lineRule="auto"/>
              <w:ind w:firstLine="0"/>
              <w:jc w:val="center"/>
              <w:textAlignment w:val="baseline"/>
              <w:rPr>
                <w:color w:val="000000"/>
                <w:sz w:val="20"/>
                <w:szCs w:val="20"/>
              </w:rPr>
            </w:pPr>
            <w:r w:rsidRPr="004F248A">
              <w:rPr>
                <w:color w:val="000000"/>
                <w:sz w:val="20"/>
                <w:szCs w:val="20"/>
              </w:rPr>
              <w:t>Производительность очистных сооружений канализации, тыс. м</w:t>
            </w:r>
            <w:r w:rsidRPr="004F248A">
              <w:rPr>
                <w:color w:val="000000"/>
                <w:sz w:val="20"/>
                <w:szCs w:val="20"/>
                <w:vertAlign w:val="superscript"/>
              </w:rPr>
              <w:t>3</w:t>
            </w:r>
            <w:r w:rsidRPr="004F248A">
              <w:rPr>
                <w:color w:val="000000"/>
                <w:sz w:val="20"/>
                <w:szCs w:val="20"/>
              </w:rPr>
              <w:t>/сут.</w:t>
            </w:r>
          </w:p>
        </w:tc>
        <w:tc>
          <w:tcPr>
            <w:tcW w:w="9498" w:type="dxa"/>
            <w:gridSpan w:val="1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7D0F69" w:rsidRPr="004F248A" w:rsidRDefault="007D0F69" w:rsidP="00E1751C">
            <w:pPr>
              <w:spacing w:line="240" w:lineRule="auto"/>
              <w:ind w:firstLine="0"/>
              <w:jc w:val="center"/>
              <w:textAlignment w:val="baseline"/>
              <w:rPr>
                <w:color w:val="000000"/>
                <w:sz w:val="20"/>
                <w:szCs w:val="20"/>
              </w:rPr>
            </w:pPr>
            <w:r w:rsidRPr="004F248A">
              <w:rPr>
                <w:color w:val="000000"/>
                <w:sz w:val="20"/>
                <w:szCs w:val="20"/>
              </w:rPr>
              <w:t>Размеры земельных участков, га</w:t>
            </w:r>
          </w:p>
        </w:tc>
      </w:tr>
      <w:tr w:rsidR="007D0F69" w:rsidRPr="004F248A" w:rsidTr="00E1751C">
        <w:tc>
          <w:tcPr>
            <w:tcW w:w="4893" w:type="dxa"/>
            <w:gridSpan w:val="6"/>
            <w:vMerge/>
            <w:tcBorders>
              <w:left w:val="single" w:sz="6" w:space="0" w:color="000000"/>
              <w:bottom w:val="single" w:sz="6" w:space="0" w:color="000000"/>
              <w:right w:val="single" w:sz="6" w:space="0" w:color="000000"/>
            </w:tcBorders>
            <w:tcMar>
              <w:top w:w="0" w:type="dxa"/>
              <w:left w:w="74" w:type="dxa"/>
              <w:bottom w:w="0" w:type="dxa"/>
              <w:right w:w="74" w:type="dxa"/>
            </w:tcMar>
          </w:tcPr>
          <w:p w:rsidR="007D0F69" w:rsidRPr="004F248A" w:rsidRDefault="007D0F69" w:rsidP="00E1751C">
            <w:pPr>
              <w:spacing w:line="240" w:lineRule="auto"/>
              <w:ind w:firstLine="0"/>
              <w:textAlignment w:val="baseline"/>
              <w:rPr>
                <w:color w:val="000000"/>
                <w:sz w:val="20"/>
                <w:szCs w:val="20"/>
              </w:rPr>
            </w:pPr>
          </w:p>
        </w:tc>
        <w:tc>
          <w:tcPr>
            <w:tcW w:w="3260"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7D0F69" w:rsidRPr="004F248A" w:rsidRDefault="007D0F69" w:rsidP="00E1751C">
            <w:pPr>
              <w:spacing w:line="240" w:lineRule="auto"/>
              <w:ind w:firstLine="0"/>
              <w:jc w:val="center"/>
              <w:textAlignment w:val="baseline"/>
              <w:rPr>
                <w:color w:val="000000"/>
                <w:sz w:val="20"/>
                <w:szCs w:val="20"/>
              </w:rPr>
            </w:pPr>
            <w:r w:rsidRPr="004F248A">
              <w:rPr>
                <w:color w:val="000000"/>
                <w:sz w:val="20"/>
                <w:szCs w:val="20"/>
              </w:rPr>
              <w:t>очистных сооружений</w:t>
            </w:r>
          </w:p>
        </w:tc>
        <w:tc>
          <w:tcPr>
            <w:tcW w:w="3120" w:type="dxa"/>
            <w:gridSpan w:val="4"/>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7D0F69" w:rsidRPr="004F248A" w:rsidRDefault="007D0F69" w:rsidP="00E1751C">
            <w:pPr>
              <w:spacing w:line="240" w:lineRule="auto"/>
              <w:ind w:firstLine="0"/>
              <w:jc w:val="center"/>
              <w:textAlignment w:val="baseline"/>
              <w:rPr>
                <w:color w:val="000000"/>
                <w:sz w:val="20"/>
                <w:szCs w:val="20"/>
              </w:rPr>
            </w:pPr>
            <w:r w:rsidRPr="004F248A">
              <w:rPr>
                <w:color w:val="000000"/>
                <w:sz w:val="20"/>
                <w:szCs w:val="20"/>
              </w:rPr>
              <w:t>иловых площадок</w:t>
            </w:r>
          </w:p>
        </w:tc>
        <w:tc>
          <w:tcPr>
            <w:tcW w:w="3118" w:type="dxa"/>
            <w:gridSpan w:val="4"/>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7D0F69" w:rsidRPr="004F248A" w:rsidRDefault="007D0F69" w:rsidP="00E1751C">
            <w:pPr>
              <w:spacing w:line="240" w:lineRule="auto"/>
              <w:ind w:firstLine="0"/>
              <w:jc w:val="center"/>
              <w:textAlignment w:val="baseline"/>
              <w:rPr>
                <w:color w:val="000000"/>
                <w:sz w:val="20"/>
                <w:szCs w:val="20"/>
              </w:rPr>
            </w:pPr>
            <w:r w:rsidRPr="004F248A">
              <w:rPr>
                <w:color w:val="000000"/>
                <w:sz w:val="20"/>
                <w:szCs w:val="20"/>
              </w:rPr>
              <w:t>биологических прудов глубокой очистки сточных вод</w:t>
            </w:r>
          </w:p>
        </w:tc>
      </w:tr>
      <w:tr w:rsidR="007D0F69" w:rsidRPr="004F248A" w:rsidTr="00E1751C">
        <w:tc>
          <w:tcPr>
            <w:tcW w:w="553" w:type="dxa"/>
            <w:tcBorders>
              <w:top w:val="single" w:sz="6" w:space="0" w:color="000000"/>
              <w:left w:val="single" w:sz="6" w:space="0" w:color="000000"/>
              <w:bottom w:val="nil"/>
              <w:right w:val="nil"/>
            </w:tcBorders>
            <w:tcMar>
              <w:top w:w="0" w:type="dxa"/>
              <w:left w:w="74" w:type="dxa"/>
              <w:bottom w:w="0" w:type="dxa"/>
              <w:right w:w="74" w:type="dxa"/>
            </w:tcMar>
          </w:tcPr>
          <w:p w:rsidR="007D0F69" w:rsidRPr="004F248A" w:rsidRDefault="007D0F69" w:rsidP="00E1751C">
            <w:pPr>
              <w:spacing w:line="240" w:lineRule="auto"/>
              <w:ind w:firstLine="0"/>
              <w:jc w:val="center"/>
              <w:textAlignment w:val="baseline"/>
              <w:rPr>
                <w:color w:val="000000"/>
                <w:sz w:val="20"/>
                <w:szCs w:val="20"/>
              </w:rPr>
            </w:pPr>
            <w:r w:rsidRPr="004F248A">
              <w:rPr>
                <w:color w:val="000000"/>
                <w:sz w:val="20"/>
                <w:szCs w:val="20"/>
              </w:rPr>
              <w:t>До</w:t>
            </w:r>
          </w:p>
        </w:tc>
        <w:tc>
          <w:tcPr>
            <w:tcW w:w="739" w:type="dxa"/>
            <w:tcBorders>
              <w:top w:val="single" w:sz="6" w:space="0" w:color="000000"/>
              <w:left w:val="nil"/>
              <w:bottom w:val="nil"/>
              <w:right w:val="nil"/>
            </w:tcBorders>
            <w:tcMar>
              <w:top w:w="0" w:type="dxa"/>
              <w:left w:w="74" w:type="dxa"/>
              <w:bottom w:w="0" w:type="dxa"/>
              <w:right w:w="74" w:type="dxa"/>
            </w:tcMar>
          </w:tcPr>
          <w:p w:rsidR="007D0F69" w:rsidRPr="004F248A" w:rsidRDefault="007D0F69" w:rsidP="00E1751C">
            <w:pPr>
              <w:spacing w:line="240" w:lineRule="auto"/>
              <w:ind w:firstLine="0"/>
              <w:jc w:val="center"/>
              <w:textAlignment w:val="baseline"/>
              <w:rPr>
                <w:color w:val="000000"/>
                <w:sz w:val="20"/>
                <w:szCs w:val="20"/>
              </w:rPr>
            </w:pPr>
            <w:r w:rsidRPr="004F248A">
              <w:rPr>
                <w:color w:val="000000"/>
                <w:sz w:val="20"/>
                <w:szCs w:val="20"/>
              </w:rPr>
              <w:t>0,1</w:t>
            </w:r>
          </w:p>
        </w:tc>
        <w:tc>
          <w:tcPr>
            <w:tcW w:w="365" w:type="dxa"/>
            <w:tcBorders>
              <w:top w:val="single" w:sz="6" w:space="0" w:color="000000"/>
              <w:left w:val="nil"/>
              <w:bottom w:val="nil"/>
              <w:right w:val="nil"/>
            </w:tcBorders>
            <w:tcMar>
              <w:top w:w="0" w:type="dxa"/>
              <w:left w:w="74" w:type="dxa"/>
              <w:bottom w:w="0" w:type="dxa"/>
              <w:right w:w="74" w:type="dxa"/>
            </w:tcMar>
          </w:tcPr>
          <w:p w:rsidR="007D0F69" w:rsidRPr="004F248A" w:rsidRDefault="007D0F69" w:rsidP="00E1751C">
            <w:pPr>
              <w:spacing w:line="240" w:lineRule="auto"/>
              <w:ind w:firstLine="0"/>
              <w:rPr>
                <w:color w:val="000000"/>
                <w:sz w:val="20"/>
                <w:szCs w:val="20"/>
              </w:rPr>
            </w:pPr>
          </w:p>
        </w:tc>
        <w:tc>
          <w:tcPr>
            <w:tcW w:w="554" w:type="dxa"/>
            <w:tcBorders>
              <w:top w:val="single" w:sz="6" w:space="0" w:color="000000"/>
              <w:left w:val="nil"/>
              <w:bottom w:val="nil"/>
              <w:right w:val="nil"/>
            </w:tcBorders>
            <w:tcMar>
              <w:top w:w="0" w:type="dxa"/>
              <w:left w:w="74" w:type="dxa"/>
              <w:bottom w:w="0" w:type="dxa"/>
              <w:right w:w="74" w:type="dxa"/>
            </w:tcMar>
          </w:tcPr>
          <w:p w:rsidR="007D0F69" w:rsidRPr="004F248A" w:rsidRDefault="007D0F69" w:rsidP="00E1751C">
            <w:pPr>
              <w:spacing w:line="240" w:lineRule="auto"/>
              <w:ind w:firstLine="0"/>
              <w:rPr>
                <w:color w:val="000000"/>
                <w:sz w:val="20"/>
                <w:szCs w:val="20"/>
              </w:rPr>
            </w:pPr>
          </w:p>
        </w:tc>
        <w:tc>
          <w:tcPr>
            <w:tcW w:w="2682" w:type="dxa"/>
            <w:gridSpan w:val="2"/>
            <w:tcBorders>
              <w:top w:val="single" w:sz="6" w:space="0" w:color="000000"/>
              <w:left w:val="nil"/>
              <w:bottom w:val="nil"/>
              <w:right w:val="single" w:sz="6" w:space="0" w:color="000000"/>
            </w:tcBorders>
            <w:tcMar>
              <w:top w:w="0" w:type="dxa"/>
              <w:left w:w="74" w:type="dxa"/>
              <w:bottom w:w="0" w:type="dxa"/>
              <w:right w:w="74" w:type="dxa"/>
            </w:tcMar>
          </w:tcPr>
          <w:p w:rsidR="007D0F69" w:rsidRPr="004F248A" w:rsidRDefault="007D0F69" w:rsidP="00E1751C">
            <w:pPr>
              <w:spacing w:line="240" w:lineRule="auto"/>
              <w:ind w:firstLine="0"/>
              <w:textAlignment w:val="baseline"/>
              <w:rPr>
                <w:color w:val="000000"/>
                <w:sz w:val="20"/>
                <w:szCs w:val="20"/>
              </w:rPr>
            </w:pPr>
          </w:p>
        </w:tc>
        <w:tc>
          <w:tcPr>
            <w:tcW w:w="3260" w:type="dxa"/>
            <w:gridSpan w:val="5"/>
            <w:tcBorders>
              <w:top w:val="single" w:sz="6" w:space="0" w:color="000000"/>
              <w:left w:val="single" w:sz="6" w:space="0" w:color="000000"/>
              <w:bottom w:val="nil"/>
              <w:right w:val="single" w:sz="6" w:space="0" w:color="000000"/>
            </w:tcBorders>
            <w:tcMar>
              <w:top w:w="0" w:type="dxa"/>
              <w:left w:w="74" w:type="dxa"/>
              <w:bottom w:w="0" w:type="dxa"/>
              <w:right w:w="74" w:type="dxa"/>
            </w:tcMar>
          </w:tcPr>
          <w:p w:rsidR="007D0F69" w:rsidRPr="004F248A" w:rsidRDefault="007D0F69" w:rsidP="00E1751C">
            <w:pPr>
              <w:spacing w:line="240" w:lineRule="auto"/>
              <w:ind w:firstLine="0"/>
              <w:jc w:val="center"/>
              <w:textAlignment w:val="baseline"/>
              <w:rPr>
                <w:color w:val="000000"/>
                <w:sz w:val="20"/>
                <w:szCs w:val="20"/>
              </w:rPr>
            </w:pPr>
            <w:r w:rsidRPr="004F248A">
              <w:rPr>
                <w:color w:val="000000"/>
                <w:sz w:val="20"/>
                <w:szCs w:val="20"/>
              </w:rPr>
              <w:t>0,1</w:t>
            </w:r>
          </w:p>
        </w:tc>
        <w:tc>
          <w:tcPr>
            <w:tcW w:w="3120" w:type="dxa"/>
            <w:gridSpan w:val="4"/>
            <w:tcBorders>
              <w:top w:val="single" w:sz="6" w:space="0" w:color="000000"/>
              <w:left w:val="single" w:sz="6" w:space="0" w:color="000000"/>
              <w:bottom w:val="nil"/>
              <w:right w:val="single" w:sz="6" w:space="0" w:color="000000"/>
            </w:tcBorders>
            <w:tcMar>
              <w:top w:w="0" w:type="dxa"/>
              <w:left w:w="74" w:type="dxa"/>
              <w:bottom w:w="0" w:type="dxa"/>
              <w:right w:w="74" w:type="dxa"/>
            </w:tcMar>
          </w:tcPr>
          <w:p w:rsidR="007D0F69" w:rsidRPr="004F248A" w:rsidRDefault="007D0F69" w:rsidP="00E1751C">
            <w:pPr>
              <w:spacing w:line="240" w:lineRule="auto"/>
              <w:ind w:firstLine="0"/>
              <w:rPr>
                <w:color w:val="000000"/>
                <w:sz w:val="20"/>
                <w:szCs w:val="20"/>
              </w:rPr>
            </w:pPr>
          </w:p>
        </w:tc>
        <w:tc>
          <w:tcPr>
            <w:tcW w:w="3118" w:type="dxa"/>
            <w:gridSpan w:val="4"/>
            <w:tcBorders>
              <w:top w:val="single" w:sz="6" w:space="0" w:color="000000"/>
              <w:left w:val="single" w:sz="6" w:space="0" w:color="000000"/>
              <w:bottom w:val="nil"/>
              <w:right w:val="single" w:sz="6" w:space="0" w:color="000000"/>
            </w:tcBorders>
            <w:tcMar>
              <w:top w:w="0" w:type="dxa"/>
              <w:left w:w="74" w:type="dxa"/>
              <w:bottom w:w="0" w:type="dxa"/>
              <w:right w:w="74" w:type="dxa"/>
            </w:tcMar>
          </w:tcPr>
          <w:p w:rsidR="007D0F69" w:rsidRPr="004F248A" w:rsidRDefault="007D0F69" w:rsidP="00E1751C">
            <w:pPr>
              <w:spacing w:line="240" w:lineRule="auto"/>
              <w:ind w:firstLine="0"/>
              <w:rPr>
                <w:color w:val="000000"/>
                <w:sz w:val="20"/>
                <w:szCs w:val="20"/>
              </w:rPr>
            </w:pPr>
          </w:p>
        </w:tc>
      </w:tr>
      <w:tr w:rsidR="007D0F69" w:rsidRPr="004F248A" w:rsidTr="00E1751C">
        <w:tc>
          <w:tcPr>
            <w:tcW w:w="553" w:type="dxa"/>
            <w:tcBorders>
              <w:top w:val="nil"/>
              <w:left w:val="single" w:sz="6" w:space="0" w:color="000000"/>
              <w:bottom w:val="nil"/>
              <w:right w:val="nil"/>
            </w:tcBorders>
            <w:tcMar>
              <w:top w:w="0" w:type="dxa"/>
              <w:left w:w="74" w:type="dxa"/>
              <w:bottom w:w="0" w:type="dxa"/>
              <w:right w:w="74" w:type="dxa"/>
            </w:tcMar>
          </w:tcPr>
          <w:p w:rsidR="007D0F69" w:rsidRPr="004F248A" w:rsidRDefault="007D0F69" w:rsidP="00E1751C">
            <w:pPr>
              <w:spacing w:line="240" w:lineRule="auto"/>
              <w:ind w:firstLine="0"/>
              <w:jc w:val="center"/>
              <w:textAlignment w:val="baseline"/>
              <w:rPr>
                <w:color w:val="000000"/>
                <w:sz w:val="20"/>
                <w:szCs w:val="20"/>
              </w:rPr>
            </w:pPr>
            <w:r w:rsidRPr="004F248A">
              <w:rPr>
                <w:color w:val="000000"/>
                <w:sz w:val="20"/>
                <w:szCs w:val="20"/>
              </w:rPr>
              <w:t>Св.</w:t>
            </w:r>
          </w:p>
        </w:tc>
        <w:tc>
          <w:tcPr>
            <w:tcW w:w="739" w:type="dxa"/>
            <w:tcBorders>
              <w:top w:val="nil"/>
              <w:left w:val="nil"/>
              <w:bottom w:val="nil"/>
              <w:right w:val="nil"/>
            </w:tcBorders>
            <w:tcMar>
              <w:top w:w="0" w:type="dxa"/>
              <w:left w:w="74" w:type="dxa"/>
              <w:bottom w:w="0" w:type="dxa"/>
              <w:right w:w="74" w:type="dxa"/>
            </w:tcMar>
          </w:tcPr>
          <w:p w:rsidR="007D0F69" w:rsidRPr="004F248A" w:rsidRDefault="007D0F69" w:rsidP="00E1751C">
            <w:pPr>
              <w:spacing w:line="240" w:lineRule="auto"/>
              <w:ind w:firstLine="0"/>
              <w:jc w:val="center"/>
              <w:textAlignment w:val="baseline"/>
              <w:rPr>
                <w:color w:val="000000"/>
                <w:sz w:val="20"/>
                <w:szCs w:val="20"/>
              </w:rPr>
            </w:pPr>
            <w:r w:rsidRPr="004F248A">
              <w:rPr>
                <w:color w:val="000000"/>
                <w:sz w:val="20"/>
                <w:szCs w:val="20"/>
              </w:rPr>
              <w:t>0,1</w:t>
            </w:r>
          </w:p>
        </w:tc>
        <w:tc>
          <w:tcPr>
            <w:tcW w:w="365" w:type="dxa"/>
            <w:tcBorders>
              <w:top w:val="nil"/>
              <w:left w:val="nil"/>
              <w:bottom w:val="nil"/>
              <w:right w:val="nil"/>
            </w:tcBorders>
            <w:tcMar>
              <w:top w:w="0" w:type="dxa"/>
              <w:left w:w="74" w:type="dxa"/>
              <w:bottom w:w="0" w:type="dxa"/>
              <w:right w:w="74" w:type="dxa"/>
            </w:tcMar>
          </w:tcPr>
          <w:p w:rsidR="007D0F69" w:rsidRPr="004F248A" w:rsidRDefault="007D0F69" w:rsidP="00E1751C">
            <w:pPr>
              <w:spacing w:line="240" w:lineRule="auto"/>
              <w:ind w:firstLine="0"/>
              <w:jc w:val="center"/>
              <w:textAlignment w:val="baseline"/>
              <w:rPr>
                <w:color w:val="000000"/>
                <w:sz w:val="20"/>
                <w:szCs w:val="20"/>
              </w:rPr>
            </w:pPr>
            <w:r w:rsidRPr="004F248A">
              <w:rPr>
                <w:color w:val="000000"/>
                <w:sz w:val="20"/>
                <w:szCs w:val="20"/>
              </w:rPr>
              <w:t>"</w:t>
            </w:r>
          </w:p>
        </w:tc>
        <w:tc>
          <w:tcPr>
            <w:tcW w:w="554" w:type="dxa"/>
            <w:tcBorders>
              <w:top w:val="nil"/>
              <w:left w:val="nil"/>
              <w:bottom w:val="nil"/>
              <w:right w:val="nil"/>
            </w:tcBorders>
            <w:tcMar>
              <w:top w:w="0" w:type="dxa"/>
              <w:left w:w="74" w:type="dxa"/>
              <w:bottom w:w="0" w:type="dxa"/>
              <w:right w:w="74" w:type="dxa"/>
            </w:tcMar>
          </w:tcPr>
          <w:p w:rsidR="007D0F69" w:rsidRPr="004F248A" w:rsidRDefault="007D0F69" w:rsidP="00E1751C">
            <w:pPr>
              <w:spacing w:line="240" w:lineRule="auto"/>
              <w:ind w:firstLine="0"/>
              <w:jc w:val="center"/>
              <w:textAlignment w:val="baseline"/>
              <w:rPr>
                <w:color w:val="000000"/>
                <w:sz w:val="20"/>
                <w:szCs w:val="20"/>
              </w:rPr>
            </w:pPr>
            <w:r w:rsidRPr="004F248A">
              <w:rPr>
                <w:color w:val="000000"/>
                <w:sz w:val="20"/>
                <w:szCs w:val="20"/>
              </w:rPr>
              <w:t>0,2</w:t>
            </w:r>
          </w:p>
        </w:tc>
        <w:tc>
          <w:tcPr>
            <w:tcW w:w="2682" w:type="dxa"/>
            <w:gridSpan w:val="2"/>
            <w:tcBorders>
              <w:top w:val="nil"/>
              <w:left w:val="nil"/>
              <w:bottom w:val="nil"/>
              <w:right w:val="single" w:sz="6" w:space="0" w:color="000000"/>
            </w:tcBorders>
            <w:tcMar>
              <w:top w:w="0" w:type="dxa"/>
              <w:left w:w="74" w:type="dxa"/>
              <w:bottom w:w="0" w:type="dxa"/>
              <w:right w:w="74" w:type="dxa"/>
            </w:tcMar>
          </w:tcPr>
          <w:p w:rsidR="007D0F69" w:rsidRPr="004F248A" w:rsidRDefault="007D0F69" w:rsidP="00E1751C">
            <w:pPr>
              <w:spacing w:line="240" w:lineRule="auto"/>
              <w:ind w:firstLine="0"/>
              <w:textAlignment w:val="baseline"/>
              <w:rPr>
                <w:color w:val="000000"/>
                <w:sz w:val="20"/>
                <w:szCs w:val="20"/>
              </w:rPr>
            </w:pPr>
          </w:p>
        </w:tc>
        <w:tc>
          <w:tcPr>
            <w:tcW w:w="3260" w:type="dxa"/>
            <w:gridSpan w:val="5"/>
            <w:tcBorders>
              <w:top w:val="nil"/>
              <w:left w:val="single" w:sz="6" w:space="0" w:color="000000"/>
              <w:bottom w:val="nil"/>
              <w:right w:val="single" w:sz="6" w:space="0" w:color="000000"/>
            </w:tcBorders>
            <w:tcMar>
              <w:top w:w="0" w:type="dxa"/>
              <w:left w:w="74" w:type="dxa"/>
              <w:bottom w:w="0" w:type="dxa"/>
              <w:right w:w="74" w:type="dxa"/>
            </w:tcMar>
          </w:tcPr>
          <w:p w:rsidR="007D0F69" w:rsidRPr="004F248A" w:rsidRDefault="007D0F69" w:rsidP="00E1751C">
            <w:pPr>
              <w:spacing w:line="240" w:lineRule="auto"/>
              <w:ind w:firstLine="0"/>
              <w:jc w:val="center"/>
              <w:textAlignment w:val="baseline"/>
              <w:rPr>
                <w:color w:val="000000"/>
                <w:sz w:val="20"/>
                <w:szCs w:val="20"/>
              </w:rPr>
            </w:pPr>
            <w:r w:rsidRPr="004F248A">
              <w:rPr>
                <w:color w:val="000000"/>
                <w:sz w:val="20"/>
                <w:szCs w:val="20"/>
              </w:rPr>
              <w:t>0,25</w:t>
            </w:r>
          </w:p>
        </w:tc>
        <w:tc>
          <w:tcPr>
            <w:tcW w:w="3120" w:type="dxa"/>
            <w:gridSpan w:val="4"/>
            <w:tcBorders>
              <w:top w:val="nil"/>
              <w:left w:val="single" w:sz="6" w:space="0" w:color="000000"/>
              <w:bottom w:val="nil"/>
              <w:right w:val="single" w:sz="6" w:space="0" w:color="000000"/>
            </w:tcBorders>
            <w:tcMar>
              <w:top w:w="0" w:type="dxa"/>
              <w:left w:w="74" w:type="dxa"/>
              <w:bottom w:w="0" w:type="dxa"/>
              <w:right w:w="74" w:type="dxa"/>
            </w:tcMar>
          </w:tcPr>
          <w:p w:rsidR="007D0F69" w:rsidRPr="004F248A" w:rsidRDefault="007D0F69" w:rsidP="00E1751C">
            <w:pPr>
              <w:spacing w:line="240" w:lineRule="auto"/>
              <w:ind w:firstLine="0"/>
              <w:rPr>
                <w:color w:val="000000"/>
                <w:sz w:val="20"/>
                <w:szCs w:val="20"/>
              </w:rPr>
            </w:pPr>
          </w:p>
        </w:tc>
        <w:tc>
          <w:tcPr>
            <w:tcW w:w="3118" w:type="dxa"/>
            <w:gridSpan w:val="4"/>
            <w:tcBorders>
              <w:top w:val="nil"/>
              <w:left w:val="single" w:sz="6" w:space="0" w:color="000000"/>
              <w:bottom w:val="nil"/>
              <w:right w:val="single" w:sz="6" w:space="0" w:color="000000"/>
            </w:tcBorders>
            <w:tcMar>
              <w:top w:w="0" w:type="dxa"/>
              <w:left w:w="74" w:type="dxa"/>
              <w:bottom w:w="0" w:type="dxa"/>
              <w:right w:w="74" w:type="dxa"/>
            </w:tcMar>
          </w:tcPr>
          <w:p w:rsidR="007D0F69" w:rsidRPr="004F248A" w:rsidRDefault="007D0F69" w:rsidP="00E1751C">
            <w:pPr>
              <w:spacing w:line="240" w:lineRule="auto"/>
              <w:ind w:firstLine="0"/>
              <w:rPr>
                <w:color w:val="000000"/>
                <w:sz w:val="20"/>
                <w:szCs w:val="20"/>
              </w:rPr>
            </w:pPr>
          </w:p>
        </w:tc>
      </w:tr>
      <w:tr w:rsidR="007D0F69" w:rsidRPr="004F248A" w:rsidTr="00E1751C">
        <w:tc>
          <w:tcPr>
            <w:tcW w:w="553" w:type="dxa"/>
            <w:tcBorders>
              <w:top w:val="nil"/>
              <w:left w:val="single" w:sz="6" w:space="0" w:color="000000"/>
              <w:bottom w:val="nil"/>
              <w:right w:val="nil"/>
            </w:tcBorders>
            <w:tcMar>
              <w:top w:w="0" w:type="dxa"/>
              <w:left w:w="74" w:type="dxa"/>
              <w:bottom w:w="0" w:type="dxa"/>
              <w:right w:w="74" w:type="dxa"/>
            </w:tcMar>
          </w:tcPr>
          <w:p w:rsidR="007D0F69" w:rsidRPr="004F248A" w:rsidRDefault="007D0F69" w:rsidP="00E1751C">
            <w:pPr>
              <w:spacing w:line="240" w:lineRule="auto"/>
              <w:ind w:firstLine="0"/>
              <w:jc w:val="center"/>
              <w:textAlignment w:val="baseline"/>
              <w:rPr>
                <w:color w:val="000000"/>
                <w:sz w:val="20"/>
                <w:szCs w:val="20"/>
              </w:rPr>
            </w:pPr>
            <w:r w:rsidRPr="004F248A">
              <w:rPr>
                <w:color w:val="000000"/>
                <w:sz w:val="20"/>
                <w:szCs w:val="20"/>
              </w:rPr>
              <w:t>"</w:t>
            </w:r>
          </w:p>
        </w:tc>
        <w:tc>
          <w:tcPr>
            <w:tcW w:w="739" w:type="dxa"/>
            <w:tcBorders>
              <w:top w:val="nil"/>
              <w:left w:val="nil"/>
              <w:bottom w:val="nil"/>
              <w:right w:val="nil"/>
            </w:tcBorders>
            <w:tcMar>
              <w:top w:w="0" w:type="dxa"/>
              <w:left w:w="74" w:type="dxa"/>
              <w:bottom w:w="0" w:type="dxa"/>
              <w:right w:w="74" w:type="dxa"/>
            </w:tcMar>
          </w:tcPr>
          <w:p w:rsidR="007D0F69" w:rsidRPr="004F248A" w:rsidRDefault="007D0F69" w:rsidP="00E1751C">
            <w:pPr>
              <w:spacing w:line="240" w:lineRule="auto"/>
              <w:ind w:firstLine="0"/>
              <w:jc w:val="center"/>
              <w:textAlignment w:val="baseline"/>
              <w:rPr>
                <w:color w:val="000000"/>
                <w:sz w:val="20"/>
                <w:szCs w:val="20"/>
              </w:rPr>
            </w:pPr>
            <w:r w:rsidRPr="004F248A">
              <w:rPr>
                <w:color w:val="000000"/>
                <w:sz w:val="20"/>
                <w:szCs w:val="20"/>
              </w:rPr>
              <w:t>0,2</w:t>
            </w:r>
          </w:p>
        </w:tc>
        <w:tc>
          <w:tcPr>
            <w:tcW w:w="365" w:type="dxa"/>
            <w:tcBorders>
              <w:top w:val="nil"/>
              <w:left w:val="nil"/>
              <w:bottom w:val="nil"/>
              <w:right w:val="nil"/>
            </w:tcBorders>
            <w:tcMar>
              <w:top w:w="0" w:type="dxa"/>
              <w:left w:w="74" w:type="dxa"/>
              <w:bottom w:w="0" w:type="dxa"/>
              <w:right w:w="74" w:type="dxa"/>
            </w:tcMar>
          </w:tcPr>
          <w:p w:rsidR="007D0F69" w:rsidRPr="004F248A" w:rsidRDefault="007D0F69" w:rsidP="00E1751C">
            <w:pPr>
              <w:spacing w:line="240" w:lineRule="auto"/>
              <w:ind w:firstLine="0"/>
              <w:jc w:val="center"/>
              <w:textAlignment w:val="baseline"/>
              <w:rPr>
                <w:color w:val="000000"/>
                <w:sz w:val="20"/>
                <w:szCs w:val="20"/>
              </w:rPr>
            </w:pPr>
            <w:r w:rsidRPr="004F248A">
              <w:rPr>
                <w:color w:val="000000"/>
                <w:sz w:val="20"/>
                <w:szCs w:val="20"/>
              </w:rPr>
              <w:t>"</w:t>
            </w:r>
          </w:p>
        </w:tc>
        <w:tc>
          <w:tcPr>
            <w:tcW w:w="554" w:type="dxa"/>
            <w:tcBorders>
              <w:top w:val="nil"/>
              <w:left w:val="nil"/>
              <w:bottom w:val="nil"/>
              <w:right w:val="nil"/>
            </w:tcBorders>
            <w:tcMar>
              <w:top w:w="0" w:type="dxa"/>
              <w:left w:w="74" w:type="dxa"/>
              <w:bottom w:w="0" w:type="dxa"/>
              <w:right w:w="74" w:type="dxa"/>
            </w:tcMar>
          </w:tcPr>
          <w:p w:rsidR="007D0F69" w:rsidRPr="004F248A" w:rsidRDefault="007D0F69" w:rsidP="00E1751C">
            <w:pPr>
              <w:spacing w:line="240" w:lineRule="auto"/>
              <w:ind w:firstLine="0"/>
              <w:jc w:val="center"/>
              <w:textAlignment w:val="baseline"/>
              <w:rPr>
                <w:color w:val="000000"/>
                <w:sz w:val="20"/>
                <w:szCs w:val="20"/>
              </w:rPr>
            </w:pPr>
            <w:r w:rsidRPr="004F248A">
              <w:rPr>
                <w:color w:val="000000"/>
                <w:sz w:val="20"/>
                <w:szCs w:val="20"/>
              </w:rPr>
              <w:t>0,4</w:t>
            </w:r>
          </w:p>
        </w:tc>
        <w:tc>
          <w:tcPr>
            <w:tcW w:w="2682" w:type="dxa"/>
            <w:gridSpan w:val="2"/>
            <w:tcBorders>
              <w:top w:val="nil"/>
              <w:left w:val="nil"/>
              <w:bottom w:val="nil"/>
              <w:right w:val="single" w:sz="6" w:space="0" w:color="000000"/>
            </w:tcBorders>
            <w:tcMar>
              <w:top w:w="0" w:type="dxa"/>
              <w:left w:w="74" w:type="dxa"/>
              <w:bottom w:w="0" w:type="dxa"/>
              <w:right w:w="74" w:type="dxa"/>
            </w:tcMar>
          </w:tcPr>
          <w:p w:rsidR="007D0F69" w:rsidRPr="004F248A" w:rsidRDefault="007D0F69" w:rsidP="00E1751C">
            <w:pPr>
              <w:spacing w:line="240" w:lineRule="auto"/>
              <w:ind w:firstLine="0"/>
              <w:textAlignment w:val="baseline"/>
              <w:rPr>
                <w:color w:val="000000"/>
                <w:sz w:val="20"/>
                <w:szCs w:val="20"/>
              </w:rPr>
            </w:pPr>
          </w:p>
        </w:tc>
        <w:tc>
          <w:tcPr>
            <w:tcW w:w="3260" w:type="dxa"/>
            <w:gridSpan w:val="5"/>
            <w:tcBorders>
              <w:top w:val="nil"/>
              <w:left w:val="single" w:sz="6" w:space="0" w:color="000000"/>
              <w:bottom w:val="nil"/>
              <w:right w:val="single" w:sz="6" w:space="0" w:color="000000"/>
            </w:tcBorders>
            <w:tcMar>
              <w:top w:w="0" w:type="dxa"/>
              <w:left w:w="74" w:type="dxa"/>
              <w:bottom w:w="0" w:type="dxa"/>
              <w:right w:w="74" w:type="dxa"/>
            </w:tcMar>
          </w:tcPr>
          <w:p w:rsidR="007D0F69" w:rsidRPr="004F248A" w:rsidRDefault="007D0F69" w:rsidP="00E1751C">
            <w:pPr>
              <w:spacing w:line="240" w:lineRule="auto"/>
              <w:ind w:firstLine="0"/>
              <w:jc w:val="center"/>
              <w:textAlignment w:val="baseline"/>
              <w:rPr>
                <w:color w:val="000000"/>
                <w:sz w:val="20"/>
                <w:szCs w:val="20"/>
              </w:rPr>
            </w:pPr>
            <w:r w:rsidRPr="004F248A">
              <w:rPr>
                <w:color w:val="000000"/>
                <w:sz w:val="20"/>
                <w:szCs w:val="20"/>
              </w:rPr>
              <w:t>0,4</w:t>
            </w:r>
          </w:p>
        </w:tc>
        <w:tc>
          <w:tcPr>
            <w:tcW w:w="3120" w:type="dxa"/>
            <w:gridSpan w:val="4"/>
            <w:tcBorders>
              <w:top w:val="nil"/>
              <w:left w:val="single" w:sz="6" w:space="0" w:color="000000"/>
              <w:bottom w:val="nil"/>
              <w:right w:val="single" w:sz="6" w:space="0" w:color="000000"/>
            </w:tcBorders>
            <w:tcMar>
              <w:top w:w="0" w:type="dxa"/>
              <w:left w:w="74" w:type="dxa"/>
              <w:bottom w:w="0" w:type="dxa"/>
              <w:right w:w="74" w:type="dxa"/>
            </w:tcMar>
          </w:tcPr>
          <w:p w:rsidR="007D0F69" w:rsidRPr="004F248A" w:rsidRDefault="007D0F69" w:rsidP="00E1751C">
            <w:pPr>
              <w:spacing w:line="240" w:lineRule="auto"/>
              <w:ind w:firstLine="0"/>
              <w:rPr>
                <w:color w:val="000000"/>
                <w:sz w:val="20"/>
                <w:szCs w:val="20"/>
              </w:rPr>
            </w:pPr>
          </w:p>
        </w:tc>
        <w:tc>
          <w:tcPr>
            <w:tcW w:w="3118" w:type="dxa"/>
            <w:gridSpan w:val="4"/>
            <w:tcBorders>
              <w:top w:val="nil"/>
              <w:left w:val="single" w:sz="6" w:space="0" w:color="000000"/>
              <w:bottom w:val="nil"/>
              <w:right w:val="single" w:sz="6" w:space="0" w:color="000000"/>
            </w:tcBorders>
            <w:tcMar>
              <w:top w:w="0" w:type="dxa"/>
              <w:left w:w="74" w:type="dxa"/>
              <w:bottom w:w="0" w:type="dxa"/>
              <w:right w:w="74" w:type="dxa"/>
            </w:tcMar>
          </w:tcPr>
          <w:p w:rsidR="007D0F69" w:rsidRPr="004F248A" w:rsidRDefault="007D0F69" w:rsidP="00E1751C">
            <w:pPr>
              <w:spacing w:line="240" w:lineRule="auto"/>
              <w:ind w:firstLine="0"/>
              <w:rPr>
                <w:color w:val="000000"/>
                <w:sz w:val="20"/>
                <w:szCs w:val="20"/>
              </w:rPr>
            </w:pPr>
          </w:p>
        </w:tc>
      </w:tr>
      <w:tr w:rsidR="007D0F69" w:rsidRPr="004F248A" w:rsidTr="00E1751C">
        <w:tc>
          <w:tcPr>
            <w:tcW w:w="553" w:type="dxa"/>
            <w:tcBorders>
              <w:top w:val="nil"/>
              <w:left w:val="single" w:sz="6" w:space="0" w:color="000000"/>
              <w:bottom w:val="nil"/>
              <w:right w:val="nil"/>
            </w:tcBorders>
            <w:tcMar>
              <w:top w:w="0" w:type="dxa"/>
              <w:left w:w="74" w:type="dxa"/>
              <w:bottom w:w="0" w:type="dxa"/>
              <w:right w:w="74" w:type="dxa"/>
            </w:tcMar>
          </w:tcPr>
          <w:p w:rsidR="007D0F69" w:rsidRPr="004F248A" w:rsidRDefault="007D0F69" w:rsidP="00E1751C">
            <w:pPr>
              <w:spacing w:line="240" w:lineRule="auto"/>
              <w:ind w:firstLine="0"/>
              <w:jc w:val="center"/>
              <w:textAlignment w:val="baseline"/>
              <w:rPr>
                <w:color w:val="000000"/>
                <w:sz w:val="20"/>
                <w:szCs w:val="20"/>
              </w:rPr>
            </w:pPr>
            <w:r w:rsidRPr="004F248A">
              <w:rPr>
                <w:color w:val="000000"/>
                <w:sz w:val="20"/>
                <w:szCs w:val="20"/>
              </w:rPr>
              <w:t>"</w:t>
            </w:r>
          </w:p>
        </w:tc>
        <w:tc>
          <w:tcPr>
            <w:tcW w:w="739" w:type="dxa"/>
            <w:tcBorders>
              <w:top w:val="nil"/>
              <w:left w:val="nil"/>
              <w:bottom w:val="nil"/>
              <w:right w:val="nil"/>
            </w:tcBorders>
            <w:tcMar>
              <w:top w:w="0" w:type="dxa"/>
              <w:left w:w="74" w:type="dxa"/>
              <w:bottom w:w="0" w:type="dxa"/>
              <w:right w:w="74" w:type="dxa"/>
            </w:tcMar>
          </w:tcPr>
          <w:p w:rsidR="007D0F69" w:rsidRPr="004F248A" w:rsidRDefault="007D0F69" w:rsidP="00E1751C">
            <w:pPr>
              <w:spacing w:line="240" w:lineRule="auto"/>
              <w:ind w:firstLine="0"/>
              <w:jc w:val="center"/>
              <w:textAlignment w:val="baseline"/>
              <w:rPr>
                <w:color w:val="000000"/>
                <w:sz w:val="20"/>
                <w:szCs w:val="20"/>
              </w:rPr>
            </w:pPr>
            <w:r w:rsidRPr="004F248A">
              <w:rPr>
                <w:color w:val="000000"/>
                <w:sz w:val="20"/>
                <w:szCs w:val="20"/>
              </w:rPr>
              <w:t>0,4</w:t>
            </w:r>
          </w:p>
        </w:tc>
        <w:tc>
          <w:tcPr>
            <w:tcW w:w="365" w:type="dxa"/>
            <w:tcBorders>
              <w:top w:val="nil"/>
              <w:left w:val="nil"/>
              <w:bottom w:val="nil"/>
              <w:right w:val="nil"/>
            </w:tcBorders>
            <w:tcMar>
              <w:top w:w="0" w:type="dxa"/>
              <w:left w:w="74" w:type="dxa"/>
              <w:bottom w:w="0" w:type="dxa"/>
              <w:right w:w="74" w:type="dxa"/>
            </w:tcMar>
          </w:tcPr>
          <w:p w:rsidR="007D0F69" w:rsidRPr="004F248A" w:rsidRDefault="007D0F69" w:rsidP="00E1751C">
            <w:pPr>
              <w:spacing w:line="240" w:lineRule="auto"/>
              <w:ind w:firstLine="0"/>
              <w:jc w:val="center"/>
              <w:textAlignment w:val="baseline"/>
              <w:rPr>
                <w:color w:val="000000"/>
                <w:sz w:val="20"/>
                <w:szCs w:val="20"/>
              </w:rPr>
            </w:pPr>
            <w:r w:rsidRPr="004F248A">
              <w:rPr>
                <w:color w:val="000000"/>
                <w:sz w:val="20"/>
                <w:szCs w:val="20"/>
              </w:rPr>
              <w:t>"</w:t>
            </w:r>
          </w:p>
        </w:tc>
        <w:tc>
          <w:tcPr>
            <w:tcW w:w="554" w:type="dxa"/>
            <w:tcBorders>
              <w:top w:val="nil"/>
              <w:left w:val="nil"/>
              <w:bottom w:val="nil"/>
              <w:right w:val="nil"/>
            </w:tcBorders>
            <w:tcMar>
              <w:top w:w="0" w:type="dxa"/>
              <w:left w:w="74" w:type="dxa"/>
              <w:bottom w:w="0" w:type="dxa"/>
              <w:right w:w="74" w:type="dxa"/>
            </w:tcMar>
          </w:tcPr>
          <w:p w:rsidR="007D0F69" w:rsidRPr="004F248A" w:rsidRDefault="007D0F69" w:rsidP="00E1751C">
            <w:pPr>
              <w:spacing w:line="240" w:lineRule="auto"/>
              <w:ind w:firstLine="0"/>
              <w:jc w:val="center"/>
              <w:textAlignment w:val="baseline"/>
              <w:rPr>
                <w:color w:val="000000"/>
                <w:sz w:val="20"/>
                <w:szCs w:val="20"/>
              </w:rPr>
            </w:pPr>
            <w:r w:rsidRPr="004F248A">
              <w:rPr>
                <w:color w:val="000000"/>
                <w:sz w:val="20"/>
                <w:szCs w:val="20"/>
              </w:rPr>
              <w:t>0,8</w:t>
            </w:r>
          </w:p>
        </w:tc>
        <w:tc>
          <w:tcPr>
            <w:tcW w:w="2682" w:type="dxa"/>
            <w:gridSpan w:val="2"/>
            <w:tcBorders>
              <w:top w:val="nil"/>
              <w:left w:val="nil"/>
              <w:bottom w:val="nil"/>
              <w:right w:val="single" w:sz="6" w:space="0" w:color="000000"/>
            </w:tcBorders>
            <w:tcMar>
              <w:top w:w="0" w:type="dxa"/>
              <w:left w:w="74" w:type="dxa"/>
              <w:bottom w:w="0" w:type="dxa"/>
              <w:right w:w="74" w:type="dxa"/>
            </w:tcMar>
          </w:tcPr>
          <w:p w:rsidR="007D0F69" w:rsidRPr="004F248A" w:rsidRDefault="007D0F69" w:rsidP="00E1751C">
            <w:pPr>
              <w:spacing w:line="240" w:lineRule="auto"/>
              <w:ind w:firstLine="0"/>
              <w:textAlignment w:val="baseline"/>
              <w:rPr>
                <w:color w:val="000000"/>
                <w:sz w:val="20"/>
                <w:szCs w:val="20"/>
              </w:rPr>
            </w:pPr>
          </w:p>
        </w:tc>
        <w:tc>
          <w:tcPr>
            <w:tcW w:w="3260" w:type="dxa"/>
            <w:gridSpan w:val="5"/>
            <w:tcBorders>
              <w:top w:val="nil"/>
              <w:left w:val="single" w:sz="6" w:space="0" w:color="000000"/>
              <w:bottom w:val="nil"/>
              <w:right w:val="single" w:sz="6" w:space="0" w:color="000000"/>
            </w:tcBorders>
            <w:tcMar>
              <w:top w:w="0" w:type="dxa"/>
              <w:left w:w="74" w:type="dxa"/>
              <w:bottom w:w="0" w:type="dxa"/>
              <w:right w:w="74" w:type="dxa"/>
            </w:tcMar>
          </w:tcPr>
          <w:p w:rsidR="007D0F69" w:rsidRPr="004F248A" w:rsidRDefault="007D0F69" w:rsidP="00E1751C">
            <w:pPr>
              <w:spacing w:line="240" w:lineRule="auto"/>
              <w:ind w:firstLine="0"/>
              <w:jc w:val="center"/>
              <w:textAlignment w:val="baseline"/>
              <w:rPr>
                <w:color w:val="000000"/>
                <w:sz w:val="20"/>
                <w:szCs w:val="20"/>
              </w:rPr>
            </w:pPr>
            <w:r w:rsidRPr="004F248A">
              <w:rPr>
                <w:color w:val="000000"/>
                <w:sz w:val="20"/>
                <w:szCs w:val="20"/>
              </w:rPr>
              <w:t>0,8</w:t>
            </w:r>
          </w:p>
        </w:tc>
        <w:tc>
          <w:tcPr>
            <w:tcW w:w="3120" w:type="dxa"/>
            <w:gridSpan w:val="4"/>
            <w:tcBorders>
              <w:top w:val="nil"/>
              <w:left w:val="single" w:sz="6" w:space="0" w:color="000000"/>
              <w:bottom w:val="nil"/>
              <w:right w:val="single" w:sz="6" w:space="0" w:color="000000"/>
            </w:tcBorders>
            <w:tcMar>
              <w:top w:w="0" w:type="dxa"/>
              <w:left w:w="74" w:type="dxa"/>
              <w:bottom w:w="0" w:type="dxa"/>
              <w:right w:w="74" w:type="dxa"/>
            </w:tcMar>
          </w:tcPr>
          <w:p w:rsidR="007D0F69" w:rsidRPr="004F248A" w:rsidRDefault="007D0F69" w:rsidP="00E1751C">
            <w:pPr>
              <w:spacing w:line="240" w:lineRule="auto"/>
              <w:ind w:firstLine="0"/>
              <w:rPr>
                <w:color w:val="000000"/>
                <w:sz w:val="20"/>
                <w:szCs w:val="20"/>
              </w:rPr>
            </w:pPr>
          </w:p>
        </w:tc>
        <w:tc>
          <w:tcPr>
            <w:tcW w:w="3118" w:type="dxa"/>
            <w:gridSpan w:val="4"/>
            <w:tcBorders>
              <w:top w:val="nil"/>
              <w:left w:val="single" w:sz="6" w:space="0" w:color="000000"/>
              <w:bottom w:val="nil"/>
              <w:right w:val="single" w:sz="6" w:space="0" w:color="000000"/>
            </w:tcBorders>
            <w:tcMar>
              <w:top w:w="0" w:type="dxa"/>
              <w:left w:w="74" w:type="dxa"/>
              <w:bottom w:w="0" w:type="dxa"/>
              <w:right w:w="74" w:type="dxa"/>
            </w:tcMar>
          </w:tcPr>
          <w:p w:rsidR="007D0F69" w:rsidRPr="004F248A" w:rsidRDefault="007D0F69" w:rsidP="00E1751C">
            <w:pPr>
              <w:spacing w:line="240" w:lineRule="auto"/>
              <w:ind w:firstLine="0"/>
              <w:rPr>
                <w:color w:val="000000"/>
                <w:sz w:val="20"/>
                <w:szCs w:val="20"/>
              </w:rPr>
            </w:pPr>
          </w:p>
        </w:tc>
      </w:tr>
      <w:tr w:rsidR="007D0F69" w:rsidRPr="004F248A" w:rsidTr="00E1751C">
        <w:tc>
          <w:tcPr>
            <w:tcW w:w="553" w:type="dxa"/>
            <w:tcBorders>
              <w:top w:val="nil"/>
              <w:left w:val="single" w:sz="6" w:space="0" w:color="000000"/>
              <w:bottom w:val="nil"/>
              <w:right w:val="nil"/>
            </w:tcBorders>
            <w:tcMar>
              <w:top w:w="0" w:type="dxa"/>
              <w:left w:w="74" w:type="dxa"/>
              <w:bottom w:w="0" w:type="dxa"/>
              <w:right w:w="74" w:type="dxa"/>
            </w:tcMar>
          </w:tcPr>
          <w:p w:rsidR="007D0F69" w:rsidRPr="004F248A" w:rsidRDefault="007D0F69" w:rsidP="00E1751C">
            <w:pPr>
              <w:spacing w:line="240" w:lineRule="auto"/>
              <w:ind w:firstLine="0"/>
              <w:jc w:val="center"/>
              <w:textAlignment w:val="baseline"/>
              <w:rPr>
                <w:color w:val="000000"/>
                <w:sz w:val="20"/>
                <w:szCs w:val="20"/>
              </w:rPr>
            </w:pPr>
            <w:r w:rsidRPr="004F248A">
              <w:rPr>
                <w:color w:val="000000"/>
                <w:sz w:val="20"/>
                <w:szCs w:val="20"/>
              </w:rPr>
              <w:t>"</w:t>
            </w:r>
          </w:p>
        </w:tc>
        <w:tc>
          <w:tcPr>
            <w:tcW w:w="739" w:type="dxa"/>
            <w:tcBorders>
              <w:top w:val="nil"/>
              <w:left w:val="nil"/>
              <w:bottom w:val="nil"/>
              <w:right w:val="nil"/>
            </w:tcBorders>
            <w:tcMar>
              <w:top w:w="0" w:type="dxa"/>
              <w:left w:w="74" w:type="dxa"/>
              <w:bottom w:w="0" w:type="dxa"/>
              <w:right w:w="74" w:type="dxa"/>
            </w:tcMar>
          </w:tcPr>
          <w:p w:rsidR="007D0F69" w:rsidRPr="004F248A" w:rsidRDefault="007D0F69" w:rsidP="00E1751C">
            <w:pPr>
              <w:spacing w:line="240" w:lineRule="auto"/>
              <w:ind w:firstLine="0"/>
              <w:jc w:val="center"/>
              <w:textAlignment w:val="baseline"/>
              <w:rPr>
                <w:color w:val="000000"/>
                <w:sz w:val="20"/>
                <w:szCs w:val="20"/>
              </w:rPr>
            </w:pPr>
            <w:r w:rsidRPr="004F248A">
              <w:rPr>
                <w:color w:val="000000"/>
                <w:sz w:val="20"/>
                <w:szCs w:val="20"/>
              </w:rPr>
              <w:t>0,8</w:t>
            </w:r>
          </w:p>
        </w:tc>
        <w:tc>
          <w:tcPr>
            <w:tcW w:w="365" w:type="dxa"/>
            <w:tcBorders>
              <w:top w:val="nil"/>
              <w:left w:val="nil"/>
              <w:bottom w:val="nil"/>
              <w:right w:val="nil"/>
            </w:tcBorders>
            <w:tcMar>
              <w:top w:w="0" w:type="dxa"/>
              <w:left w:w="74" w:type="dxa"/>
              <w:bottom w:w="0" w:type="dxa"/>
              <w:right w:w="74" w:type="dxa"/>
            </w:tcMar>
          </w:tcPr>
          <w:p w:rsidR="007D0F69" w:rsidRPr="004F248A" w:rsidRDefault="007D0F69" w:rsidP="00E1751C">
            <w:pPr>
              <w:spacing w:line="240" w:lineRule="auto"/>
              <w:ind w:firstLine="0"/>
              <w:jc w:val="center"/>
              <w:textAlignment w:val="baseline"/>
              <w:rPr>
                <w:color w:val="000000"/>
                <w:sz w:val="20"/>
                <w:szCs w:val="20"/>
              </w:rPr>
            </w:pPr>
            <w:r w:rsidRPr="004F248A">
              <w:rPr>
                <w:color w:val="000000"/>
                <w:sz w:val="20"/>
                <w:szCs w:val="20"/>
              </w:rPr>
              <w:t>"</w:t>
            </w:r>
          </w:p>
        </w:tc>
        <w:tc>
          <w:tcPr>
            <w:tcW w:w="554" w:type="dxa"/>
            <w:tcBorders>
              <w:top w:val="nil"/>
              <w:left w:val="nil"/>
              <w:bottom w:val="nil"/>
              <w:right w:val="nil"/>
            </w:tcBorders>
            <w:tcMar>
              <w:top w:w="0" w:type="dxa"/>
              <w:left w:w="74" w:type="dxa"/>
              <w:bottom w:w="0" w:type="dxa"/>
              <w:right w:w="74" w:type="dxa"/>
            </w:tcMar>
          </w:tcPr>
          <w:p w:rsidR="007D0F69" w:rsidRPr="004F248A" w:rsidRDefault="007D0F69" w:rsidP="00E1751C">
            <w:pPr>
              <w:spacing w:line="240" w:lineRule="auto"/>
              <w:ind w:firstLine="0"/>
              <w:jc w:val="center"/>
              <w:textAlignment w:val="baseline"/>
              <w:rPr>
                <w:color w:val="000000"/>
                <w:sz w:val="20"/>
                <w:szCs w:val="20"/>
              </w:rPr>
            </w:pPr>
            <w:r w:rsidRPr="004F248A">
              <w:rPr>
                <w:color w:val="000000"/>
                <w:sz w:val="20"/>
                <w:szCs w:val="20"/>
              </w:rPr>
              <w:t>17</w:t>
            </w:r>
          </w:p>
        </w:tc>
        <w:tc>
          <w:tcPr>
            <w:tcW w:w="2682" w:type="dxa"/>
            <w:gridSpan w:val="2"/>
            <w:tcBorders>
              <w:top w:val="nil"/>
              <w:left w:val="nil"/>
              <w:bottom w:val="nil"/>
              <w:right w:val="single" w:sz="6" w:space="0" w:color="000000"/>
            </w:tcBorders>
            <w:tcMar>
              <w:top w:w="0" w:type="dxa"/>
              <w:left w:w="74" w:type="dxa"/>
              <w:bottom w:w="0" w:type="dxa"/>
              <w:right w:w="74" w:type="dxa"/>
            </w:tcMar>
          </w:tcPr>
          <w:p w:rsidR="007D0F69" w:rsidRPr="004F248A" w:rsidRDefault="007D0F69" w:rsidP="00E1751C">
            <w:pPr>
              <w:spacing w:line="240" w:lineRule="auto"/>
              <w:ind w:firstLine="0"/>
              <w:textAlignment w:val="baseline"/>
              <w:rPr>
                <w:color w:val="000000"/>
                <w:sz w:val="20"/>
                <w:szCs w:val="20"/>
              </w:rPr>
            </w:pPr>
          </w:p>
        </w:tc>
        <w:tc>
          <w:tcPr>
            <w:tcW w:w="3260" w:type="dxa"/>
            <w:gridSpan w:val="5"/>
            <w:tcBorders>
              <w:top w:val="nil"/>
              <w:left w:val="single" w:sz="6" w:space="0" w:color="000000"/>
              <w:bottom w:val="nil"/>
              <w:right w:val="single" w:sz="6" w:space="0" w:color="000000"/>
            </w:tcBorders>
            <w:tcMar>
              <w:top w:w="0" w:type="dxa"/>
              <w:left w:w="74" w:type="dxa"/>
              <w:bottom w:w="0" w:type="dxa"/>
              <w:right w:w="74" w:type="dxa"/>
            </w:tcMar>
          </w:tcPr>
          <w:p w:rsidR="007D0F69" w:rsidRPr="004F248A" w:rsidRDefault="007D0F69" w:rsidP="00E1751C">
            <w:pPr>
              <w:spacing w:line="240" w:lineRule="auto"/>
              <w:ind w:firstLine="0"/>
              <w:jc w:val="center"/>
              <w:textAlignment w:val="baseline"/>
              <w:rPr>
                <w:color w:val="000000"/>
                <w:sz w:val="20"/>
                <w:szCs w:val="20"/>
              </w:rPr>
            </w:pPr>
            <w:r w:rsidRPr="004F248A">
              <w:rPr>
                <w:color w:val="000000"/>
                <w:sz w:val="20"/>
                <w:szCs w:val="20"/>
              </w:rPr>
              <w:t>4</w:t>
            </w:r>
          </w:p>
        </w:tc>
        <w:tc>
          <w:tcPr>
            <w:tcW w:w="3120" w:type="dxa"/>
            <w:gridSpan w:val="4"/>
            <w:tcBorders>
              <w:top w:val="nil"/>
              <w:left w:val="single" w:sz="6" w:space="0" w:color="000000"/>
              <w:bottom w:val="nil"/>
              <w:right w:val="single" w:sz="6" w:space="0" w:color="000000"/>
            </w:tcBorders>
            <w:tcMar>
              <w:top w:w="0" w:type="dxa"/>
              <w:left w:w="74" w:type="dxa"/>
              <w:bottom w:w="0" w:type="dxa"/>
              <w:right w:w="74" w:type="dxa"/>
            </w:tcMar>
          </w:tcPr>
          <w:p w:rsidR="007D0F69" w:rsidRPr="004F248A" w:rsidRDefault="007D0F69" w:rsidP="00E1751C">
            <w:pPr>
              <w:spacing w:line="240" w:lineRule="auto"/>
              <w:ind w:firstLine="0"/>
              <w:jc w:val="center"/>
              <w:textAlignment w:val="baseline"/>
              <w:rPr>
                <w:color w:val="000000"/>
                <w:sz w:val="20"/>
                <w:szCs w:val="20"/>
              </w:rPr>
            </w:pPr>
            <w:r w:rsidRPr="004F248A">
              <w:rPr>
                <w:color w:val="000000"/>
                <w:sz w:val="20"/>
                <w:szCs w:val="20"/>
              </w:rPr>
              <w:t>3</w:t>
            </w:r>
          </w:p>
        </w:tc>
        <w:tc>
          <w:tcPr>
            <w:tcW w:w="3118" w:type="dxa"/>
            <w:gridSpan w:val="4"/>
            <w:tcBorders>
              <w:top w:val="nil"/>
              <w:left w:val="single" w:sz="6" w:space="0" w:color="000000"/>
              <w:bottom w:val="nil"/>
              <w:right w:val="single" w:sz="6" w:space="0" w:color="000000"/>
            </w:tcBorders>
            <w:tcMar>
              <w:top w:w="0" w:type="dxa"/>
              <w:left w:w="74" w:type="dxa"/>
              <w:bottom w:w="0" w:type="dxa"/>
              <w:right w:w="74" w:type="dxa"/>
            </w:tcMar>
          </w:tcPr>
          <w:p w:rsidR="007D0F69" w:rsidRPr="004F248A" w:rsidRDefault="007D0F69" w:rsidP="00E1751C">
            <w:pPr>
              <w:spacing w:line="240" w:lineRule="auto"/>
              <w:ind w:firstLine="0"/>
              <w:jc w:val="center"/>
              <w:textAlignment w:val="baseline"/>
              <w:rPr>
                <w:color w:val="000000"/>
                <w:sz w:val="20"/>
                <w:szCs w:val="20"/>
              </w:rPr>
            </w:pPr>
            <w:r w:rsidRPr="004F248A">
              <w:rPr>
                <w:color w:val="000000"/>
                <w:sz w:val="20"/>
                <w:szCs w:val="20"/>
              </w:rPr>
              <w:t>3</w:t>
            </w:r>
          </w:p>
        </w:tc>
      </w:tr>
      <w:tr w:rsidR="007D0F69" w:rsidRPr="004F248A" w:rsidTr="00E1751C">
        <w:tc>
          <w:tcPr>
            <w:tcW w:w="553" w:type="dxa"/>
            <w:tcBorders>
              <w:top w:val="nil"/>
              <w:left w:val="single" w:sz="6" w:space="0" w:color="000000"/>
              <w:bottom w:val="nil"/>
              <w:right w:val="nil"/>
            </w:tcBorders>
            <w:tcMar>
              <w:top w:w="0" w:type="dxa"/>
              <w:left w:w="74" w:type="dxa"/>
              <w:bottom w:w="0" w:type="dxa"/>
              <w:right w:w="74" w:type="dxa"/>
            </w:tcMar>
          </w:tcPr>
          <w:p w:rsidR="007D0F69" w:rsidRPr="004F248A" w:rsidRDefault="007D0F69" w:rsidP="00E1751C">
            <w:pPr>
              <w:spacing w:line="240" w:lineRule="auto"/>
              <w:ind w:firstLine="0"/>
              <w:jc w:val="center"/>
              <w:textAlignment w:val="baseline"/>
              <w:rPr>
                <w:color w:val="000000"/>
                <w:sz w:val="20"/>
                <w:szCs w:val="20"/>
              </w:rPr>
            </w:pPr>
            <w:r w:rsidRPr="004F248A">
              <w:rPr>
                <w:color w:val="000000"/>
                <w:sz w:val="20"/>
                <w:szCs w:val="20"/>
              </w:rPr>
              <w:t>"</w:t>
            </w:r>
          </w:p>
        </w:tc>
        <w:tc>
          <w:tcPr>
            <w:tcW w:w="739" w:type="dxa"/>
            <w:tcBorders>
              <w:top w:val="nil"/>
              <w:left w:val="nil"/>
              <w:bottom w:val="nil"/>
              <w:right w:val="nil"/>
            </w:tcBorders>
            <w:tcMar>
              <w:top w:w="0" w:type="dxa"/>
              <w:left w:w="74" w:type="dxa"/>
              <w:bottom w:w="0" w:type="dxa"/>
              <w:right w:w="74" w:type="dxa"/>
            </w:tcMar>
          </w:tcPr>
          <w:p w:rsidR="007D0F69" w:rsidRPr="004F248A" w:rsidRDefault="007D0F69" w:rsidP="00E1751C">
            <w:pPr>
              <w:spacing w:line="240" w:lineRule="auto"/>
              <w:ind w:firstLine="0"/>
              <w:jc w:val="center"/>
              <w:textAlignment w:val="baseline"/>
              <w:rPr>
                <w:color w:val="000000"/>
                <w:sz w:val="20"/>
                <w:szCs w:val="20"/>
              </w:rPr>
            </w:pPr>
            <w:r w:rsidRPr="004F248A">
              <w:rPr>
                <w:color w:val="000000"/>
                <w:sz w:val="20"/>
                <w:szCs w:val="20"/>
              </w:rPr>
              <w:t>17</w:t>
            </w:r>
          </w:p>
        </w:tc>
        <w:tc>
          <w:tcPr>
            <w:tcW w:w="365" w:type="dxa"/>
            <w:tcBorders>
              <w:top w:val="nil"/>
              <w:left w:val="nil"/>
              <w:bottom w:val="nil"/>
              <w:right w:val="nil"/>
            </w:tcBorders>
            <w:tcMar>
              <w:top w:w="0" w:type="dxa"/>
              <w:left w:w="74" w:type="dxa"/>
              <w:bottom w:w="0" w:type="dxa"/>
              <w:right w:w="74" w:type="dxa"/>
            </w:tcMar>
          </w:tcPr>
          <w:p w:rsidR="007D0F69" w:rsidRPr="004F248A" w:rsidRDefault="007D0F69" w:rsidP="00E1751C">
            <w:pPr>
              <w:spacing w:line="240" w:lineRule="auto"/>
              <w:ind w:firstLine="0"/>
              <w:jc w:val="center"/>
              <w:textAlignment w:val="baseline"/>
              <w:rPr>
                <w:color w:val="000000"/>
                <w:sz w:val="20"/>
                <w:szCs w:val="20"/>
              </w:rPr>
            </w:pPr>
            <w:r w:rsidRPr="004F248A">
              <w:rPr>
                <w:color w:val="000000"/>
                <w:sz w:val="20"/>
                <w:szCs w:val="20"/>
              </w:rPr>
              <w:t>"</w:t>
            </w:r>
          </w:p>
        </w:tc>
        <w:tc>
          <w:tcPr>
            <w:tcW w:w="554" w:type="dxa"/>
            <w:tcBorders>
              <w:top w:val="nil"/>
              <w:left w:val="nil"/>
              <w:bottom w:val="nil"/>
              <w:right w:val="nil"/>
            </w:tcBorders>
            <w:tcMar>
              <w:top w:w="0" w:type="dxa"/>
              <w:left w:w="74" w:type="dxa"/>
              <w:bottom w:w="0" w:type="dxa"/>
              <w:right w:w="74" w:type="dxa"/>
            </w:tcMar>
          </w:tcPr>
          <w:p w:rsidR="007D0F69" w:rsidRPr="004F248A" w:rsidRDefault="007D0F69" w:rsidP="00E1751C">
            <w:pPr>
              <w:spacing w:line="240" w:lineRule="auto"/>
              <w:ind w:firstLine="0"/>
              <w:jc w:val="center"/>
              <w:textAlignment w:val="baseline"/>
              <w:rPr>
                <w:color w:val="000000"/>
                <w:sz w:val="20"/>
                <w:szCs w:val="20"/>
              </w:rPr>
            </w:pPr>
            <w:r w:rsidRPr="004F248A">
              <w:rPr>
                <w:color w:val="000000"/>
                <w:sz w:val="20"/>
                <w:szCs w:val="20"/>
              </w:rPr>
              <w:t>40</w:t>
            </w:r>
          </w:p>
        </w:tc>
        <w:tc>
          <w:tcPr>
            <w:tcW w:w="2682" w:type="dxa"/>
            <w:gridSpan w:val="2"/>
            <w:tcBorders>
              <w:top w:val="nil"/>
              <w:left w:val="nil"/>
              <w:bottom w:val="nil"/>
              <w:right w:val="single" w:sz="6" w:space="0" w:color="000000"/>
            </w:tcBorders>
            <w:tcMar>
              <w:top w:w="0" w:type="dxa"/>
              <w:left w:w="74" w:type="dxa"/>
              <w:bottom w:w="0" w:type="dxa"/>
              <w:right w:w="74" w:type="dxa"/>
            </w:tcMar>
          </w:tcPr>
          <w:p w:rsidR="007D0F69" w:rsidRPr="004F248A" w:rsidRDefault="007D0F69" w:rsidP="00E1751C">
            <w:pPr>
              <w:spacing w:line="240" w:lineRule="auto"/>
              <w:ind w:firstLine="0"/>
              <w:textAlignment w:val="baseline"/>
              <w:rPr>
                <w:color w:val="000000"/>
                <w:sz w:val="20"/>
                <w:szCs w:val="20"/>
              </w:rPr>
            </w:pPr>
          </w:p>
        </w:tc>
        <w:tc>
          <w:tcPr>
            <w:tcW w:w="3260" w:type="dxa"/>
            <w:gridSpan w:val="5"/>
            <w:tcBorders>
              <w:top w:val="nil"/>
              <w:left w:val="single" w:sz="6" w:space="0" w:color="000000"/>
              <w:bottom w:val="nil"/>
              <w:right w:val="single" w:sz="6" w:space="0" w:color="000000"/>
            </w:tcBorders>
            <w:tcMar>
              <w:top w:w="0" w:type="dxa"/>
              <w:left w:w="74" w:type="dxa"/>
              <w:bottom w:w="0" w:type="dxa"/>
              <w:right w:w="74" w:type="dxa"/>
            </w:tcMar>
          </w:tcPr>
          <w:p w:rsidR="007D0F69" w:rsidRPr="004F248A" w:rsidRDefault="007D0F69" w:rsidP="00E1751C">
            <w:pPr>
              <w:spacing w:line="240" w:lineRule="auto"/>
              <w:ind w:firstLine="0"/>
              <w:jc w:val="center"/>
              <w:textAlignment w:val="baseline"/>
              <w:rPr>
                <w:color w:val="000000"/>
                <w:sz w:val="20"/>
                <w:szCs w:val="20"/>
              </w:rPr>
            </w:pPr>
            <w:r w:rsidRPr="004F248A">
              <w:rPr>
                <w:color w:val="000000"/>
                <w:sz w:val="20"/>
                <w:szCs w:val="20"/>
              </w:rPr>
              <w:t>6</w:t>
            </w:r>
          </w:p>
        </w:tc>
        <w:tc>
          <w:tcPr>
            <w:tcW w:w="3120" w:type="dxa"/>
            <w:gridSpan w:val="4"/>
            <w:tcBorders>
              <w:top w:val="nil"/>
              <w:left w:val="single" w:sz="6" w:space="0" w:color="000000"/>
              <w:bottom w:val="nil"/>
              <w:right w:val="single" w:sz="6" w:space="0" w:color="000000"/>
            </w:tcBorders>
            <w:tcMar>
              <w:top w:w="0" w:type="dxa"/>
              <w:left w:w="74" w:type="dxa"/>
              <w:bottom w:w="0" w:type="dxa"/>
              <w:right w:w="74" w:type="dxa"/>
            </w:tcMar>
          </w:tcPr>
          <w:p w:rsidR="007D0F69" w:rsidRPr="004F248A" w:rsidRDefault="007D0F69" w:rsidP="00E1751C">
            <w:pPr>
              <w:spacing w:line="240" w:lineRule="auto"/>
              <w:ind w:firstLine="0"/>
              <w:jc w:val="center"/>
              <w:textAlignment w:val="baseline"/>
              <w:rPr>
                <w:color w:val="000000"/>
                <w:sz w:val="20"/>
                <w:szCs w:val="20"/>
              </w:rPr>
            </w:pPr>
            <w:r w:rsidRPr="004F248A">
              <w:rPr>
                <w:color w:val="000000"/>
                <w:sz w:val="20"/>
                <w:szCs w:val="20"/>
              </w:rPr>
              <w:t>9</w:t>
            </w:r>
          </w:p>
        </w:tc>
        <w:tc>
          <w:tcPr>
            <w:tcW w:w="3118" w:type="dxa"/>
            <w:gridSpan w:val="4"/>
            <w:tcBorders>
              <w:top w:val="nil"/>
              <w:left w:val="single" w:sz="6" w:space="0" w:color="000000"/>
              <w:bottom w:val="nil"/>
              <w:right w:val="single" w:sz="6" w:space="0" w:color="000000"/>
            </w:tcBorders>
            <w:tcMar>
              <w:top w:w="0" w:type="dxa"/>
              <w:left w:w="74" w:type="dxa"/>
              <w:bottom w:w="0" w:type="dxa"/>
              <w:right w:w="74" w:type="dxa"/>
            </w:tcMar>
          </w:tcPr>
          <w:p w:rsidR="007D0F69" w:rsidRPr="004F248A" w:rsidRDefault="007D0F69" w:rsidP="00E1751C">
            <w:pPr>
              <w:spacing w:line="240" w:lineRule="auto"/>
              <w:ind w:firstLine="0"/>
              <w:jc w:val="center"/>
              <w:textAlignment w:val="baseline"/>
              <w:rPr>
                <w:color w:val="000000"/>
                <w:sz w:val="20"/>
                <w:szCs w:val="20"/>
              </w:rPr>
            </w:pPr>
            <w:r w:rsidRPr="004F248A">
              <w:rPr>
                <w:color w:val="000000"/>
                <w:sz w:val="20"/>
                <w:szCs w:val="20"/>
              </w:rPr>
              <w:t>6</w:t>
            </w:r>
          </w:p>
        </w:tc>
      </w:tr>
      <w:tr w:rsidR="007D0F69" w:rsidRPr="004F248A" w:rsidTr="00E1751C">
        <w:tc>
          <w:tcPr>
            <w:tcW w:w="553" w:type="dxa"/>
            <w:tcBorders>
              <w:top w:val="nil"/>
              <w:left w:val="single" w:sz="6" w:space="0" w:color="000000"/>
              <w:bottom w:val="nil"/>
              <w:right w:val="nil"/>
            </w:tcBorders>
            <w:tcMar>
              <w:top w:w="0" w:type="dxa"/>
              <w:left w:w="74" w:type="dxa"/>
              <w:bottom w:w="0" w:type="dxa"/>
              <w:right w:w="74" w:type="dxa"/>
            </w:tcMar>
          </w:tcPr>
          <w:p w:rsidR="007D0F69" w:rsidRPr="004F248A" w:rsidRDefault="007D0F69" w:rsidP="00E1751C">
            <w:pPr>
              <w:spacing w:line="240" w:lineRule="auto"/>
              <w:ind w:firstLine="0"/>
              <w:jc w:val="center"/>
              <w:textAlignment w:val="baseline"/>
              <w:rPr>
                <w:color w:val="000000"/>
                <w:sz w:val="20"/>
                <w:szCs w:val="20"/>
              </w:rPr>
            </w:pPr>
            <w:r w:rsidRPr="004F248A">
              <w:rPr>
                <w:color w:val="000000"/>
                <w:sz w:val="20"/>
                <w:szCs w:val="20"/>
              </w:rPr>
              <w:t>"</w:t>
            </w:r>
          </w:p>
        </w:tc>
        <w:tc>
          <w:tcPr>
            <w:tcW w:w="739" w:type="dxa"/>
            <w:tcBorders>
              <w:top w:val="nil"/>
              <w:left w:val="nil"/>
              <w:bottom w:val="nil"/>
              <w:right w:val="nil"/>
            </w:tcBorders>
            <w:tcMar>
              <w:top w:w="0" w:type="dxa"/>
              <w:left w:w="74" w:type="dxa"/>
              <w:bottom w:w="0" w:type="dxa"/>
              <w:right w:w="74" w:type="dxa"/>
            </w:tcMar>
          </w:tcPr>
          <w:p w:rsidR="007D0F69" w:rsidRPr="004F248A" w:rsidRDefault="007D0F69" w:rsidP="00E1751C">
            <w:pPr>
              <w:spacing w:line="240" w:lineRule="auto"/>
              <w:ind w:firstLine="0"/>
              <w:jc w:val="center"/>
              <w:textAlignment w:val="baseline"/>
              <w:rPr>
                <w:color w:val="000000"/>
                <w:sz w:val="20"/>
                <w:szCs w:val="20"/>
              </w:rPr>
            </w:pPr>
            <w:r w:rsidRPr="004F248A">
              <w:rPr>
                <w:color w:val="000000"/>
                <w:sz w:val="20"/>
                <w:szCs w:val="20"/>
              </w:rPr>
              <w:t>40</w:t>
            </w:r>
          </w:p>
        </w:tc>
        <w:tc>
          <w:tcPr>
            <w:tcW w:w="365" w:type="dxa"/>
            <w:tcBorders>
              <w:top w:val="nil"/>
              <w:left w:val="nil"/>
              <w:bottom w:val="nil"/>
              <w:right w:val="nil"/>
            </w:tcBorders>
            <w:tcMar>
              <w:top w:w="0" w:type="dxa"/>
              <w:left w:w="74" w:type="dxa"/>
              <w:bottom w:w="0" w:type="dxa"/>
              <w:right w:w="74" w:type="dxa"/>
            </w:tcMar>
          </w:tcPr>
          <w:p w:rsidR="007D0F69" w:rsidRPr="004F248A" w:rsidRDefault="007D0F69" w:rsidP="00E1751C">
            <w:pPr>
              <w:spacing w:line="240" w:lineRule="auto"/>
              <w:ind w:firstLine="0"/>
              <w:jc w:val="center"/>
              <w:textAlignment w:val="baseline"/>
              <w:rPr>
                <w:color w:val="000000"/>
                <w:sz w:val="20"/>
                <w:szCs w:val="20"/>
              </w:rPr>
            </w:pPr>
            <w:r w:rsidRPr="004F248A">
              <w:rPr>
                <w:color w:val="000000"/>
                <w:sz w:val="20"/>
                <w:szCs w:val="20"/>
              </w:rPr>
              <w:t>"</w:t>
            </w:r>
          </w:p>
        </w:tc>
        <w:tc>
          <w:tcPr>
            <w:tcW w:w="554" w:type="dxa"/>
            <w:tcBorders>
              <w:top w:val="nil"/>
              <w:left w:val="nil"/>
              <w:bottom w:val="nil"/>
              <w:right w:val="nil"/>
            </w:tcBorders>
            <w:tcMar>
              <w:top w:w="0" w:type="dxa"/>
              <w:left w:w="74" w:type="dxa"/>
              <w:bottom w:w="0" w:type="dxa"/>
              <w:right w:w="74" w:type="dxa"/>
            </w:tcMar>
          </w:tcPr>
          <w:p w:rsidR="007D0F69" w:rsidRPr="004F248A" w:rsidRDefault="007D0F69" w:rsidP="00E1751C">
            <w:pPr>
              <w:spacing w:line="240" w:lineRule="auto"/>
              <w:ind w:firstLine="0"/>
              <w:jc w:val="center"/>
              <w:textAlignment w:val="baseline"/>
              <w:rPr>
                <w:color w:val="000000"/>
                <w:sz w:val="20"/>
                <w:szCs w:val="20"/>
              </w:rPr>
            </w:pPr>
            <w:r w:rsidRPr="004F248A">
              <w:rPr>
                <w:color w:val="000000"/>
                <w:sz w:val="20"/>
                <w:szCs w:val="20"/>
              </w:rPr>
              <w:t>130</w:t>
            </w:r>
          </w:p>
        </w:tc>
        <w:tc>
          <w:tcPr>
            <w:tcW w:w="2682" w:type="dxa"/>
            <w:gridSpan w:val="2"/>
            <w:tcBorders>
              <w:top w:val="nil"/>
              <w:left w:val="nil"/>
              <w:bottom w:val="nil"/>
              <w:right w:val="single" w:sz="6" w:space="0" w:color="000000"/>
            </w:tcBorders>
            <w:tcMar>
              <w:top w:w="0" w:type="dxa"/>
              <w:left w:w="74" w:type="dxa"/>
              <w:bottom w:w="0" w:type="dxa"/>
              <w:right w:w="74" w:type="dxa"/>
            </w:tcMar>
          </w:tcPr>
          <w:p w:rsidR="007D0F69" w:rsidRPr="004F248A" w:rsidRDefault="007D0F69" w:rsidP="00E1751C">
            <w:pPr>
              <w:spacing w:line="240" w:lineRule="auto"/>
              <w:ind w:firstLine="0"/>
              <w:textAlignment w:val="baseline"/>
              <w:rPr>
                <w:color w:val="000000"/>
                <w:sz w:val="20"/>
                <w:szCs w:val="20"/>
              </w:rPr>
            </w:pPr>
          </w:p>
        </w:tc>
        <w:tc>
          <w:tcPr>
            <w:tcW w:w="3260" w:type="dxa"/>
            <w:gridSpan w:val="5"/>
            <w:tcBorders>
              <w:top w:val="nil"/>
              <w:left w:val="single" w:sz="6" w:space="0" w:color="000000"/>
              <w:bottom w:val="nil"/>
              <w:right w:val="single" w:sz="6" w:space="0" w:color="000000"/>
            </w:tcBorders>
            <w:tcMar>
              <w:top w:w="0" w:type="dxa"/>
              <w:left w:w="74" w:type="dxa"/>
              <w:bottom w:w="0" w:type="dxa"/>
              <w:right w:w="74" w:type="dxa"/>
            </w:tcMar>
          </w:tcPr>
          <w:p w:rsidR="007D0F69" w:rsidRPr="004F248A" w:rsidRDefault="007D0F69" w:rsidP="00E1751C">
            <w:pPr>
              <w:spacing w:line="240" w:lineRule="auto"/>
              <w:ind w:firstLine="0"/>
              <w:jc w:val="center"/>
              <w:textAlignment w:val="baseline"/>
              <w:rPr>
                <w:color w:val="000000"/>
                <w:sz w:val="20"/>
                <w:szCs w:val="20"/>
              </w:rPr>
            </w:pPr>
            <w:r w:rsidRPr="004F248A">
              <w:rPr>
                <w:color w:val="000000"/>
                <w:sz w:val="20"/>
                <w:szCs w:val="20"/>
              </w:rPr>
              <w:t>12</w:t>
            </w:r>
          </w:p>
        </w:tc>
        <w:tc>
          <w:tcPr>
            <w:tcW w:w="3120" w:type="dxa"/>
            <w:gridSpan w:val="4"/>
            <w:tcBorders>
              <w:top w:val="nil"/>
              <w:left w:val="single" w:sz="6" w:space="0" w:color="000000"/>
              <w:bottom w:val="nil"/>
              <w:right w:val="single" w:sz="6" w:space="0" w:color="000000"/>
            </w:tcBorders>
            <w:tcMar>
              <w:top w:w="0" w:type="dxa"/>
              <w:left w:w="74" w:type="dxa"/>
              <w:bottom w:w="0" w:type="dxa"/>
              <w:right w:w="74" w:type="dxa"/>
            </w:tcMar>
          </w:tcPr>
          <w:p w:rsidR="007D0F69" w:rsidRPr="004F248A" w:rsidRDefault="007D0F69" w:rsidP="00E1751C">
            <w:pPr>
              <w:spacing w:line="240" w:lineRule="auto"/>
              <w:ind w:firstLine="0"/>
              <w:jc w:val="center"/>
              <w:textAlignment w:val="baseline"/>
              <w:rPr>
                <w:color w:val="000000"/>
                <w:sz w:val="20"/>
                <w:szCs w:val="20"/>
              </w:rPr>
            </w:pPr>
            <w:r w:rsidRPr="004F248A">
              <w:rPr>
                <w:color w:val="000000"/>
                <w:sz w:val="20"/>
                <w:szCs w:val="20"/>
              </w:rPr>
              <w:t>25</w:t>
            </w:r>
          </w:p>
        </w:tc>
        <w:tc>
          <w:tcPr>
            <w:tcW w:w="3118" w:type="dxa"/>
            <w:gridSpan w:val="4"/>
            <w:tcBorders>
              <w:top w:val="nil"/>
              <w:left w:val="single" w:sz="6" w:space="0" w:color="000000"/>
              <w:bottom w:val="nil"/>
              <w:right w:val="single" w:sz="6" w:space="0" w:color="000000"/>
            </w:tcBorders>
            <w:tcMar>
              <w:top w:w="0" w:type="dxa"/>
              <w:left w:w="74" w:type="dxa"/>
              <w:bottom w:w="0" w:type="dxa"/>
              <w:right w:w="74" w:type="dxa"/>
            </w:tcMar>
          </w:tcPr>
          <w:p w:rsidR="007D0F69" w:rsidRPr="004F248A" w:rsidRDefault="007D0F69" w:rsidP="00E1751C">
            <w:pPr>
              <w:spacing w:line="240" w:lineRule="auto"/>
              <w:ind w:firstLine="0"/>
              <w:jc w:val="center"/>
              <w:textAlignment w:val="baseline"/>
              <w:rPr>
                <w:color w:val="000000"/>
                <w:sz w:val="20"/>
                <w:szCs w:val="20"/>
              </w:rPr>
            </w:pPr>
            <w:r w:rsidRPr="004F248A">
              <w:rPr>
                <w:color w:val="000000"/>
                <w:sz w:val="20"/>
                <w:szCs w:val="20"/>
              </w:rPr>
              <w:t>20</w:t>
            </w:r>
          </w:p>
        </w:tc>
      </w:tr>
      <w:tr w:rsidR="007D0F69" w:rsidRPr="004F248A" w:rsidTr="00E1751C">
        <w:tc>
          <w:tcPr>
            <w:tcW w:w="553" w:type="dxa"/>
            <w:tcBorders>
              <w:top w:val="nil"/>
              <w:left w:val="single" w:sz="6" w:space="0" w:color="000000"/>
              <w:bottom w:val="nil"/>
              <w:right w:val="nil"/>
            </w:tcBorders>
            <w:tcMar>
              <w:top w:w="0" w:type="dxa"/>
              <w:left w:w="74" w:type="dxa"/>
              <w:bottom w:w="0" w:type="dxa"/>
              <w:right w:w="74" w:type="dxa"/>
            </w:tcMar>
          </w:tcPr>
          <w:p w:rsidR="007D0F69" w:rsidRPr="004F248A" w:rsidRDefault="007D0F69" w:rsidP="00E1751C">
            <w:pPr>
              <w:spacing w:line="240" w:lineRule="auto"/>
              <w:ind w:firstLine="0"/>
              <w:jc w:val="center"/>
              <w:textAlignment w:val="baseline"/>
              <w:rPr>
                <w:color w:val="000000"/>
                <w:sz w:val="20"/>
                <w:szCs w:val="20"/>
              </w:rPr>
            </w:pPr>
            <w:r w:rsidRPr="004F248A">
              <w:rPr>
                <w:color w:val="000000"/>
                <w:sz w:val="20"/>
                <w:szCs w:val="20"/>
              </w:rPr>
              <w:t>"</w:t>
            </w:r>
          </w:p>
        </w:tc>
        <w:tc>
          <w:tcPr>
            <w:tcW w:w="739" w:type="dxa"/>
            <w:tcBorders>
              <w:top w:val="nil"/>
              <w:left w:val="nil"/>
              <w:bottom w:val="nil"/>
              <w:right w:val="nil"/>
            </w:tcBorders>
            <w:tcMar>
              <w:top w:w="0" w:type="dxa"/>
              <w:left w:w="74" w:type="dxa"/>
              <w:bottom w:w="0" w:type="dxa"/>
              <w:right w:w="74" w:type="dxa"/>
            </w:tcMar>
          </w:tcPr>
          <w:p w:rsidR="007D0F69" w:rsidRPr="004F248A" w:rsidRDefault="007D0F69" w:rsidP="00E1751C">
            <w:pPr>
              <w:spacing w:line="240" w:lineRule="auto"/>
              <w:ind w:firstLine="0"/>
              <w:jc w:val="center"/>
              <w:textAlignment w:val="baseline"/>
              <w:rPr>
                <w:color w:val="000000"/>
                <w:sz w:val="20"/>
                <w:szCs w:val="20"/>
              </w:rPr>
            </w:pPr>
            <w:r w:rsidRPr="004F248A">
              <w:rPr>
                <w:color w:val="000000"/>
                <w:sz w:val="20"/>
                <w:szCs w:val="20"/>
              </w:rPr>
              <w:t>130</w:t>
            </w:r>
          </w:p>
        </w:tc>
        <w:tc>
          <w:tcPr>
            <w:tcW w:w="365" w:type="dxa"/>
            <w:tcBorders>
              <w:top w:val="nil"/>
              <w:left w:val="nil"/>
              <w:bottom w:val="nil"/>
              <w:right w:val="nil"/>
            </w:tcBorders>
            <w:tcMar>
              <w:top w:w="0" w:type="dxa"/>
              <w:left w:w="74" w:type="dxa"/>
              <w:bottom w:w="0" w:type="dxa"/>
              <w:right w:w="74" w:type="dxa"/>
            </w:tcMar>
          </w:tcPr>
          <w:p w:rsidR="007D0F69" w:rsidRPr="004F248A" w:rsidRDefault="007D0F69" w:rsidP="00E1751C">
            <w:pPr>
              <w:spacing w:line="240" w:lineRule="auto"/>
              <w:ind w:firstLine="0"/>
              <w:jc w:val="center"/>
              <w:textAlignment w:val="baseline"/>
              <w:rPr>
                <w:color w:val="000000"/>
                <w:sz w:val="20"/>
                <w:szCs w:val="20"/>
              </w:rPr>
            </w:pPr>
            <w:r w:rsidRPr="004F248A">
              <w:rPr>
                <w:color w:val="000000"/>
                <w:sz w:val="20"/>
                <w:szCs w:val="20"/>
              </w:rPr>
              <w:t>"</w:t>
            </w:r>
          </w:p>
        </w:tc>
        <w:tc>
          <w:tcPr>
            <w:tcW w:w="554" w:type="dxa"/>
            <w:tcBorders>
              <w:top w:val="nil"/>
              <w:left w:val="nil"/>
              <w:bottom w:val="nil"/>
              <w:right w:val="nil"/>
            </w:tcBorders>
            <w:tcMar>
              <w:top w:w="0" w:type="dxa"/>
              <w:left w:w="74" w:type="dxa"/>
              <w:bottom w:w="0" w:type="dxa"/>
              <w:right w:w="74" w:type="dxa"/>
            </w:tcMar>
          </w:tcPr>
          <w:p w:rsidR="007D0F69" w:rsidRPr="004F248A" w:rsidRDefault="007D0F69" w:rsidP="00E1751C">
            <w:pPr>
              <w:spacing w:line="240" w:lineRule="auto"/>
              <w:ind w:firstLine="0"/>
              <w:jc w:val="center"/>
              <w:textAlignment w:val="baseline"/>
              <w:rPr>
                <w:color w:val="000000"/>
                <w:sz w:val="20"/>
                <w:szCs w:val="20"/>
              </w:rPr>
            </w:pPr>
            <w:r w:rsidRPr="004F248A">
              <w:rPr>
                <w:color w:val="000000"/>
                <w:sz w:val="20"/>
                <w:szCs w:val="20"/>
              </w:rPr>
              <w:t>175</w:t>
            </w:r>
          </w:p>
        </w:tc>
        <w:tc>
          <w:tcPr>
            <w:tcW w:w="2682" w:type="dxa"/>
            <w:gridSpan w:val="2"/>
            <w:tcBorders>
              <w:top w:val="nil"/>
              <w:left w:val="nil"/>
              <w:bottom w:val="nil"/>
              <w:right w:val="single" w:sz="6" w:space="0" w:color="000000"/>
            </w:tcBorders>
            <w:tcMar>
              <w:top w:w="0" w:type="dxa"/>
              <w:left w:w="74" w:type="dxa"/>
              <w:bottom w:w="0" w:type="dxa"/>
              <w:right w:w="74" w:type="dxa"/>
            </w:tcMar>
          </w:tcPr>
          <w:p w:rsidR="007D0F69" w:rsidRPr="004F248A" w:rsidRDefault="007D0F69" w:rsidP="00E1751C">
            <w:pPr>
              <w:spacing w:line="240" w:lineRule="auto"/>
              <w:ind w:firstLine="0"/>
              <w:textAlignment w:val="baseline"/>
              <w:rPr>
                <w:color w:val="000000"/>
                <w:sz w:val="20"/>
                <w:szCs w:val="20"/>
              </w:rPr>
            </w:pPr>
          </w:p>
        </w:tc>
        <w:tc>
          <w:tcPr>
            <w:tcW w:w="3260" w:type="dxa"/>
            <w:gridSpan w:val="5"/>
            <w:tcBorders>
              <w:top w:val="nil"/>
              <w:left w:val="single" w:sz="6" w:space="0" w:color="000000"/>
              <w:bottom w:val="nil"/>
              <w:right w:val="single" w:sz="6" w:space="0" w:color="000000"/>
            </w:tcBorders>
            <w:tcMar>
              <w:top w:w="0" w:type="dxa"/>
              <w:left w:w="74" w:type="dxa"/>
              <w:bottom w:w="0" w:type="dxa"/>
              <w:right w:w="74" w:type="dxa"/>
            </w:tcMar>
          </w:tcPr>
          <w:p w:rsidR="007D0F69" w:rsidRPr="004F248A" w:rsidRDefault="007D0F69" w:rsidP="00E1751C">
            <w:pPr>
              <w:spacing w:line="240" w:lineRule="auto"/>
              <w:ind w:firstLine="0"/>
              <w:jc w:val="center"/>
              <w:textAlignment w:val="baseline"/>
              <w:rPr>
                <w:color w:val="000000"/>
                <w:sz w:val="20"/>
                <w:szCs w:val="20"/>
              </w:rPr>
            </w:pPr>
            <w:r w:rsidRPr="004F248A">
              <w:rPr>
                <w:color w:val="000000"/>
                <w:sz w:val="20"/>
                <w:szCs w:val="20"/>
              </w:rPr>
              <w:t>14</w:t>
            </w:r>
          </w:p>
        </w:tc>
        <w:tc>
          <w:tcPr>
            <w:tcW w:w="3120" w:type="dxa"/>
            <w:gridSpan w:val="4"/>
            <w:tcBorders>
              <w:top w:val="nil"/>
              <w:left w:val="single" w:sz="6" w:space="0" w:color="000000"/>
              <w:bottom w:val="nil"/>
              <w:right w:val="single" w:sz="6" w:space="0" w:color="000000"/>
            </w:tcBorders>
            <w:tcMar>
              <w:top w:w="0" w:type="dxa"/>
              <w:left w:w="74" w:type="dxa"/>
              <w:bottom w:w="0" w:type="dxa"/>
              <w:right w:w="74" w:type="dxa"/>
            </w:tcMar>
          </w:tcPr>
          <w:p w:rsidR="007D0F69" w:rsidRPr="004F248A" w:rsidRDefault="007D0F69" w:rsidP="00E1751C">
            <w:pPr>
              <w:spacing w:line="240" w:lineRule="auto"/>
              <w:ind w:firstLine="0"/>
              <w:jc w:val="center"/>
              <w:textAlignment w:val="baseline"/>
              <w:rPr>
                <w:color w:val="000000"/>
                <w:sz w:val="20"/>
                <w:szCs w:val="20"/>
              </w:rPr>
            </w:pPr>
            <w:r w:rsidRPr="004F248A">
              <w:rPr>
                <w:color w:val="000000"/>
                <w:sz w:val="20"/>
                <w:szCs w:val="20"/>
              </w:rPr>
              <w:t>30</w:t>
            </w:r>
          </w:p>
        </w:tc>
        <w:tc>
          <w:tcPr>
            <w:tcW w:w="3118" w:type="dxa"/>
            <w:gridSpan w:val="4"/>
            <w:tcBorders>
              <w:top w:val="nil"/>
              <w:left w:val="single" w:sz="6" w:space="0" w:color="000000"/>
              <w:bottom w:val="nil"/>
              <w:right w:val="single" w:sz="6" w:space="0" w:color="000000"/>
            </w:tcBorders>
            <w:tcMar>
              <w:top w:w="0" w:type="dxa"/>
              <w:left w:w="74" w:type="dxa"/>
              <w:bottom w:w="0" w:type="dxa"/>
              <w:right w:w="74" w:type="dxa"/>
            </w:tcMar>
          </w:tcPr>
          <w:p w:rsidR="007D0F69" w:rsidRPr="004F248A" w:rsidRDefault="007D0F69" w:rsidP="00E1751C">
            <w:pPr>
              <w:spacing w:line="240" w:lineRule="auto"/>
              <w:ind w:firstLine="0"/>
              <w:jc w:val="center"/>
              <w:textAlignment w:val="baseline"/>
              <w:rPr>
                <w:color w:val="000000"/>
                <w:sz w:val="20"/>
                <w:szCs w:val="20"/>
              </w:rPr>
            </w:pPr>
            <w:r w:rsidRPr="004F248A">
              <w:rPr>
                <w:color w:val="000000"/>
                <w:sz w:val="20"/>
                <w:szCs w:val="20"/>
              </w:rPr>
              <w:t>30</w:t>
            </w:r>
          </w:p>
        </w:tc>
      </w:tr>
      <w:tr w:rsidR="007D0F69" w:rsidRPr="004F248A" w:rsidTr="00E1751C">
        <w:tc>
          <w:tcPr>
            <w:tcW w:w="553" w:type="dxa"/>
            <w:tcBorders>
              <w:top w:val="nil"/>
              <w:left w:val="single" w:sz="6" w:space="0" w:color="000000"/>
              <w:bottom w:val="single" w:sz="6" w:space="0" w:color="000000"/>
              <w:right w:val="nil"/>
            </w:tcBorders>
            <w:tcMar>
              <w:top w:w="0" w:type="dxa"/>
              <w:left w:w="74" w:type="dxa"/>
              <w:bottom w:w="0" w:type="dxa"/>
              <w:right w:w="74" w:type="dxa"/>
            </w:tcMar>
          </w:tcPr>
          <w:p w:rsidR="007D0F69" w:rsidRPr="004F248A" w:rsidRDefault="007D0F69" w:rsidP="00E1751C">
            <w:pPr>
              <w:spacing w:line="240" w:lineRule="auto"/>
              <w:ind w:firstLine="0"/>
              <w:jc w:val="center"/>
              <w:textAlignment w:val="baseline"/>
              <w:rPr>
                <w:color w:val="000000"/>
                <w:sz w:val="20"/>
                <w:szCs w:val="20"/>
              </w:rPr>
            </w:pPr>
            <w:r w:rsidRPr="004F248A">
              <w:rPr>
                <w:color w:val="000000"/>
                <w:sz w:val="20"/>
                <w:szCs w:val="20"/>
              </w:rPr>
              <w:t>"</w:t>
            </w:r>
          </w:p>
        </w:tc>
        <w:tc>
          <w:tcPr>
            <w:tcW w:w="739" w:type="dxa"/>
            <w:tcBorders>
              <w:top w:val="nil"/>
              <w:left w:val="nil"/>
              <w:bottom w:val="single" w:sz="6" w:space="0" w:color="000000"/>
              <w:right w:val="nil"/>
            </w:tcBorders>
            <w:tcMar>
              <w:top w:w="0" w:type="dxa"/>
              <w:left w:w="74" w:type="dxa"/>
              <w:bottom w:w="0" w:type="dxa"/>
              <w:right w:w="74" w:type="dxa"/>
            </w:tcMar>
          </w:tcPr>
          <w:p w:rsidR="007D0F69" w:rsidRPr="004F248A" w:rsidRDefault="007D0F69" w:rsidP="00E1751C">
            <w:pPr>
              <w:spacing w:line="240" w:lineRule="auto"/>
              <w:ind w:firstLine="0"/>
              <w:jc w:val="center"/>
              <w:textAlignment w:val="baseline"/>
              <w:rPr>
                <w:color w:val="000000"/>
                <w:sz w:val="20"/>
                <w:szCs w:val="20"/>
              </w:rPr>
            </w:pPr>
            <w:r w:rsidRPr="004F248A">
              <w:rPr>
                <w:color w:val="000000"/>
                <w:sz w:val="20"/>
                <w:szCs w:val="20"/>
              </w:rPr>
              <w:t>175</w:t>
            </w:r>
          </w:p>
        </w:tc>
        <w:tc>
          <w:tcPr>
            <w:tcW w:w="365" w:type="dxa"/>
            <w:tcBorders>
              <w:top w:val="nil"/>
              <w:left w:val="nil"/>
              <w:bottom w:val="single" w:sz="6" w:space="0" w:color="000000"/>
              <w:right w:val="nil"/>
            </w:tcBorders>
            <w:tcMar>
              <w:top w:w="0" w:type="dxa"/>
              <w:left w:w="74" w:type="dxa"/>
              <w:bottom w:w="0" w:type="dxa"/>
              <w:right w:w="74" w:type="dxa"/>
            </w:tcMar>
          </w:tcPr>
          <w:p w:rsidR="007D0F69" w:rsidRPr="004F248A" w:rsidRDefault="007D0F69" w:rsidP="00E1751C">
            <w:pPr>
              <w:spacing w:line="240" w:lineRule="auto"/>
              <w:ind w:firstLine="0"/>
              <w:jc w:val="center"/>
              <w:textAlignment w:val="baseline"/>
              <w:rPr>
                <w:color w:val="000000"/>
                <w:sz w:val="20"/>
                <w:szCs w:val="20"/>
              </w:rPr>
            </w:pPr>
            <w:r w:rsidRPr="004F248A">
              <w:rPr>
                <w:color w:val="000000"/>
                <w:sz w:val="20"/>
                <w:szCs w:val="20"/>
              </w:rPr>
              <w:t>"</w:t>
            </w:r>
          </w:p>
        </w:tc>
        <w:tc>
          <w:tcPr>
            <w:tcW w:w="554" w:type="dxa"/>
            <w:tcBorders>
              <w:top w:val="nil"/>
              <w:left w:val="nil"/>
              <w:bottom w:val="single" w:sz="6" w:space="0" w:color="000000"/>
              <w:right w:val="nil"/>
            </w:tcBorders>
            <w:tcMar>
              <w:top w:w="0" w:type="dxa"/>
              <w:left w:w="74" w:type="dxa"/>
              <w:bottom w:w="0" w:type="dxa"/>
              <w:right w:w="74" w:type="dxa"/>
            </w:tcMar>
          </w:tcPr>
          <w:p w:rsidR="007D0F69" w:rsidRPr="004F248A" w:rsidRDefault="007D0F69" w:rsidP="00E1751C">
            <w:pPr>
              <w:spacing w:line="240" w:lineRule="auto"/>
              <w:ind w:firstLine="0"/>
              <w:jc w:val="center"/>
              <w:textAlignment w:val="baseline"/>
              <w:rPr>
                <w:color w:val="000000"/>
                <w:sz w:val="20"/>
                <w:szCs w:val="20"/>
              </w:rPr>
            </w:pPr>
            <w:r w:rsidRPr="004F248A">
              <w:rPr>
                <w:color w:val="000000"/>
                <w:sz w:val="20"/>
                <w:szCs w:val="20"/>
              </w:rPr>
              <w:t>280</w:t>
            </w:r>
          </w:p>
        </w:tc>
        <w:tc>
          <w:tcPr>
            <w:tcW w:w="2682" w:type="dxa"/>
            <w:gridSpan w:val="2"/>
            <w:tcBorders>
              <w:top w:val="nil"/>
              <w:left w:val="nil"/>
              <w:bottom w:val="single" w:sz="6" w:space="0" w:color="000000"/>
              <w:right w:val="single" w:sz="6" w:space="0" w:color="000000"/>
            </w:tcBorders>
            <w:tcMar>
              <w:top w:w="0" w:type="dxa"/>
              <w:left w:w="74" w:type="dxa"/>
              <w:bottom w:w="0" w:type="dxa"/>
              <w:right w:w="74" w:type="dxa"/>
            </w:tcMar>
          </w:tcPr>
          <w:p w:rsidR="007D0F69" w:rsidRPr="004F248A" w:rsidRDefault="007D0F69" w:rsidP="00E1751C">
            <w:pPr>
              <w:spacing w:line="240" w:lineRule="auto"/>
              <w:ind w:firstLine="0"/>
              <w:textAlignment w:val="baseline"/>
              <w:rPr>
                <w:color w:val="000000"/>
                <w:sz w:val="20"/>
                <w:szCs w:val="20"/>
              </w:rPr>
            </w:pPr>
          </w:p>
        </w:tc>
        <w:tc>
          <w:tcPr>
            <w:tcW w:w="3260" w:type="dxa"/>
            <w:gridSpan w:val="5"/>
            <w:tcBorders>
              <w:top w:val="nil"/>
              <w:left w:val="single" w:sz="6" w:space="0" w:color="000000"/>
              <w:bottom w:val="single" w:sz="6" w:space="0" w:color="000000"/>
              <w:right w:val="single" w:sz="6" w:space="0" w:color="000000"/>
            </w:tcBorders>
            <w:tcMar>
              <w:top w:w="0" w:type="dxa"/>
              <w:left w:w="74" w:type="dxa"/>
              <w:bottom w:w="0" w:type="dxa"/>
              <w:right w:w="74" w:type="dxa"/>
            </w:tcMar>
          </w:tcPr>
          <w:p w:rsidR="007D0F69" w:rsidRPr="004F248A" w:rsidRDefault="007D0F69" w:rsidP="00E1751C">
            <w:pPr>
              <w:spacing w:line="240" w:lineRule="auto"/>
              <w:ind w:firstLine="0"/>
              <w:jc w:val="center"/>
              <w:textAlignment w:val="baseline"/>
              <w:rPr>
                <w:color w:val="000000"/>
                <w:sz w:val="20"/>
                <w:szCs w:val="20"/>
              </w:rPr>
            </w:pPr>
            <w:r w:rsidRPr="004F248A">
              <w:rPr>
                <w:color w:val="000000"/>
                <w:sz w:val="20"/>
                <w:szCs w:val="20"/>
              </w:rPr>
              <w:t>18</w:t>
            </w:r>
          </w:p>
        </w:tc>
        <w:tc>
          <w:tcPr>
            <w:tcW w:w="3120" w:type="dxa"/>
            <w:gridSpan w:val="4"/>
            <w:tcBorders>
              <w:top w:val="nil"/>
              <w:left w:val="single" w:sz="6" w:space="0" w:color="000000"/>
              <w:bottom w:val="single" w:sz="6" w:space="0" w:color="000000"/>
              <w:right w:val="single" w:sz="6" w:space="0" w:color="000000"/>
            </w:tcBorders>
            <w:tcMar>
              <w:top w:w="0" w:type="dxa"/>
              <w:left w:w="74" w:type="dxa"/>
              <w:bottom w:w="0" w:type="dxa"/>
              <w:right w:w="74" w:type="dxa"/>
            </w:tcMar>
          </w:tcPr>
          <w:p w:rsidR="007D0F69" w:rsidRPr="004F248A" w:rsidRDefault="007D0F69" w:rsidP="00E1751C">
            <w:pPr>
              <w:spacing w:line="240" w:lineRule="auto"/>
              <w:ind w:firstLine="0"/>
              <w:jc w:val="center"/>
              <w:textAlignment w:val="baseline"/>
              <w:rPr>
                <w:color w:val="000000"/>
                <w:sz w:val="20"/>
                <w:szCs w:val="20"/>
              </w:rPr>
            </w:pPr>
            <w:r w:rsidRPr="004F248A">
              <w:rPr>
                <w:color w:val="000000"/>
                <w:sz w:val="20"/>
                <w:szCs w:val="20"/>
              </w:rPr>
              <w:t>55</w:t>
            </w:r>
          </w:p>
        </w:tc>
        <w:tc>
          <w:tcPr>
            <w:tcW w:w="3118" w:type="dxa"/>
            <w:gridSpan w:val="4"/>
            <w:tcBorders>
              <w:top w:val="nil"/>
              <w:left w:val="single" w:sz="6" w:space="0" w:color="000000"/>
              <w:bottom w:val="single" w:sz="6" w:space="0" w:color="000000"/>
              <w:right w:val="single" w:sz="6" w:space="0" w:color="000000"/>
            </w:tcBorders>
            <w:tcMar>
              <w:top w:w="0" w:type="dxa"/>
              <w:left w:w="74" w:type="dxa"/>
              <w:bottom w:w="0" w:type="dxa"/>
              <w:right w:w="74" w:type="dxa"/>
            </w:tcMar>
          </w:tcPr>
          <w:p w:rsidR="007D0F69" w:rsidRPr="004F248A" w:rsidRDefault="007D0F69" w:rsidP="00E1751C">
            <w:pPr>
              <w:spacing w:line="240" w:lineRule="auto"/>
              <w:ind w:firstLine="0"/>
              <w:jc w:val="center"/>
              <w:textAlignment w:val="baseline"/>
              <w:rPr>
                <w:color w:val="000000"/>
                <w:sz w:val="20"/>
                <w:szCs w:val="20"/>
              </w:rPr>
            </w:pPr>
            <w:r w:rsidRPr="004F248A">
              <w:rPr>
                <w:color w:val="000000"/>
                <w:sz w:val="20"/>
                <w:szCs w:val="20"/>
              </w:rPr>
              <w:t>-</w:t>
            </w:r>
          </w:p>
        </w:tc>
      </w:tr>
      <w:tr w:rsidR="007D0F69" w:rsidRPr="004F248A" w:rsidTr="00E1751C">
        <w:tc>
          <w:tcPr>
            <w:tcW w:w="14391" w:type="dxa"/>
            <w:gridSpan w:val="19"/>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7D0F69" w:rsidRPr="004F248A" w:rsidRDefault="007D0F69" w:rsidP="00E1751C">
            <w:pPr>
              <w:spacing w:line="240" w:lineRule="auto"/>
              <w:ind w:firstLine="0"/>
              <w:textAlignment w:val="baseline"/>
              <w:rPr>
                <w:color w:val="000000"/>
                <w:sz w:val="20"/>
                <w:szCs w:val="20"/>
              </w:rPr>
            </w:pPr>
            <w:r w:rsidRPr="004F248A">
              <w:rPr>
                <w:color w:val="000000"/>
                <w:sz w:val="20"/>
                <w:szCs w:val="20"/>
              </w:rPr>
              <w:t>Примечание</w:t>
            </w:r>
          </w:p>
          <w:p w:rsidR="007D0F69" w:rsidRPr="004F248A" w:rsidRDefault="007D0F69" w:rsidP="00E1751C">
            <w:pPr>
              <w:spacing w:line="240" w:lineRule="auto"/>
              <w:ind w:firstLine="0"/>
              <w:textAlignment w:val="baseline"/>
              <w:rPr>
                <w:color w:val="000000"/>
                <w:sz w:val="20"/>
                <w:szCs w:val="20"/>
              </w:rPr>
            </w:pPr>
            <w:r w:rsidRPr="004F248A">
              <w:rPr>
                <w:color w:val="000000"/>
                <w:sz w:val="20"/>
                <w:szCs w:val="20"/>
              </w:rPr>
              <w:t>Размеры земельных участков очистных сооружений производительностью свыше 280 тыс. м</w:t>
            </w:r>
            <w:r w:rsidRPr="004F248A">
              <w:rPr>
                <w:color w:val="000000"/>
                <w:sz w:val="20"/>
                <w:szCs w:val="20"/>
                <w:vertAlign w:val="superscript"/>
              </w:rPr>
              <w:t>3</w:t>
            </w:r>
            <w:r w:rsidRPr="004F248A">
              <w:rPr>
                <w:color w:val="000000"/>
                <w:sz w:val="20"/>
                <w:szCs w:val="20"/>
              </w:rPr>
              <w:t>/сут. следует принимать по проектам, разработанным в установленном порядке, проектам аналогичных сооружений или по данным профильных организаций при согласовании с органами государственного санитарно-эпидемиологического надзора.</w:t>
            </w:r>
          </w:p>
        </w:tc>
      </w:tr>
      <w:tr w:rsidR="007D0F69" w:rsidRPr="004F248A" w:rsidTr="00E1751C">
        <w:tc>
          <w:tcPr>
            <w:tcW w:w="14391" w:type="dxa"/>
            <w:gridSpan w:val="19"/>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7D0F69" w:rsidRPr="004F248A" w:rsidRDefault="007D0F69" w:rsidP="00E1751C">
            <w:pPr>
              <w:spacing w:line="240" w:lineRule="auto"/>
              <w:ind w:firstLine="0"/>
              <w:jc w:val="center"/>
              <w:textAlignment w:val="baseline"/>
              <w:rPr>
                <w:b/>
                <w:color w:val="000000"/>
                <w:sz w:val="20"/>
                <w:szCs w:val="20"/>
              </w:rPr>
            </w:pPr>
            <w:r w:rsidRPr="004F248A">
              <w:rPr>
                <w:b/>
                <w:color w:val="000000"/>
                <w:sz w:val="20"/>
                <w:szCs w:val="20"/>
              </w:rPr>
              <w:t>Показатель максимальной доступности</w:t>
            </w:r>
          </w:p>
        </w:tc>
      </w:tr>
      <w:tr w:rsidR="007D0F69" w:rsidRPr="004F248A" w:rsidTr="00E1751C">
        <w:tc>
          <w:tcPr>
            <w:tcW w:w="14391" w:type="dxa"/>
            <w:gridSpan w:val="19"/>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7D0F69" w:rsidRPr="004F248A" w:rsidRDefault="007D0F69" w:rsidP="00E1751C">
            <w:pPr>
              <w:spacing w:line="240" w:lineRule="auto"/>
              <w:ind w:firstLine="0"/>
              <w:textAlignment w:val="baseline"/>
              <w:rPr>
                <w:color w:val="000000"/>
                <w:sz w:val="20"/>
                <w:szCs w:val="20"/>
              </w:rPr>
            </w:pPr>
            <w:r w:rsidRPr="004F248A">
              <w:rPr>
                <w:color w:val="000000"/>
                <w:sz w:val="20"/>
                <w:szCs w:val="20"/>
              </w:rPr>
              <w:t>Не нормируется</w:t>
            </w:r>
          </w:p>
        </w:tc>
      </w:tr>
    </w:tbl>
    <w:p w:rsidR="007D0F69" w:rsidRPr="004F248A" w:rsidRDefault="007D0F69" w:rsidP="0028137F">
      <w:pPr>
        <w:spacing w:after="240" w:line="240" w:lineRule="auto"/>
        <w:jc w:val="right"/>
      </w:pPr>
    </w:p>
    <w:p w:rsidR="007D0F69" w:rsidRPr="004F248A" w:rsidRDefault="007D0F69" w:rsidP="0028137F">
      <w:pPr>
        <w:spacing w:after="240" w:line="240" w:lineRule="auto"/>
        <w:jc w:val="right"/>
      </w:pPr>
      <w:r w:rsidRPr="004F248A">
        <w:t>Таблица 8</w:t>
      </w:r>
    </w:p>
    <w:tbl>
      <w:tblPr>
        <w:tblW w:w="14344" w:type="dxa"/>
        <w:tblInd w:w="62" w:type="dxa"/>
        <w:tblLayout w:type="fixed"/>
        <w:tblCellMar>
          <w:top w:w="102" w:type="dxa"/>
          <w:left w:w="62" w:type="dxa"/>
          <w:bottom w:w="102" w:type="dxa"/>
          <w:right w:w="62" w:type="dxa"/>
        </w:tblCellMar>
        <w:tblLook w:val="0000"/>
      </w:tblPr>
      <w:tblGrid>
        <w:gridCol w:w="1418"/>
        <w:gridCol w:w="1190"/>
        <w:gridCol w:w="1220"/>
        <w:gridCol w:w="1417"/>
        <w:gridCol w:w="1559"/>
        <w:gridCol w:w="1560"/>
        <w:gridCol w:w="850"/>
        <w:gridCol w:w="1276"/>
        <w:gridCol w:w="1276"/>
        <w:gridCol w:w="1275"/>
        <w:gridCol w:w="1296"/>
        <w:gridCol w:w="7"/>
      </w:tblGrid>
      <w:tr w:rsidR="007D0F69" w:rsidRPr="004F248A" w:rsidTr="00E1751C">
        <w:trPr>
          <w:gridAfter w:val="1"/>
          <w:wAfter w:w="7" w:type="dxa"/>
          <w:trHeight w:val="276"/>
        </w:trPr>
        <w:tc>
          <w:tcPr>
            <w:tcW w:w="1418" w:type="dxa"/>
            <w:vMerge w:val="restart"/>
            <w:tcBorders>
              <w:top w:val="single" w:sz="4" w:space="0" w:color="auto"/>
              <w:left w:val="single" w:sz="4" w:space="0" w:color="auto"/>
              <w:bottom w:val="single" w:sz="4" w:space="0" w:color="auto"/>
              <w:right w:val="single" w:sz="4" w:space="0" w:color="auto"/>
            </w:tcBorders>
          </w:tcPr>
          <w:p w:rsidR="007D0F69" w:rsidRPr="009E1632" w:rsidRDefault="007D0F69" w:rsidP="00E1751C">
            <w:pPr>
              <w:pStyle w:val="ConsPlusNormal"/>
              <w:jc w:val="center"/>
              <w:rPr>
                <w:b/>
                <w:sz w:val="20"/>
                <w:szCs w:val="20"/>
              </w:rPr>
            </w:pPr>
            <w:r w:rsidRPr="009E1632">
              <w:rPr>
                <w:b/>
                <w:sz w:val="20"/>
                <w:szCs w:val="20"/>
              </w:rPr>
              <w:t>Области нормирования</w:t>
            </w:r>
          </w:p>
        </w:tc>
        <w:tc>
          <w:tcPr>
            <w:tcW w:w="1190" w:type="dxa"/>
            <w:vMerge w:val="restart"/>
            <w:tcBorders>
              <w:top w:val="single" w:sz="4" w:space="0" w:color="auto"/>
              <w:left w:val="single" w:sz="4" w:space="0" w:color="auto"/>
              <w:bottom w:val="single" w:sz="4" w:space="0" w:color="auto"/>
              <w:right w:val="single" w:sz="4" w:space="0" w:color="auto"/>
            </w:tcBorders>
          </w:tcPr>
          <w:p w:rsidR="007D0F69" w:rsidRPr="009E1632" w:rsidRDefault="007D0F69" w:rsidP="00E1751C">
            <w:pPr>
              <w:pStyle w:val="ConsPlusNormal"/>
              <w:jc w:val="center"/>
              <w:rPr>
                <w:b/>
                <w:sz w:val="20"/>
                <w:szCs w:val="20"/>
              </w:rPr>
            </w:pPr>
            <w:r w:rsidRPr="009E1632">
              <w:rPr>
                <w:b/>
                <w:sz w:val="20"/>
                <w:szCs w:val="20"/>
              </w:rPr>
              <w:t>Показатель (название)</w:t>
            </w:r>
          </w:p>
        </w:tc>
        <w:tc>
          <w:tcPr>
            <w:tcW w:w="1220" w:type="dxa"/>
            <w:vMerge w:val="restart"/>
            <w:tcBorders>
              <w:top w:val="single" w:sz="4" w:space="0" w:color="auto"/>
              <w:left w:val="single" w:sz="4" w:space="0" w:color="auto"/>
              <w:bottom w:val="single" w:sz="4" w:space="0" w:color="auto"/>
              <w:right w:val="single" w:sz="4" w:space="0" w:color="auto"/>
            </w:tcBorders>
          </w:tcPr>
          <w:p w:rsidR="007D0F69" w:rsidRPr="009E1632" w:rsidRDefault="007D0F69" w:rsidP="00E1751C">
            <w:pPr>
              <w:pStyle w:val="ConsPlusNormal"/>
              <w:jc w:val="center"/>
              <w:rPr>
                <w:b/>
                <w:sz w:val="20"/>
                <w:szCs w:val="20"/>
              </w:rPr>
            </w:pPr>
            <w:r w:rsidRPr="009E1632">
              <w:rPr>
                <w:b/>
                <w:sz w:val="20"/>
                <w:szCs w:val="20"/>
              </w:rPr>
              <w:t>Перечень возможных объектов</w:t>
            </w:r>
          </w:p>
        </w:tc>
        <w:tc>
          <w:tcPr>
            <w:tcW w:w="5386" w:type="dxa"/>
            <w:gridSpan w:val="4"/>
            <w:tcBorders>
              <w:top w:val="single" w:sz="4" w:space="0" w:color="auto"/>
              <w:bottom w:val="single" w:sz="4" w:space="0" w:color="auto"/>
              <w:right w:val="single" w:sz="4" w:space="0" w:color="auto"/>
            </w:tcBorders>
          </w:tcPr>
          <w:p w:rsidR="007D0F69" w:rsidRPr="004F248A" w:rsidRDefault="007D0F69" w:rsidP="00E1751C">
            <w:pPr>
              <w:spacing w:line="240" w:lineRule="auto"/>
              <w:ind w:firstLine="0"/>
              <w:rPr>
                <w:b/>
                <w:sz w:val="20"/>
                <w:szCs w:val="20"/>
              </w:rPr>
            </w:pPr>
            <w:r w:rsidRPr="004F248A">
              <w:rPr>
                <w:b/>
                <w:sz w:val="20"/>
                <w:szCs w:val="20"/>
              </w:rPr>
              <w:t>Нормативная база:</w:t>
            </w:r>
          </w:p>
          <w:p w:rsidR="007D0F69" w:rsidRPr="004F248A" w:rsidRDefault="007D0F69" w:rsidP="00E1751C">
            <w:pPr>
              <w:spacing w:line="240" w:lineRule="auto"/>
              <w:ind w:firstLine="0"/>
              <w:rPr>
                <w:b/>
                <w:sz w:val="20"/>
                <w:szCs w:val="20"/>
              </w:rPr>
            </w:pPr>
            <w:r w:rsidRPr="004F248A">
              <w:rPr>
                <w:b/>
                <w:sz w:val="20"/>
                <w:szCs w:val="20"/>
              </w:rPr>
              <w:t>РНГП Алтайского края;</w:t>
            </w:r>
          </w:p>
          <w:p w:rsidR="007D0F69" w:rsidRPr="004F248A" w:rsidRDefault="007D0F69" w:rsidP="00E1751C">
            <w:pPr>
              <w:spacing w:line="240" w:lineRule="auto"/>
              <w:ind w:firstLine="0"/>
              <w:rPr>
                <w:b/>
                <w:sz w:val="20"/>
                <w:szCs w:val="20"/>
              </w:rPr>
            </w:pPr>
            <w:r w:rsidRPr="004F248A">
              <w:rPr>
                <w:b/>
                <w:sz w:val="20"/>
                <w:szCs w:val="20"/>
              </w:rPr>
              <w:t>Приказ Минэкономразвития России от 15.02.2021 №71;</w:t>
            </w:r>
          </w:p>
          <w:p w:rsidR="007D0F69" w:rsidRPr="004F248A" w:rsidRDefault="007D0F69" w:rsidP="00E1751C">
            <w:pPr>
              <w:spacing w:line="240" w:lineRule="auto"/>
              <w:ind w:firstLine="0"/>
              <w:rPr>
                <w:b/>
                <w:sz w:val="20"/>
                <w:szCs w:val="20"/>
              </w:rPr>
            </w:pPr>
            <w:r w:rsidRPr="004F248A">
              <w:rPr>
                <w:b/>
                <w:sz w:val="20"/>
                <w:szCs w:val="20"/>
              </w:rPr>
              <w:t>СП 42.13330.2016. "Градостроительство. Планировка и застройка городских и сельских поселений"</w:t>
            </w:r>
          </w:p>
        </w:tc>
        <w:tc>
          <w:tcPr>
            <w:tcW w:w="2552" w:type="dxa"/>
            <w:gridSpan w:val="2"/>
            <w:tcBorders>
              <w:top w:val="single" w:sz="4" w:space="0" w:color="auto"/>
              <w:bottom w:val="single" w:sz="4" w:space="0" w:color="auto"/>
              <w:right w:val="single" w:sz="4" w:space="0" w:color="auto"/>
            </w:tcBorders>
          </w:tcPr>
          <w:p w:rsidR="007D0F69" w:rsidRPr="004F248A" w:rsidRDefault="007D0F69" w:rsidP="00E1751C">
            <w:pPr>
              <w:spacing w:line="240" w:lineRule="auto"/>
              <w:ind w:firstLine="0"/>
              <w:jc w:val="center"/>
              <w:rPr>
                <w:b/>
                <w:sz w:val="20"/>
                <w:szCs w:val="20"/>
              </w:rPr>
            </w:pPr>
            <w:r w:rsidRPr="004F248A">
              <w:rPr>
                <w:b/>
                <w:sz w:val="20"/>
                <w:szCs w:val="20"/>
              </w:rPr>
              <w:t>Корректировка показателя в зависимости от типологии по уровню экономического роста</w:t>
            </w:r>
          </w:p>
        </w:tc>
        <w:tc>
          <w:tcPr>
            <w:tcW w:w="2571" w:type="dxa"/>
            <w:gridSpan w:val="2"/>
            <w:tcBorders>
              <w:top w:val="single" w:sz="4" w:space="0" w:color="auto"/>
              <w:bottom w:val="single" w:sz="4" w:space="0" w:color="auto"/>
              <w:right w:val="single" w:sz="4" w:space="0" w:color="auto"/>
            </w:tcBorders>
          </w:tcPr>
          <w:p w:rsidR="007D0F69" w:rsidRPr="004F248A" w:rsidRDefault="007D0F69" w:rsidP="00E1751C">
            <w:pPr>
              <w:spacing w:line="240" w:lineRule="auto"/>
              <w:ind w:firstLine="0"/>
              <w:jc w:val="center"/>
              <w:rPr>
                <w:b/>
                <w:sz w:val="20"/>
                <w:szCs w:val="20"/>
              </w:rPr>
            </w:pPr>
            <w:r w:rsidRPr="004F248A">
              <w:rPr>
                <w:b/>
                <w:sz w:val="20"/>
                <w:szCs w:val="20"/>
              </w:rPr>
              <w:t>Корректировка показателя в зависимости от типологии территории по плотности населения</w:t>
            </w:r>
          </w:p>
        </w:tc>
      </w:tr>
      <w:tr w:rsidR="007D0F69" w:rsidRPr="004F248A" w:rsidTr="00E1751C">
        <w:tc>
          <w:tcPr>
            <w:tcW w:w="1418" w:type="dxa"/>
            <w:vMerge/>
            <w:tcBorders>
              <w:top w:val="single" w:sz="4" w:space="0" w:color="auto"/>
              <w:left w:val="single" w:sz="4" w:space="0" w:color="auto"/>
              <w:bottom w:val="single" w:sz="4" w:space="0" w:color="auto"/>
              <w:right w:val="single" w:sz="4" w:space="0" w:color="auto"/>
            </w:tcBorders>
          </w:tcPr>
          <w:p w:rsidR="007D0F69" w:rsidRPr="009E1632" w:rsidRDefault="007D0F69" w:rsidP="00E1751C">
            <w:pPr>
              <w:pStyle w:val="ConsPlusNormal"/>
              <w:jc w:val="both"/>
              <w:rPr>
                <w:b/>
                <w:sz w:val="20"/>
                <w:szCs w:val="20"/>
              </w:rPr>
            </w:pPr>
          </w:p>
        </w:tc>
        <w:tc>
          <w:tcPr>
            <w:tcW w:w="1190" w:type="dxa"/>
            <w:vMerge/>
            <w:tcBorders>
              <w:top w:val="single" w:sz="4" w:space="0" w:color="auto"/>
              <w:left w:val="single" w:sz="4" w:space="0" w:color="auto"/>
              <w:bottom w:val="single" w:sz="4" w:space="0" w:color="auto"/>
              <w:right w:val="single" w:sz="4" w:space="0" w:color="auto"/>
            </w:tcBorders>
          </w:tcPr>
          <w:p w:rsidR="007D0F69" w:rsidRPr="009E1632" w:rsidRDefault="007D0F69" w:rsidP="00E1751C">
            <w:pPr>
              <w:pStyle w:val="ConsPlusNormal"/>
              <w:jc w:val="both"/>
              <w:rPr>
                <w:b/>
                <w:sz w:val="20"/>
                <w:szCs w:val="20"/>
              </w:rPr>
            </w:pPr>
          </w:p>
        </w:tc>
        <w:tc>
          <w:tcPr>
            <w:tcW w:w="1220" w:type="dxa"/>
            <w:vMerge/>
            <w:tcBorders>
              <w:top w:val="single" w:sz="4" w:space="0" w:color="auto"/>
              <w:left w:val="single" w:sz="4" w:space="0" w:color="auto"/>
              <w:bottom w:val="single" w:sz="4" w:space="0" w:color="auto"/>
              <w:right w:val="single" w:sz="4" w:space="0" w:color="auto"/>
            </w:tcBorders>
          </w:tcPr>
          <w:p w:rsidR="007D0F69" w:rsidRPr="009E1632" w:rsidRDefault="007D0F69" w:rsidP="00E1751C">
            <w:pPr>
              <w:pStyle w:val="ConsPlusNormal"/>
              <w:jc w:val="both"/>
              <w:rPr>
                <w:b/>
                <w:sz w:val="20"/>
                <w:szCs w:val="20"/>
              </w:rPr>
            </w:pPr>
          </w:p>
        </w:tc>
        <w:tc>
          <w:tcPr>
            <w:tcW w:w="1417" w:type="dxa"/>
            <w:tcBorders>
              <w:top w:val="single" w:sz="4" w:space="0" w:color="auto"/>
              <w:left w:val="single" w:sz="4" w:space="0" w:color="auto"/>
              <w:bottom w:val="single" w:sz="4" w:space="0" w:color="auto"/>
              <w:right w:val="single" w:sz="4" w:space="0" w:color="auto"/>
            </w:tcBorders>
          </w:tcPr>
          <w:p w:rsidR="007D0F69" w:rsidRPr="009E1632" w:rsidRDefault="007D0F69" w:rsidP="00E1751C">
            <w:pPr>
              <w:pStyle w:val="ConsPlusNormal"/>
              <w:jc w:val="center"/>
              <w:rPr>
                <w:b/>
                <w:sz w:val="20"/>
                <w:szCs w:val="20"/>
              </w:rPr>
            </w:pPr>
            <w:r w:rsidRPr="009E1632">
              <w:rPr>
                <w:b/>
                <w:sz w:val="20"/>
                <w:szCs w:val="20"/>
              </w:rPr>
              <w:t>Показатель минимальной обеспеченности</w:t>
            </w:r>
          </w:p>
        </w:tc>
        <w:tc>
          <w:tcPr>
            <w:tcW w:w="1559" w:type="dxa"/>
            <w:tcBorders>
              <w:top w:val="single" w:sz="4" w:space="0" w:color="auto"/>
              <w:left w:val="single" w:sz="4" w:space="0" w:color="auto"/>
              <w:bottom w:val="single" w:sz="4" w:space="0" w:color="auto"/>
              <w:right w:val="single" w:sz="4" w:space="0" w:color="auto"/>
            </w:tcBorders>
          </w:tcPr>
          <w:p w:rsidR="007D0F69" w:rsidRPr="009E1632" w:rsidRDefault="007D0F69" w:rsidP="00E1751C">
            <w:pPr>
              <w:pStyle w:val="ConsPlusNormal"/>
              <w:jc w:val="center"/>
              <w:rPr>
                <w:b/>
                <w:sz w:val="20"/>
                <w:szCs w:val="20"/>
              </w:rPr>
            </w:pPr>
            <w:r w:rsidRPr="009E1632">
              <w:rPr>
                <w:b/>
                <w:sz w:val="20"/>
                <w:szCs w:val="20"/>
              </w:rPr>
              <w:t>Показатель, единица измерения</w:t>
            </w:r>
          </w:p>
        </w:tc>
        <w:tc>
          <w:tcPr>
            <w:tcW w:w="1560" w:type="dxa"/>
            <w:tcBorders>
              <w:top w:val="single" w:sz="4" w:space="0" w:color="auto"/>
              <w:left w:val="single" w:sz="4" w:space="0" w:color="auto"/>
              <w:bottom w:val="single" w:sz="4" w:space="0" w:color="auto"/>
              <w:right w:val="single" w:sz="4" w:space="0" w:color="auto"/>
            </w:tcBorders>
          </w:tcPr>
          <w:p w:rsidR="007D0F69" w:rsidRPr="009E1632" w:rsidRDefault="007D0F69" w:rsidP="00E1751C">
            <w:pPr>
              <w:pStyle w:val="ConsPlusNormal"/>
              <w:jc w:val="center"/>
              <w:rPr>
                <w:b/>
                <w:sz w:val="20"/>
                <w:szCs w:val="20"/>
              </w:rPr>
            </w:pPr>
            <w:r w:rsidRPr="009E1632">
              <w:rPr>
                <w:b/>
                <w:sz w:val="20"/>
                <w:szCs w:val="20"/>
              </w:rPr>
              <w:t>Показатель максимальной доступности</w:t>
            </w:r>
          </w:p>
        </w:tc>
        <w:tc>
          <w:tcPr>
            <w:tcW w:w="850" w:type="dxa"/>
            <w:tcBorders>
              <w:top w:val="single" w:sz="4" w:space="0" w:color="auto"/>
              <w:left w:val="single" w:sz="4" w:space="0" w:color="auto"/>
              <w:bottom w:val="single" w:sz="4" w:space="0" w:color="auto"/>
              <w:right w:val="single" w:sz="4" w:space="0" w:color="auto"/>
            </w:tcBorders>
          </w:tcPr>
          <w:p w:rsidR="007D0F69" w:rsidRPr="009E1632" w:rsidRDefault="007D0F69" w:rsidP="00E1751C">
            <w:pPr>
              <w:pStyle w:val="ConsPlusNormal"/>
              <w:jc w:val="center"/>
              <w:rPr>
                <w:b/>
                <w:sz w:val="20"/>
                <w:szCs w:val="20"/>
              </w:rPr>
            </w:pPr>
            <w:r w:rsidRPr="009E1632">
              <w:rPr>
                <w:b/>
                <w:sz w:val="20"/>
                <w:szCs w:val="20"/>
              </w:rPr>
              <w:t>Показатель, единица измерения</w:t>
            </w:r>
          </w:p>
        </w:tc>
        <w:tc>
          <w:tcPr>
            <w:tcW w:w="1276" w:type="dxa"/>
            <w:tcBorders>
              <w:top w:val="single" w:sz="4" w:space="0" w:color="auto"/>
              <w:left w:val="single" w:sz="4" w:space="0" w:color="auto"/>
              <w:bottom w:val="single" w:sz="4" w:space="0" w:color="auto"/>
              <w:right w:val="single" w:sz="4" w:space="0" w:color="auto"/>
            </w:tcBorders>
          </w:tcPr>
          <w:p w:rsidR="007D0F69" w:rsidRPr="009E1632" w:rsidRDefault="007D0F69" w:rsidP="00E1751C">
            <w:pPr>
              <w:pStyle w:val="ConsPlusNormal"/>
              <w:jc w:val="center"/>
              <w:rPr>
                <w:b/>
                <w:sz w:val="20"/>
                <w:szCs w:val="20"/>
              </w:rPr>
            </w:pPr>
            <w:r w:rsidRPr="009E1632">
              <w:rPr>
                <w:b/>
                <w:sz w:val="20"/>
                <w:szCs w:val="20"/>
              </w:rPr>
              <w:t>Показатель минимальной обеспеченности</w:t>
            </w:r>
          </w:p>
        </w:tc>
        <w:tc>
          <w:tcPr>
            <w:tcW w:w="1276" w:type="dxa"/>
            <w:tcBorders>
              <w:top w:val="single" w:sz="4" w:space="0" w:color="auto"/>
              <w:left w:val="single" w:sz="4" w:space="0" w:color="auto"/>
              <w:bottom w:val="single" w:sz="4" w:space="0" w:color="auto"/>
              <w:right w:val="single" w:sz="4" w:space="0" w:color="auto"/>
            </w:tcBorders>
          </w:tcPr>
          <w:p w:rsidR="007D0F69" w:rsidRPr="009E1632" w:rsidRDefault="007D0F69" w:rsidP="00E1751C">
            <w:pPr>
              <w:pStyle w:val="ConsPlusNormal"/>
              <w:jc w:val="center"/>
              <w:rPr>
                <w:b/>
                <w:sz w:val="20"/>
                <w:szCs w:val="20"/>
              </w:rPr>
            </w:pPr>
            <w:r w:rsidRPr="009E1632">
              <w:rPr>
                <w:b/>
                <w:sz w:val="20"/>
                <w:szCs w:val="20"/>
              </w:rPr>
              <w:t>Показатель максимальной доступности</w:t>
            </w:r>
          </w:p>
        </w:tc>
        <w:tc>
          <w:tcPr>
            <w:tcW w:w="1275" w:type="dxa"/>
            <w:tcBorders>
              <w:top w:val="single" w:sz="4" w:space="0" w:color="auto"/>
              <w:left w:val="single" w:sz="4" w:space="0" w:color="auto"/>
              <w:bottom w:val="single" w:sz="4" w:space="0" w:color="auto"/>
              <w:right w:val="single" w:sz="4" w:space="0" w:color="auto"/>
            </w:tcBorders>
          </w:tcPr>
          <w:p w:rsidR="007D0F69" w:rsidRPr="009E1632" w:rsidRDefault="007D0F69" w:rsidP="00E1751C">
            <w:pPr>
              <w:pStyle w:val="ConsPlusNormal"/>
              <w:jc w:val="center"/>
              <w:rPr>
                <w:b/>
                <w:sz w:val="20"/>
                <w:szCs w:val="20"/>
              </w:rPr>
            </w:pPr>
            <w:r w:rsidRPr="009E1632">
              <w:rPr>
                <w:b/>
                <w:sz w:val="20"/>
                <w:szCs w:val="20"/>
              </w:rPr>
              <w:t>Показатель минимальной обеспеченности</w:t>
            </w:r>
          </w:p>
        </w:tc>
        <w:tc>
          <w:tcPr>
            <w:tcW w:w="1303" w:type="dxa"/>
            <w:gridSpan w:val="2"/>
            <w:tcBorders>
              <w:top w:val="single" w:sz="4" w:space="0" w:color="auto"/>
              <w:left w:val="single" w:sz="4" w:space="0" w:color="auto"/>
              <w:bottom w:val="single" w:sz="4" w:space="0" w:color="auto"/>
              <w:right w:val="single" w:sz="4" w:space="0" w:color="auto"/>
            </w:tcBorders>
          </w:tcPr>
          <w:p w:rsidR="007D0F69" w:rsidRPr="009E1632" w:rsidRDefault="007D0F69" w:rsidP="00E1751C">
            <w:pPr>
              <w:pStyle w:val="ConsPlusNormal"/>
              <w:jc w:val="center"/>
              <w:rPr>
                <w:b/>
                <w:sz w:val="20"/>
                <w:szCs w:val="20"/>
              </w:rPr>
            </w:pPr>
            <w:r w:rsidRPr="009E1632">
              <w:rPr>
                <w:b/>
                <w:sz w:val="20"/>
                <w:szCs w:val="20"/>
              </w:rPr>
              <w:t>Показатель максимальной доступности</w:t>
            </w:r>
          </w:p>
        </w:tc>
      </w:tr>
      <w:tr w:rsidR="007D0F69" w:rsidRPr="004F248A" w:rsidTr="00E1751C">
        <w:tc>
          <w:tcPr>
            <w:tcW w:w="14344" w:type="dxa"/>
            <w:gridSpan w:val="12"/>
            <w:tcBorders>
              <w:top w:val="single" w:sz="4" w:space="0" w:color="auto"/>
              <w:left w:val="single" w:sz="4" w:space="0" w:color="auto"/>
              <w:bottom w:val="single" w:sz="4" w:space="0" w:color="auto"/>
              <w:right w:val="single" w:sz="4" w:space="0" w:color="auto"/>
            </w:tcBorders>
          </w:tcPr>
          <w:p w:rsidR="007D0F69" w:rsidRPr="009E1632" w:rsidRDefault="007D0F69" w:rsidP="00E1751C">
            <w:pPr>
              <w:pStyle w:val="ConsPlusNormal"/>
              <w:jc w:val="center"/>
              <w:rPr>
                <w:b/>
                <w:sz w:val="20"/>
                <w:szCs w:val="20"/>
              </w:rPr>
            </w:pPr>
            <w:r w:rsidRPr="009E1632">
              <w:rPr>
                <w:b/>
              </w:rPr>
              <w:t>ОБЪЕКТЫ БЛАГОУСТРОЙСТВА И ОЗЕЛЕНЕНИЯ</w:t>
            </w:r>
          </w:p>
        </w:tc>
      </w:tr>
      <w:tr w:rsidR="007D0F69" w:rsidRPr="004F248A" w:rsidTr="00E1751C">
        <w:tc>
          <w:tcPr>
            <w:tcW w:w="1418" w:type="dxa"/>
            <w:tcBorders>
              <w:top w:val="single" w:sz="4" w:space="0" w:color="auto"/>
              <w:left w:val="single" w:sz="4" w:space="0" w:color="auto"/>
              <w:bottom w:val="single" w:sz="4" w:space="0" w:color="auto"/>
              <w:right w:val="single" w:sz="4" w:space="0" w:color="auto"/>
            </w:tcBorders>
          </w:tcPr>
          <w:p w:rsidR="007D0F69" w:rsidRPr="009E1632" w:rsidRDefault="007D0F69" w:rsidP="00E1751C">
            <w:pPr>
              <w:pStyle w:val="ConsPlusNormal"/>
              <w:jc w:val="both"/>
              <w:rPr>
                <w:b/>
                <w:color w:val="000000"/>
                <w:sz w:val="20"/>
                <w:szCs w:val="20"/>
              </w:rPr>
            </w:pPr>
            <w:r w:rsidRPr="009E1632">
              <w:rPr>
                <w:color w:val="000000"/>
                <w:sz w:val="20"/>
              </w:rPr>
              <w:t>Объекты озеленения на территориях общего пользования населенных пунктов</w:t>
            </w:r>
          </w:p>
        </w:tc>
        <w:tc>
          <w:tcPr>
            <w:tcW w:w="1190" w:type="dxa"/>
            <w:tcBorders>
              <w:top w:val="single" w:sz="4" w:space="0" w:color="auto"/>
              <w:left w:val="single" w:sz="4" w:space="0" w:color="auto"/>
              <w:bottom w:val="single" w:sz="4" w:space="0" w:color="auto"/>
              <w:right w:val="single" w:sz="4" w:space="0" w:color="auto"/>
            </w:tcBorders>
          </w:tcPr>
          <w:p w:rsidR="007D0F69" w:rsidRPr="009E1632" w:rsidRDefault="007D0F69" w:rsidP="00E1751C">
            <w:pPr>
              <w:pStyle w:val="ConsPlusNormal"/>
              <w:jc w:val="both"/>
              <w:rPr>
                <w:sz w:val="20"/>
                <w:szCs w:val="20"/>
              </w:rPr>
            </w:pPr>
            <w:r w:rsidRPr="009E1632">
              <w:rPr>
                <w:sz w:val="20"/>
                <w:szCs w:val="20"/>
              </w:rPr>
              <w:t>Суммарная обеспеченность населения населенных пунктов озелененными территориями общего пользования</w:t>
            </w:r>
          </w:p>
        </w:tc>
        <w:tc>
          <w:tcPr>
            <w:tcW w:w="1220" w:type="dxa"/>
            <w:tcBorders>
              <w:top w:val="single" w:sz="4" w:space="0" w:color="auto"/>
              <w:left w:val="single" w:sz="4" w:space="0" w:color="auto"/>
              <w:bottom w:val="single" w:sz="4" w:space="0" w:color="auto"/>
              <w:right w:val="single" w:sz="4" w:space="0" w:color="auto"/>
            </w:tcBorders>
          </w:tcPr>
          <w:p w:rsidR="007D0F69" w:rsidRPr="009E1632" w:rsidRDefault="007D0F69" w:rsidP="00E1751C">
            <w:pPr>
              <w:pStyle w:val="ConsPlusNormal"/>
              <w:jc w:val="both"/>
              <w:rPr>
                <w:b/>
                <w:sz w:val="20"/>
                <w:szCs w:val="20"/>
              </w:rPr>
            </w:pPr>
            <w:r w:rsidRPr="009E1632">
              <w:rPr>
                <w:sz w:val="20"/>
              </w:rPr>
              <w:t>Парки, сады, зоны отдыха; аллеи, бульвары, скверы; озелененные пешеходные зоны; газоны</w:t>
            </w:r>
          </w:p>
        </w:tc>
        <w:tc>
          <w:tcPr>
            <w:tcW w:w="1417" w:type="dxa"/>
            <w:tcBorders>
              <w:top w:val="single" w:sz="4" w:space="0" w:color="auto"/>
              <w:left w:val="single" w:sz="4" w:space="0" w:color="auto"/>
              <w:bottom w:val="single" w:sz="4" w:space="0" w:color="auto"/>
              <w:right w:val="single" w:sz="4" w:space="0" w:color="auto"/>
            </w:tcBorders>
          </w:tcPr>
          <w:p w:rsidR="007D0F69" w:rsidRPr="009E1632" w:rsidRDefault="007D0F69" w:rsidP="00E1751C">
            <w:pPr>
              <w:pStyle w:val="ConsPlusNormal"/>
              <w:jc w:val="center"/>
              <w:rPr>
                <w:sz w:val="20"/>
                <w:szCs w:val="20"/>
              </w:rPr>
            </w:pPr>
            <w:r w:rsidRPr="009E1632">
              <w:rPr>
                <w:sz w:val="20"/>
                <w:szCs w:val="20"/>
              </w:rPr>
              <w:t>12</w:t>
            </w:r>
          </w:p>
        </w:tc>
        <w:tc>
          <w:tcPr>
            <w:tcW w:w="1559" w:type="dxa"/>
            <w:tcBorders>
              <w:top w:val="single" w:sz="4" w:space="0" w:color="auto"/>
              <w:left w:val="single" w:sz="4" w:space="0" w:color="auto"/>
              <w:bottom w:val="single" w:sz="4" w:space="0" w:color="auto"/>
              <w:right w:val="single" w:sz="4" w:space="0" w:color="auto"/>
            </w:tcBorders>
          </w:tcPr>
          <w:p w:rsidR="007D0F69" w:rsidRPr="009E1632" w:rsidRDefault="007D0F69" w:rsidP="00E1751C">
            <w:pPr>
              <w:pStyle w:val="ConsPlusNormal"/>
              <w:jc w:val="center"/>
              <w:rPr>
                <w:sz w:val="20"/>
                <w:szCs w:val="20"/>
              </w:rPr>
            </w:pPr>
            <w:r w:rsidRPr="009E1632">
              <w:rPr>
                <w:sz w:val="20"/>
                <w:szCs w:val="20"/>
              </w:rPr>
              <w:t>Обеспеченность населения озелененными территориями общего пользования (всех видов), кв. м на жителя</w:t>
            </w:r>
          </w:p>
        </w:tc>
        <w:tc>
          <w:tcPr>
            <w:tcW w:w="1560" w:type="dxa"/>
            <w:tcBorders>
              <w:top w:val="single" w:sz="4" w:space="0" w:color="auto"/>
              <w:left w:val="single" w:sz="4" w:space="0" w:color="auto"/>
              <w:bottom w:val="single" w:sz="4" w:space="0" w:color="auto"/>
              <w:right w:val="single" w:sz="4" w:space="0" w:color="auto"/>
            </w:tcBorders>
          </w:tcPr>
          <w:p w:rsidR="007D0F69" w:rsidRPr="009E1632" w:rsidRDefault="007D0F69" w:rsidP="00E1751C">
            <w:pPr>
              <w:pStyle w:val="ConsPlusNormal"/>
              <w:jc w:val="center"/>
              <w:rPr>
                <w:sz w:val="20"/>
                <w:szCs w:val="20"/>
              </w:rPr>
            </w:pPr>
            <w:r w:rsidRPr="009E1632">
              <w:rPr>
                <w:sz w:val="20"/>
                <w:szCs w:val="20"/>
              </w:rPr>
              <w:t>Не установлена, рекомендуется не более 15 мин.</w:t>
            </w:r>
          </w:p>
        </w:tc>
        <w:tc>
          <w:tcPr>
            <w:tcW w:w="850" w:type="dxa"/>
            <w:tcBorders>
              <w:top w:val="single" w:sz="4" w:space="0" w:color="auto"/>
              <w:left w:val="single" w:sz="4" w:space="0" w:color="auto"/>
              <w:bottom w:val="single" w:sz="4" w:space="0" w:color="auto"/>
              <w:right w:val="single" w:sz="4" w:space="0" w:color="auto"/>
            </w:tcBorders>
          </w:tcPr>
          <w:p w:rsidR="007D0F69" w:rsidRPr="009E1632" w:rsidRDefault="007D0F69" w:rsidP="00E1751C">
            <w:pPr>
              <w:pStyle w:val="ConsPlusNormal"/>
              <w:jc w:val="center"/>
              <w:rPr>
                <w:sz w:val="20"/>
                <w:szCs w:val="20"/>
              </w:rPr>
            </w:pPr>
            <w:r w:rsidRPr="009E1632">
              <w:rPr>
                <w:sz w:val="20"/>
                <w:szCs w:val="20"/>
              </w:rPr>
              <w:t>Пешеходная доступность, мин</w:t>
            </w:r>
          </w:p>
        </w:tc>
        <w:tc>
          <w:tcPr>
            <w:tcW w:w="1276" w:type="dxa"/>
            <w:tcBorders>
              <w:top w:val="single" w:sz="4" w:space="0" w:color="auto"/>
              <w:left w:val="single" w:sz="4" w:space="0" w:color="auto"/>
              <w:bottom w:val="single" w:sz="4" w:space="0" w:color="auto"/>
              <w:right w:val="single" w:sz="4" w:space="0" w:color="auto"/>
            </w:tcBorders>
            <w:vAlign w:val="center"/>
          </w:tcPr>
          <w:p w:rsidR="007D0F69" w:rsidRPr="009E1632" w:rsidRDefault="007D0F69" w:rsidP="00E1751C">
            <w:pPr>
              <w:pStyle w:val="ConsPlusNormal"/>
              <w:jc w:val="center"/>
              <w:rPr>
                <w:sz w:val="20"/>
                <w:szCs w:val="20"/>
              </w:rPr>
            </w:pPr>
            <w:r w:rsidRPr="009E1632">
              <w:rPr>
                <w:sz w:val="20"/>
                <w:szCs w:val="20"/>
              </w:rPr>
              <w:t>-</w:t>
            </w:r>
          </w:p>
        </w:tc>
        <w:tc>
          <w:tcPr>
            <w:tcW w:w="1276" w:type="dxa"/>
            <w:tcBorders>
              <w:top w:val="single" w:sz="4" w:space="0" w:color="auto"/>
              <w:left w:val="single" w:sz="4" w:space="0" w:color="auto"/>
              <w:bottom w:val="single" w:sz="4" w:space="0" w:color="auto"/>
              <w:right w:val="single" w:sz="4" w:space="0" w:color="auto"/>
            </w:tcBorders>
            <w:vAlign w:val="center"/>
          </w:tcPr>
          <w:p w:rsidR="007D0F69" w:rsidRPr="009E1632" w:rsidRDefault="007D0F69" w:rsidP="00E1751C">
            <w:pPr>
              <w:pStyle w:val="ConsPlusNormal"/>
              <w:jc w:val="center"/>
              <w:rPr>
                <w:sz w:val="20"/>
                <w:szCs w:val="20"/>
              </w:rPr>
            </w:pPr>
            <w:r w:rsidRPr="009E1632">
              <w:rPr>
                <w:sz w:val="20"/>
                <w:szCs w:val="20"/>
              </w:rPr>
              <w:t>-</w:t>
            </w:r>
          </w:p>
        </w:tc>
        <w:tc>
          <w:tcPr>
            <w:tcW w:w="1275" w:type="dxa"/>
            <w:tcBorders>
              <w:top w:val="single" w:sz="4" w:space="0" w:color="auto"/>
              <w:left w:val="single" w:sz="4" w:space="0" w:color="auto"/>
              <w:bottom w:val="single" w:sz="4" w:space="0" w:color="auto"/>
              <w:right w:val="single" w:sz="4" w:space="0" w:color="auto"/>
            </w:tcBorders>
            <w:vAlign w:val="center"/>
          </w:tcPr>
          <w:p w:rsidR="007D0F69" w:rsidRPr="009E1632" w:rsidRDefault="007D0F69" w:rsidP="00E1751C">
            <w:pPr>
              <w:pStyle w:val="ConsPlusNormal"/>
              <w:jc w:val="center"/>
              <w:rPr>
                <w:sz w:val="20"/>
                <w:szCs w:val="20"/>
              </w:rPr>
            </w:pPr>
            <w:r w:rsidRPr="009E1632">
              <w:rPr>
                <w:sz w:val="20"/>
                <w:szCs w:val="20"/>
              </w:rPr>
              <w:t>-</w:t>
            </w:r>
          </w:p>
        </w:tc>
        <w:tc>
          <w:tcPr>
            <w:tcW w:w="1303" w:type="dxa"/>
            <w:gridSpan w:val="2"/>
            <w:tcBorders>
              <w:top w:val="single" w:sz="4" w:space="0" w:color="auto"/>
              <w:left w:val="single" w:sz="4" w:space="0" w:color="auto"/>
              <w:bottom w:val="single" w:sz="4" w:space="0" w:color="auto"/>
              <w:right w:val="single" w:sz="4" w:space="0" w:color="auto"/>
            </w:tcBorders>
            <w:vAlign w:val="center"/>
          </w:tcPr>
          <w:p w:rsidR="007D0F69" w:rsidRPr="009E1632" w:rsidRDefault="007D0F69" w:rsidP="00E1751C">
            <w:pPr>
              <w:pStyle w:val="ConsPlusNormal"/>
              <w:jc w:val="center"/>
              <w:rPr>
                <w:sz w:val="20"/>
                <w:szCs w:val="20"/>
              </w:rPr>
            </w:pPr>
            <w:r w:rsidRPr="009E1632">
              <w:rPr>
                <w:sz w:val="20"/>
                <w:szCs w:val="20"/>
              </w:rPr>
              <w:t>-</w:t>
            </w:r>
          </w:p>
        </w:tc>
      </w:tr>
      <w:tr w:rsidR="007D0F69" w:rsidRPr="004F248A" w:rsidTr="00E1751C">
        <w:tc>
          <w:tcPr>
            <w:tcW w:w="1418" w:type="dxa"/>
            <w:tcBorders>
              <w:top w:val="single" w:sz="4" w:space="0" w:color="auto"/>
              <w:left w:val="single" w:sz="4" w:space="0" w:color="auto"/>
              <w:bottom w:val="single" w:sz="4" w:space="0" w:color="auto"/>
              <w:right w:val="single" w:sz="4" w:space="0" w:color="auto"/>
            </w:tcBorders>
          </w:tcPr>
          <w:p w:rsidR="007D0F69" w:rsidRPr="009E1632" w:rsidRDefault="007D0F69" w:rsidP="00E1751C">
            <w:pPr>
              <w:pStyle w:val="ConsPlusNormal"/>
              <w:rPr>
                <w:color w:val="000000"/>
                <w:sz w:val="20"/>
              </w:rPr>
            </w:pPr>
            <w:r w:rsidRPr="009E1632">
              <w:rPr>
                <w:color w:val="000000"/>
                <w:sz w:val="20"/>
              </w:rPr>
              <w:t>Объекты благоустройства и озеленения жилых территорий</w:t>
            </w:r>
          </w:p>
        </w:tc>
        <w:tc>
          <w:tcPr>
            <w:tcW w:w="1190" w:type="dxa"/>
            <w:tcBorders>
              <w:top w:val="single" w:sz="4" w:space="0" w:color="auto"/>
              <w:left w:val="single" w:sz="4" w:space="0" w:color="auto"/>
              <w:bottom w:val="single" w:sz="4" w:space="0" w:color="auto"/>
              <w:right w:val="single" w:sz="4" w:space="0" w:color="auto"/>
            </w:tcBorders>
          </w:tcPr>
          <w:p w:rsidR="007D0F69" w:rsidRPr="009E1632" w:rsidRDefault="007D0F69" w:rsidP="00E1751C">
            <w:pPr>
              <w:pStyle w:val="ConsPlusNormal"/>
              <w:jc w:val="center"/>
              <w:rPr>
                <w:sz w:val="20"/>
              </w:rPr>
            </w:pPr>
            <w:r w:rsidRPr="009E1632">
              <w:rPr>
                <w:sz w:val="20"/>
              </w:rPr>
              <w:t>Обеспеченность населения общественными пространствами</w:t>
            </w:r>
          </w:p>
        </w:tc>
        <w:tc>
          <w:tcPr>
            <w:tcW w:w="1220" w:type="dxa"/>
            <w:tcBorders>
              <w:top w:val="single" w:sz="4" w:space="0" w:color="auto"/>
              <w:left w:val="single" w:sz="4" w:space="0" w:color="auto"/>
              <w:bottom w:val="single" w:sz="4" w:space="0" w:color="auto"/>
              <w:right w:val="single" w:sz="4" w:space="0" w:color="auto"/>
            </w:tcBorders>
          </w:tcPr>
          <w:p w:rsidR="007D0F69" w:rsidRPr="009E1632" w:rsidRDefault="007D0F69" w:rsidP="00E1751C">
            <w:pPr>
              <w:pStyle w:val="ConsPlusNormal"/>
              <w:jc w:val="center"/>
              <w:rPr>
                <w:sz w:val="20"/>
              </w:rPr>
            </w:pPr>
            <w:r w:rsidRPr="009E1632">
              <w:rPr>
                <w:sz w:val="20"/>
              </w:rPr>
              <w:t>Парки, скверы, сады, зоны отдыха; детские площадки; общественные пространства</w:t>
            </w:r>
          </w:p>
        </w:tc>
        <w:tc>
          <w:tcPr>
            <w:tcW w:w="1417" w:type="dxa"/>
            <w:tcBorders>
              <w:top w:val="single" w:sz="4" w:space="0" w:color="auto"/>
              <w:left w:val="single" w:sz="4" w:space="0" w:color="auto"/>
              <w:bottom w:val="single" w:sz="4" w:space="0" w:color="auto"/>
              <w:right w:val="single" w:sz="4" w:space="0" w:color="auto"/>
            </w:tcBorders>
          </w:tcPr>
          <w:p w:rsidR="007D0F69" w:rsidRPr="009E1632" w:rsidRDefault="007D0F69" w:rsidP="00E1751C">
            <w:pPr>
              <w:pStyle w:val="ConsPlusNormal"/>
              <w:jc w:val="center"/>
              <w:rPr>
                <w:sz w:val="20"/>
                <w:szCs w:val="20"/>
              </w:rPr>
            </w:pPr>
            <w:r w:rsidRPr="009E1632">
              <w:rPr>
                <w:sz w:val="20"/>
                <w:szCs w:val="20"/>
              </w:rPr>
              <w:t>0,5</w:t>
            </w:r>
          </w:p>
        </w:tc>
        <w:tc>
          <w:tcPr>
            <w:tcW w:w="1559" w:type="dxa"/>
            <w:tcBorders>
              <w:top w:val="single" w:sz="4" w:space="0" w:color="auto"/>
              <w:left w:val="single" w:sz="4" w:space="0" w:color="auto"/>
              <w:bottom w:val="single" w:sz="4" w:space="0" w:color="auto"/>
              <w:right w:val="single" w:sz="4" w:space="0" w:color="auto"/>
            </w:tcBorders>
          </w:tcPr>
          <w:p w:rsidR="007D0F69" w:rsidRPr="009E1632" w:rsidRDefault="007D0F69" w:rsidP="00E1751C">
            <w:pPr>
              <w:pStyle w:val="ConsPlusNormal"/>
              <w:jc w:val="center"/>
              <w:rPr>
                <w:sz w:val="20"/>
              </w:rPr>
            </w:pPr>
            <w:r w:rsidRPr="009E1632">
              <w:rPr>
                <w:sz w:val="20"/>
              </w:rPr>
              <w:t xml:space="preserve">Обеспеченность населения озелененными рекреационными территориями, </w:t>
            </w:r>
            <w:r w:rsidRPr="009E1632">
              <w:rPr>
                <w:sz w:val="20"/>
                <w:szCs w:val="20"/>
              </w:rPr>
              <w:t>кв. м на жителя</w:t>
            </w:r>
          </w:p>
        </w:tc>
        <w:tc>
          <w:tcPr>
            <w:tcW w:w="1560" w:type="dxa"/>
            <w:tcBorders>
              <w:top w:val="single" w:sz="4" w:space="0" w:color="auto"/>
              <w:left w:val="single" w:sz="4" w:space="0" w:color="auto"/>
              <w:bottom w:val="single" w:sz="4" w:space="0" w:color="auto"/>
              <w:right w:val="single" w:sz="4" w:space="0" w:color="auto"/>
            </w:tcBorders>
          </w:tcPr>
          <w:p w:rsidR="007D0F69" w:rsidRPr="009E1632" w:rsidRDefault="007D0F69" w:rsidP="00E1751C">
            <w:pPr>
              <w:pStyle w:val="ConsPlusNormal"/>
              <w:jc w:val="center"/>
              <w:rPr>
                <w:sz w:val="20"/>
              </w:rPr>
            </w:pPr>
            <w:r w:rsidRPr="009E1632">
              <w:rPr>
                <w:sz w:val="20"/>
              </w:rPr>
              <w:t>Не установлена, рекомендуется не более 15 мин</w:t>
            </w:r>
          </w:p>
        </w:tc>
        <w:tc>
          <w:tcPr>
            <w:tcW w:w="850" w:type="dxa"/>
            <w:tcBorders>
              <w:top w:val="single" w:sz="4" w:space="0" w:color="auto"/>
              <w:left w:val="single" w:sz="4" w:space="0" w:color="auto"/>
              <w:bottom w:val="single" w:sz="4" w:space="0" w:color="auto"/>
              <w:right w:val="single" w:sz="4" w:space="0" w:color="auto"/>
            </w:tcBorders>
          </w:tcPr>
          <w:p w:rsidR="007D0F69" w:rsidRPr="009E1632" w:rsidRDefault="007D0F69" w:rsidP="00E1751C">
            <w:pPr>
              <w:pStyle w:val="ConsPlusNormal"/>
              <w:jc w:val="center"/>
              <w:rPr>
                <w:sz w:val="20"/>
              </w:rPr>
            </w:pPr>
            <w:r w:rsidRPr="009E1632">
              <w:rPr>
                <w:sz w:val="20"/>
              </w:rPr>
              <w:t>Пешеходная доступность, мин</w:t>
            </w:r>
          </w:p>
        </w:tc>
        <w:tc>
          <w:tcPr>
            <w:tcW w:w="1276" w:type="dxa"/>
            <w:tcBorders>
              <w:top w:val="single" w:sz="4" w:space="0" w:color="auto"/>
              <w:left w:val="single" w:sz="4" w:space="0" w:color="auto"/>
              <w:bottom w:val="single" w:sz="4" w:space="0" w:color="auto"/>
              <w:right w:val="single" w:sz="4" w:space="0" w:color="auto"/>
            </w:tcBorders>
            <w:vAlign w:val="center"/>
          </w:tcPr>
          <w:p w:rsidR="007D0F69" w:rsidRPr="009E1632" w:rsidRDefault="007D0F69" w:rsidP="00E1751C">
            <w:pPr>
              <w:pStyle w:val="ConsPlusNormal"/>
              <w:jc w:val="center"/>
              <w:rPr>
                <w:sz w:val="20"/>
                <w:szCs w:val="20"/>
              </w:rPr>
            </w:pPr>
            <w:r w:rsidRPr="009E1632">
              <w:rPr>
                <w:sz w:val="20"/>
                <w:szCs w:val="20"/>
              </w:rPr>
              <w:t>-</w:t>
            </w:r>
          </w:p>
        </w:tc>
        <w:tc>
          <w:tcPr>
            <w:tcW w:w="1276" w:type="dxa"/>
            <w:tcBorders>
              <w:top w:val="single" w:sz="4" w:space="0" w:color="auto"/>
              <w:left w:val="single" w:sz="4" w:space="0" w:color="auto"/>
              <w:bottom w:val="single" w:sz="4" w:space="0" w:color="auto"/>
              <w:right w:val="single" w:sz="4" w:space="0" w:color="auto"/>
            </w:tcBorders>
            <w:vAlign w:val="center"/>
          </w:tcPr>
          <w:p w:rsidR="007D0F69" w:rsidRPr="009E1632" w:rsidRDefault="007D0F69" w:rsidP="00E1751C">
            <w:pPr>
              <w:pStyle w:val="ConsPlusNormal"/>
              <w:jc w:val="center"/>
              <w:rPr>
                <w:sz w:val="20"/>
                <w:szCs w:val="20"/>
              </w:rPr>
            </w:pPr>
            <w:r w:rsidRPr="009E1632">
              <w:rPr>
                <w:sz w:val="20"/>
                <w:szCs w:val="20"/>
              </w:rPr>
              <w:t>-</w:t>
            </w:r>
          </w:p>
        </w:tc>
        <w:tc>
          <w:tcPr>
            <w:tcW w:w="1275" w:type="dxa"/>
            <w:tcBorders>
              <w:top w:val="single" w:sz="4" w:space="0" w:color="auto"/>
              <w:left w:val="single" w:sz="4" w:space="0" w:color="auto"/>
              <w:bottom w:val="single" w:sz="4" w:space="0" w:color="auto"/>
              <w:right w:val="single" w:sz="4" w:space="0" w:color="auto"/>
            </w:tcBorders>
            <w:vAlign w:val="center"/>
          </w:tcPr>
          <w:p w:rsidR="007D0F69" w:rsidRPr="009E1632" w:rsidRDefault="007D0F69" w:rsidP="00E1751C">
            <w:pPr>
              <w:pStyle w:val="ConsPlusNormal"/>
              <w:jc w:val="center"/>
              <w:rPr>
                <w:sz w:val="20"/>
                <w:szCs w:val="20"/>
              </w:rPr>
            </w:pPr>
            <w:r w:rsidRPr="009E1632">
              <w:rPr>
                <w:sz w:val="20"/>
                <w:szCs w:val="20"/>
              </w:rPr>
              <w:t>-</w:t>
            </w:r>
          </w:p>
        </w:tc>
        <w:tc>
          <w:tcPr>
            <w:tcW w:w="1303" w:type="dxa"/>
            <w:gridSpan w:val="2"/>
            <w:tcBorders>
              <w:top w:val="single" w:sz="4" w:space="0" w:color="auto"/>
              <w:left w:val="single" w:sz="4" w:space="0" w:color="auto"/>
              <w:bottom w:val="single" w:sz="4" w:space="0" w:color="auto"/>
              <w:right w:val="single" w:sz="4" w:space="0" w:color="auto"/>
            </w:tcBorders>
            <w:vAlign w:val="center"/>
          </w:tcPr>
          <w:p w:rsidR="007D0F69" w:rsidRPr="009E1632" w:rsidRDefault="007D0F69" w:rsidP="00E1751C">
            <w:pPr>
              <w:pStyle w:val="ConsPlusNormal"/>
              <w:jc w:val="center"/>
              <w:rPr>
                <w:sz w:val="20"/>
                <w:szCs w:val="20"/>
              </w:rPr>
            </w:pPr>
            <w:r w:rsidRPr="009E1632">
              <w:rPr>
                <w:sz w:val="20"/>
                <w:szCs w:val="20"/>
              </w:rPr>
              <w:t>-</w:t>
            </w:r>
          </w:p>
        </w:tc>
      </w:tr>
      <w:tr w:rsidR="007D0F69" w:rsidRPr="004F248A" w:rsidTr="00E1751C">
        <w:tc>
          <w:tcPr>
            <w:tcW w:w="1418" w:type="dxa"/>
            <w:tcBorders>
              <w:top w:val="single" w:sz="4" w:space="0" w:color="auto"/>
              <w:left w:val="single" w:sz="4" w:space="0" w:color="auto"/>
              <w:bottom w:val="single" w:sz="4" w:space="0" w:color="auto"/>
              <w:right w:val="single" w:sz="4" w:space="0" w:color="auto"/>
            </w:tcBorders>
          </w:tcPr>
          <w:p w:rsidR="007D0F69" w:rsidRPr="009E1632" w:rsidRDefault="007D0F69" w:rsidP="00E1751C">
            <w:pPr>
              <w:pStyle w:val="ConsPlusNormal"/>
              <w:rPr>
                <w:color w:val="000000"/>
                <w:sz w:val="20"/>
              </w:rPr>
            </w:pPr>
            <w:r w:rsidRPr="009E1632">
              <w:rPr>
                <w:sz w:val="20"/>
              </w:rPr>
              <w:t>Специализированные объекты благо устройства жилых территорий</w:t>
            </w:r>
          </w:p>
        </w:tc>
        <w:tc>
          <w:tcPr>
            <w:tcW w:w="1190" w:type="dxa"/>
            <w:tcBorders>
              <w:top w:val="single" w:sz="4" w:space="0" w:color="auto"/>
              <w:left w:val="single" w:sz="4" w:space="0" w:color="auto"/>
              <w:bottom w:val="single" w:sz="4" w:space="0" w:color="auto"/>
              <w:right w:val="single" w:sz="4" w:space="0" w:color="auto"/>
            </w:tcBorders>
          </w:tcPr>
          <w:p w:rsidR="007D0F69" w:rsidRPr="009E1632" w:rsidRDefault="007D0F69" w:rsidP="00E1751C">
            <w:pPr>
              <w:pStyle w:val="ConsPlusNormal"/>
              <w:jc w:val="center"/>
              <w:rPr>
                <w:sz w:val="20"/>
              </w:rPr>
            </w:pPr>
            <w:r w:rsidRPr="009E1632">
              <w:rPr>
                <w:sz w:val="20"/>
              </w:rPr>
              <w:t>Обеспеченность населения специализированными объектами благоустройства</w:t>
            </w:r>
          </w:p>
        </w:tc>
        <w:tc>
          <w:tcPr>
            <w:tcW w:w="1220" w:type="dxa"/>
            <w:tcBorders>
              <w:top w:val="single" w:sz="4" w:space="0" w:color="auto"/>
              <w:left w:val="single" w:sz="4" w:space="0" w:color="auto"/>
              <w:bottom w:val="single" w:sz="4" w:space="0" w:color="auto"/>
              <w:right w:val="single" w:sz="4" w:space="0" w:color="auto"/>
            </w:tcBorders>
          </w:tcPr>
          <w:p w:rsidR="007D0F69" w:rsidRPr="009E1632" w:rsidRDefault="007D0F69" w:rsidP="00E1751C">
            <w:pPr>
              <w:pStyle w:val="ConsPlusNormal"/>
              <w:jc w:val="center"/>
              <w:rPr>
                <w:sz w:val="20"/>
              </w:rPr>
            </w:pPr>
            <w:r w:rsidRPr="009E1632">
              <w:rPr>
                <w:sz w:val="20"/>
              </w:rPr>
              <w:t>Общественные туалеты</w:t>
            </w:r>
          </w:p>
        </w:tc>
        <w:tc>
          <w:tcPr>
            <w:tcW w:w="1417" w:type="dxa"/>
            <w:tcBorders>
              <w:top w:val="single" w:sz="4" w:space="0" w:color="auto"/>
              <w:left w:val="single" w:sz="4" w:space="0" w:color="auto"/>
              <w:bottom w:val="single" w:sz="4" w:space="0" w:color="auto"/>
              <w:right w:val="single" w:sz="4" w:space="0" w:color="auto"/>
            </w:tcBorders>
          </w:tcPr>
          <w:p w:rsidR="007D0F69" w:rsidRPr="009E1632" w:rsidRDefault="007D0F69" w:rsidP="00E1751C">
            <w:pPr>
              <w:pStyle w:val="ConsPlusNormal"/>
              <w:jc w:val="center"/>
              <w:rPr>
                <w:sz w:val="20"/>
                <w:szCs w:val="20"/>
              </w:rPr>
            </w:pPr>
            <w:r w:rsidRPr="009E1632">
              <w:rPr>
                <w:sz w:val="20"/>
              </w:rPr>
              <w:t>Для общественных пространств: площадей, пешеходных улиц, парков вместимости - 1 прибор (унитаз или 2 писсуара) на 500 человек - посетителей общественных пространств.</w:t>
            </w:r>
          </w:p>
        </w:tc>
        <w:tc>
          <w:tcPr>
            <w:tcW w:w="1559" w:type="dxa"/>
            <w:tcBorders>
              <w:top w:val="single" w:sz="4" w:space="0" w:color="auto"/>
              <w:left w:val="single" w:sz="4" w:space="0" w:color="auto"/>
              <w:bottom w:val="single" w:sz="4" w:space="0" w:color="auto"/>
              <w:right w:val="single" w:sz="4" w:space="0" w:color="auto"/>
            </w:tcBorders>
          </w:tcPr>
          <w:p w:rsidR="007D0F69" w:rsidRPr="009E1632" w:rsidRDefault="007D0F69" w:rsidP="00E1751C">
            <w:pPr>
              <w:pStyle w:val="ConsPlusNormal"/>
              <w:jc w:val="center"/>
              <w:rPr>
                <w:sz w:val="20"/>
              </w:rPr>
            </w:pPr>
            <w:r w:rsidRPr="009E1632">
              <w:rPr>
                <w:sz w:val="20"/>
              </w:rPr>
              <w:t>Обеспеченность населения туалетами в общественных пространствах, ед. на 1000 резидентов</w:t>
            </w:r>
          </w:p>
        </w:tc>
        <w:tc>
          <w:tcPr>
            <w:tcW w:w="1560" w:type="dxa"/>
            <w:tcBorders>
              <w:top w:val="single" w:sz="4" w:space="0" w:color="auto"/>
              <w:left w:val="single" w:sz="4" w:space="0" w:color="auto"/>
              <w:bottom w:val="single" w:sz="4" w:space="0" w:color="auto"/>
              <w:right w:val="single" w:sz="4" w:space="0" w:color="auto"/>
            </w:tcBorders>
          </w:tcPr>
          <w:p w:rsidR="007D0F69" w:rsidRPr="009E1632" w:rsidRDefault="007D0F69" w:rsidP="00E1751C">
            <w:pPr>
              <w:pStyle w:val="ConsPlusNormal"/>
              <w:jc w:val="center"/>
              <w:rPr>
                <w:sz w:val="20"/>
              </w:rPr>
            </w:pPr>
            <w:r w:rsidRPr="009E1632">
              <w:rPr>
                <w:sz w:val="20"/>
              </w:rPr>
              <w:t>Рекомендуется радиус обслуживания не более 750 метров.</w:t>
            </w:r>
          </w:p>
        </w:tc>
        <w:tc>
          <w:tcPr>
            <w:tcW w:w="850" w:type="dxa"/>
            <w:tcBorders>
              <w:top w:val="single" w:sz="4" w:space="0" w:color="auto"/>
              <w:left w:val="single" w:sz="4" w:space="0" w:color="auto"/>
              <w:bottom w:val="single" w:sz="4" w:space="0" w:color="auto"/>
              <w:right w:val="single" w:sz="4" w:space="0" w:color="auto"/>
            </w:tcBorders>
          </w:tcPr>
          <w:p w:rsidR="007D0F69" w:rsidRPr="009E1632" w:rsidRDefault="007D0F69" w:rsidP="00E1751C">
            <w:pPr>
              <w:pStyle w:val="ConsPlusNormal"/>
              <w:jc w:val="center"/>
              <w:rPr>
                <w:sz w:val="20"/>
              </w:rPr>
            </w:pPr>
            <w:r w:rsidRPr="009E1632">
              <w:rPr>
                <w:sz w:val="20"/>
              </w:rPr>
              <w:t>Пешеходная доступность, м</w:t>
            </w:r>
          </w:p>
        </w:tc>
        <w:tc>
          <w:tcPr>
            <w:tcW w:w="1276" w:type="dxa"/>
            <w:tcBorders>
              <w:top w:val="single" w:sz="4" w:space="0" w:color="auto"/>
              <w:left w:val="single" w:sz="4" w:space="0" w:color="auto"/>
              <w:bottom w:val="single" w:sz="4" w:space="0" w:color="auto"/>
              <w:right w:val="single" w:sz="4" w:space="0" w:color="auto"/>
            </w:tcBorders>
            <w:vAlign w:val="center"/>
          </w:tcPr>
          <w:p w:rsidR="007D0F69" w:rsidRPr="009E1632" w:rsidRDefault="007D0F69" w:rsidP="00E1751C">
            <w:pPr>
              <w:pStyle w:val="ConsPlusNormal"/>
              <w:jc w:val="center"/>
              <w:rPr>
                <w:sz w:val="20"/>
                <w:szCs w:val="20"/>
              </w:rPr>
            </w:pPr>
            <w:r w:rsidRPr="009E1632">
              <w:rPr>
                <w:sz w:val="20"/>
                <w:szCs w:val="20"/>
              </w:rPr>
              <w:t>-</w:t>
            </w:r>
          </w:p>
        </w:tc>
        <w:tc>
          <w:tcPr>
            <w:tcW w:w="1276" w:type="dxa"/>
            <w:tcBorders>
              <w:top w:val="single" w:sz="4" w:space="0" w:color="auto"/>
              <w:left w:val="single" w:sz="4" w:space="0" w:color="auto"/>
              <w:bottom w:val="single" w:sz="4" w:space="0" w:color="auto"/>
              <w:right w:val="single" w:sz="4" w:space="0" w:color="auto"/>
            </w:tcBorders>
            <w:vAlign w:val="center"/>
          </w:tcPr>
          <w:p w:rsidR="007D0F69" w:rsidRPr="009E1632" w:rsidRDefault="007D0F69" w:rsidP="00E1751C">
            <w:pPr>
              <w:pStyle w:val="ConsPlusNormal"/>
              <w:jc w:val="center"/>
              <w:rPr>
                <w:sz w:val="20"/>
                <w:szCs w:val="20"/>
              </w:rPr>
            </w:pPr>
            <w:r w:rsidRPr="009E1632">
              <w:rPr>
                <w:sz w:val="20"/>
                <w:szCs w:val="20"/>
              </w:rPr>
              <w:t>-</w:t>
            </w:r>
          </w:p>
        </w:tc>
        <w:tc>
          <w:tcPr>
            <w:tcW w:w="1275" w:type="dxa"/>
            <w:tcBorders>
              <w:top w:val="single" w:sz="4" w:space="0" w:color="auto"/>
              <w:left w:val="single" w:sz="4" w:space="0" w:color="auto"/>
              <w:bottom w:val="single" w:sz="4" w:space="0" w:color="auto"/>
              <w:right w:val="single" w:sz="4" w:space="0" w:color="auto"/>
            </w:tcBorders>
            <w:vAlign w:val="center"/>
          </w:tcPr>
          <w:p w:rsidR="007D0F69" w:rsidRPr="009E1632" w:rsidRDefault="007D0F69" w:rsidP="00E1751C">
            <w:pPr>
              <w:pStyle w:val="ConsPlusNormal"/>
              <w:jc w:val="center"/>
              <w:rPr>
                <w:sz w:val="20"/>
                <w:szCs w:val="20"/>
              </w:rPr>
            </w:pPr>
            <w:r w:rsidRPr="009E1632">
              <w:rPr>
                <w:sz w:val="20"/>
                <w:szCs w:val="20"/>
              </w:rPr>
              <w:t>-</w:t>
            </w:r>
          </w:p>
        </w:tc>
        <w:tc>
          <w:tcPr>
            <w:tcW w:w="1303" w:type="dxa"/>
            <w:gridSpan w:val="2"/>
            <w:tcBorders>
              <w:top w:val="single" w:sz="4" w:space="0" w:color="auto"/>
              <w:left w:val="single" w:sz="4" w:space="0" w:color="auto"/>
              <w:bottom w:val="single" w:sz="4" w:space="0" w:color="auto"/>
              <w:right w:val="single" w:sz="4" w:space="0" w:color="auto"/>
            </w:tcBorders>
            <w:vAlign w:val="center"/>
          </w:tcPr>
          <w:p w:rsidR="007D0F69" w:rsidRPr="009E1632" w:rsidRDefault="007D0F69" w:rsidP="00E1751C">
            <w:pPr>
              <w:pStyle w:val="ConsPlusNormal"/>
              <w:jc w:val="center"/>
              <w:rPr>
                <w:sz w:val="20"/>
                <w:szCs w:val="20"/>
              </w:rPr>
            </w:pPr>
            <w:r w:rsidRPr="009E1632">
              <w:rPr>
                <w:sz w:val="20"/>
                <w:szCs w:val="20"/>
              </w:rPr>
              <w:t>-</w:t>
            </w:r>
          </w:p>
        </w:tc>
      </w:tr>
    </w:tbl>
    <w:p w:rsidR="007D0F69" w:rsidRPr="004F248A" w:rsidRDefault="007D0F69" w:rsidP="0028137F">
      <w:pPr>
        <w:spacing w:line="240" w:lineRule="auto"/>
      </w:pPr>
    </w:p>
    <w:p w:rsidR="007D0F69" w:rsidRPr="004F248A" w:rsidRDefault="007D0F69" w:rsidP="0028137F">
      <w:pPr>
        <w:spacing w:after="160" w:line="259" w:lineRule="auto"/>
        <w:ind w:firstLine="0"/>
        <w:jc w:val="left"/>
      </w:pPr>
      <w:r w:rsidRPr="004F248A">
        <w:br w:type="page"/>
      </w:r>
    </w:p>
    <w:p w:rsidR="007D0F69" w:rsidRPr="004F248A" w:rsidRDefault="007D0F69" w:rsidP="0028137F">
      <w:pPr>
        <w:spacing w:after="240" w:line="240" w:lineRule="auto"/>
        <w:jc w:val="right"/>
      </w:pPr>
      <w:r w:rsidRPr="004F248A">
        <w:t>Таблица 9</w:t>
      </w:r>
    </w:p>
    <w:tbl>
      <w:tblPr>
        <w:tblW w:w="14344" w:type="dxa"/>
        <w:tblInd w:w="62" w:type="dxa"/>
        <w:tblLayout w:type="fixed"/>
        <w:tblCellMar>
          <w:top w:w="102" w:type="dxa"/>
          <w:left w:w="62" w:type="dxa"/>
          <w:bottom w:w="102" w:type="dxa"/>
          <w:right w:w="62" w:type="dxa"/>
        </w:tblCellMar>
        <w:tblLook w:val="0000"/>
      </w:tblPr>
      <w:tblGrid>
        <w:gridCol w:w="1418"/>
        <w:gridCol w:w="1190"/>
        <w:gridCol w:w="1220"/>
        <w:gridCol w:w="1388"/>
        <w:gridCol w:w="1304"/>
        <w:gridCol w:w="1304"/>
        <w:gridCol w:w="1304"/>
        <w:gridCol w:w="13"/>
        <w:gridCol w:w="1291"/>
        <w:gridCol w:w="1298"/>
        <w:gridCol w:w="1310"/>
        <w:gridCol w:w="1297"/>
        <w:gridCol w:w="7"/>
      </w:tblGrid>
      <w:tr w:rsidR="007D0F69" w:rsidRPr="004F248A" w:rsidTr="00E1751C">
        <w:trPr>
          <w:gridAfter w:val="1"/>
          <w:wAfter w:w="7" w:type="dxa"/>
          <w:trHeight w:val="954"/>
        </w:trPr>
        <w:tc>
          <w:tcPr>
            <w:tcW w:w="1418" w:type="dxa"/>
            <w:vMerge w:val="restart"/>
            <w:tcBorders>
              <w:top w:val="single" w:sz="4" w:space="0" w:color="auto"/>
              <w:left w:val="single" w:sz="4" w:space="0" w:color="auto"/>
              <w:bottom w:val="single" w:sz="4" w:space="0" w:color="auto"/>
              <w:right w:val="single" w:sz="4" w:space="0" w:color="auto"/>
            </w:tcBorders>
          </w:tcPr>
          <w:p w:rsidR="007D0F69" w:rsidRPr="009E1632" w:rsidRDefault="007D0F69" w:rsidP="00E1751C">
            <w:pPr>
              <w:pStyle w:val="ConsPlusNormal"/>
              <w:jc w:val="center"/>
              <w:rPr>
                <w:b/>
                <w:sz w:val="20"/>
                <w:szCs w:val="20"/>
              </w:rPr>
            </w:pPr>
            <w:r w:rsidRPr="009E1632">
              <w:rPr>
                <w:b/>
                <w:sz w:val="20"/>
                <w:szCs w:val="20"/>
              </w:rPr>
              <w:t>Области нормирования</w:t>
            </w:r>
          </w:p>
        </w:tc>
        <w:tc>
          <w:tcPr>
            <w:tcW w:w="1190" w:type="dxa"/>
            <w:vMerge w:val="restart"/>
            <w:tcBorders>
              <w:top w:val="single" w:sz="4" w:space="0" w:color="auto"/>
              <w:left w:val="single" w:sz="4" w:space="0" w:color="auto"/>
              <w:bottom w:val="single" w:sz="4" w:space="0" w:color="auto"/>
              <w:right w:val="single" w:sz="4" w:space="0" w:color="auto"/>
            </w:tcBorders>
          </w:tcPr>
          <w:p w:rsidR="007D0F69" w:rsidRPr="009E1632" w:rsidRDefault="007D0F69" w:rsidP="00E1751C">
            <w:pPr>
              <w:pStyle w:val="ConsPlusNormal"/>
              <w:jc w:val="center"/>
              <w:rPr>
                <w:b/>
                <w:sz w:val="20"/>
                <w:szCs w:val="20"/>
              </w:rPr>
            </w:pPr>
            <w:r w:rsidRPr="009E1632">
              <w:rPr>
                <w:b/>
                <w:sz w:val="20"/>
                <w:szCs w:val="20"/>
              </w:rPr>
              <w:t>Показатель (название)</w:t>
            </w:r>
          </w:p>
        </w:tc>
        <w:tc>
          <w:tcPr>
            <w:tcW w:w="1220" w:type="dxa"/>
            <w:vMerge w:val="restart"/>
            <w:tcBorders>
              <w:top w:val="single" w:sz="4" w:space="0" w:color="auto"/>
              <w:left w:val="single" w:sz="4" w:space="0" w:color="auto"/>
              <w:bottom w:val="single" w:sz="4" w:space="0" w:color="auto"/>
              <w:right w:val="single" w:sz="4" w:space="0" w:color="auto"/>
            </w:tcBorders>
          </w:tcPr>
          <w:p w:rsidR="007D0F69" w:rsidRPr="009E1632" w:rsidRDefault="007D0F69" w:rsidP="00E1751C">
            <w:pPr>
              <w:pStyle w:val="ConsPlusNormal"/>
              <w:jc w:val="center"/>
              <w:rPr>
                <w:b/>
                <w:sz w:val="20"/>
                <w:szCs w:val="20"/>
              </w:rPr>
            </w:pPr>
            <w:r w:rsidRPr="009E1632">
              <w:rPr>
                <w:b/>
                <w:sz w:val="20"/>
                <w:szCs w:val="20"/>
              </w:rPr>
              <w:t>Перечень возможных объектов</w:t>
            </w:r>
          </w:p>
        </w:tc>
        <w:tc>
          <w:tcPr>
            <w:tcW w:w="5313" w:type="dxa"/>
            <w:gridSpan w:val="5"/>
            <w:tcBorders>
              <w:top w:val="single" w:sz="4" w:space="0" w:color="auto"/>
              <w:bottom w:val="single" w:sz="4" w:space="0" w:color="auto"/>
              <w:right w:val="single" w:sz="4" w:space="0" w:color="auto"/>
            </w:tcBorders>
          </w:tcPr>
          <w:p w:rsidR="007D0F69" w:rsidRPr="004F248A" w:rsidRDefault="007D0F69" w:rsidP="00E1751C">
            <w:pPr>
              <w:spacing w:line="240" w:lineRule="auto"/>
              <w:ind w:firstLine="0"/>
              <w:rPr>
                <w:b/>
                <w:sz w:val="20"/>
                <w:szCs w:val="20"/>
              </w:rPr>
            </w:pPr>
            <w:r w:rsidRPr="004F248A">
              <w:rPr>
                <w:b/>
                <w:sz w:val="20"/>
                <w:szCs w:val="20"/>
              </w:rPr>
              <w:t>Нормативная база:</w:t>
            </w:r>
          </w:p>
          <w:p w:rsidR="007D0F69" w:rsidRPr="004F248A" w:rsidRDefault="007D0F69" w:rsidP="00E1751C">
            <w:pPr>
              <w:spacing w:line="240" w:lineRule="auto"/>
              <w:ind w:firstLine="0"/>
              <w:rPr>
                <w:b/>
                <w:sz w:val="20"/>
                <w:szCs w:val="20"/>
              </w:rPr>
            </w:pPr>
            <w:r w:rsidRPr="004F248A">
              <w:rPr>
                <w:b/>
                <w:sz w:val="20"/>
                <w:szCs w:val="20"/>
              </w:rPr>
              <w:t>Приказ Минэкономразвития России от 15.02.2021 №71;</w:t>
            </w:r>
          </w:p>
          <w:p w:rsidR="007D0F69" w:rsidRPr="004F248A" w:rsidRDefault="007D0F69" w:rsidP="00E1751C">
            <w:pPr>
              <w:spacing w:line="240" w:lineRule="auto"/>
              <w:ind w:firstLine="0"/>
              <w:rPr>
                <w:b/>
                <w:sz w:val="20"/>
                <w:szCs w:val="20"/>
              </w:rPr>
            </w:pPr>
            <w:r w:rsidRPr="004F248A">
              <w:rPr>
                <w:b/>
                <w:sz w:val="20"/>
                <w:szCs w:val="20"/>
              </w:rPr>
              <w:t>Распоряжение Минкультуры России от 02.08.2017 №Р-965</w:t>
            </w:r>
          </w:p>
        </w:tc>
        <w:tc>
          <w:tcPr>
            <w:tcW w:w="2589" w:type="dxa"/>
            <w:gridSpan w:val="2"/>
            <w:tcBorders>
              <w:top w:val="single" w:sz="4" w:space="0" w:color="auto"/>
              <w:bottom w:val="single" w:sz="4" w:space="0" w:color="auto"/>
              <w:right w:val="single" w:sz="4" w:space="0" w:color="auto"/>
            </w:tcBorders>
          </w:tcPr>
          <w:p w:rsidR="007D0F69" w:rsidRPr="004F248A" w:rsidRDefault="007D0F69" w:rsidP="00E1751C">
            <w:pPr>
              <w:spacing w:line="240" w:lineRule="auto"/>
              <w:ind w:firstLine="0"/>
              <w:jc w:val="center"/>
              <w:rPr>
                <w:b/>
                <w:sz w:val="20"/>
                <w:szCs w:val="20"/>
              </w:rPr>
            </w:pPr>
            <w:r w:rsidRPr="004F248A">
              <w:rPr>
                <w:b/>
                <w:sz w:val="20"/>
                <w:szCs w:val="20"/>
              </w:rPr>
              <w:t>Корректировка показателя в зависимости от типологии по уровню экономического роста</w:t>
            </w:r>
          </w:p>
        </w:tc>
        <w:tc>
          <w:tcPr>
            <w:tcW w:w="2607" w:type="dxa"/>
            <w:gridSpan w:val="2"/>
            <w:tcBorders>
              <w:top w:val="single" w:sz="4" w:space="0" w:color="auto"/>
              <w:bottom w:val="single" w:sz="4" w:space="0" w:color="auto"/>
              <w:right w:val="single" w:sz="4" w:space="0" w:color="auto"/>
            </w:tcBorders>
          </w:tcPr>
          <w:p w:rsidR="007D0F69" w:rsidRPr="004F248A" w:rsidRDefault="007D0F69" w:rsidP="00E1751C">
            <w:pPr>
              <w:spacing w:line="240" w:lineRule="auto"/>
              <w:ind w:firstLine="0"/>
              <w:jc w:val="center"/>
              <w:rPr>
                <w:b/>
                <w:sz w:val="20"/>
                <w:szCs w:val="20"/>
              </w:rPr>
            </w:pPr>
            <w:r w:rsidRPr="004F248A">
              <w:rPr>
                <w:b/>
                <w:sz w:val="20"/>
                <w:szCs w:val="20"/>
              </w:rPr>
              <w:t>Корректировка показателя в зависимости от типологии территории по плотности населения</w:t>
            </w:r>
          </w:p>
        </w:tc>
      </w:tr>
      <w:tr w:rsidR="007D0F69" w:rsidRPr="004F248A" w:rsidTr="00E1751C">
        <w:tc>
          <w:tcPr>
            <w:tcW w:w="1418" w:type="dxa"/>
            <w:vMerge/>
            <w:tcBorders>
              <w:top w:val="single" w:sz="4" w:space="0" w:color="auto"/>
              <w:left w:val="single" w:sz="4" w:space="0" w:color="auto"/>
              <w:bottom w:val="single" w:sz="4" w:space="0" w:color="auto"/>
              <w:right w:val="single" w:sz="4" w:space="0" w:color="auto"/>
            </w:tcBorders>
          </w:tcPr>
          <w:p w:rsidR="007D0F69" w:rsidRPr="009E1632" w:rsidRDefault="007D0F69" w:rsidP="00E1751C">
            <w:pPr>
              <w:pStyle w:val="ConsPlusNormal"/>
              <w:jc w:val="both"/>
              <w:rPr>
                <w:b/>
                <w:sz w:val="20"/>
                <w:szCs w:val="20"/>
              </w:rPr>
            </w:pPr>
          </w:p>
        </w:tc>
        <w:tc>
          <w:tcPr>
            <w:tcW w:w="1190" w:type="dxa"/>
            <w:vMerge/>
            <w:tcBorders>
              <w:top w:val="single" w:sz="4" w:space="0" w:color="auto"/>
              <w:left w:val="single" w:sz="4" w:space="0" w:color="auto"/>
              <w:bottom w:val="single" w:sz="4" w:space="0" w:color="auto"/>
              <w:right w:val="single" w:sz="4" w:space="0" w:color="auto"/>
            </w:tcBorders>
          </w:tcPr>
          <w:p w:rsidR="007D0F69" w:rsidRPr="009E1632" w:rsidRDefault="007D0F69" w:rsidP="00E1751C">
            <w:pPr>
              <w:pStyle w:val="ConsPlusNormal"/>
              <w:jc w:val="both"/>
              <w:rPr>
                <w:b/>
                <w:sz w:val="20"/>
                <w:szCs w:val="20"/>
              </w:rPr>
            </w:pPr>
          </w:p>
        </w:tc>
        <w:tc>
          <w:tcPr>
            <w:tcW w:w="1220" w:type="dxa"/>
            <w:vMerge/>
            <w:tcBorders>
              <w:top w:val="single" w:sz="4" w:space="0" w:color="auto"/>
              <w:left w:val="single" w:sz="4" w:space="0" w:color="auto"/>
              <w:bottom w:val="single" w:sz="4" w:space="0" w:color="auto"/>
              <w:right w:val="single" w:sz="4" w:space="0" w:color="auto"/>
            </w:tcBorders>
          </w:tcPr>
          <w:p w:rsidR="007D0F69" w:rsidRPr="009E1632" w:rsidRDefault="007D0F69" w:rsidP="00E1751C">
            <w:pPr>
              <w:pStyle w:val="ConsPlusNormal"/>
              <w:jc w:val="both"/>
              <w:rPr>
                <w:b/>
                <w:sz w:val="20"/>
                <w:szCs w:val="20"/>
              </w:rPr>
            </w:pPr>
          </w:p>
        </w:tc>
        <w:tc>
          <w:tcPr>
            <w:tcW w:w="1388" w:type="dxa"/>
            <w:tcBorders>
              <w:top w:val="single" w:sz="4" w:space="0" w:color="auto"/>
              <w:left w:val="single" w:sz="4" w:space="0" w:color="auto"/>
              <w:bottom w:val="single" w:sz="4" w:space="0" w:color="auto"/>
              <w:right w:val="single" w:sz="4" w:space="0" w:color="auto"/>
            </w:tcBorders>
          </w:tcPr>
          <w:p w:rsidR="007D0F69" w:rsidRPr="009E1632" w:rsidRDefault="007D0F69" w:rsidP="00E1751C">
            <w:pPr>
              <w:pStyle w:val="ConsPlusNormal"/>
              <w:jc w:val="center"/>
              <w:rPr>
                <w:b/>
                <w:sz w:val="20"/>
                <w:szCs w:val="20"/>
              </w:rPr>
            </w:pPr>
            <w:r w:rsidRPr="009E1632">
              <w:rPr>
                <w:b/>
                <w:sz w:val="20"/>
                <w:szCs w:val="20"/>
              </w:rPr>
              <w:t>Показатель минимальной обеспеченности</w:t>
            </w:r>
          </w:p>
        </w:tc>
        <w:tc>
          <w:tcPr>
            <w:tcW w:w="1304" w:type="dxa"/>
            <w:tcBorders>
              <w:top w:val="single" w:sz="4" w:space="0" w:color="auto"/>
              <w:left w:val="single" w:sz="4" w:space="0" w:color="auto"/>
              <w:bottom w:val="single" w:sz="4" w:space="0" w:color="auto"/>
              <w:right w:val="single" w:sz="4" w:space="0" w:color="auto"/>
            </w:tcBorders>
          </w:tcPr>
          <w:p w:rsidR="007D0F69" w:rsidRPr="009E1632" w:rsidRDefault="007D0F69" w:rsidP="00E1751C">
            <w:pPr>
              <w:pStyle w:val="ConsPlusNormal"/>
              <w:jc w:val="center"/>
              <w:rPr>
                <w:b/>
                <w:sz w:val="20"/>
                <w:szCs w:val="20"/>
              </w:rPr>
            </w:pPr>
            <w:r w:rsidRPr="009E1632">
              <w:rPr>
                <w:b/>
                <w:sz w:val="20"/>
                <w:szCs w:val="20"/>
              </w:rPr>
              <w:t>Показатель, единица измерения</w:t>
            </w:r>
          </w:p>
        </w:tc>
        <w:tc>
          <w:tcPr>
            <w:tcW w:w="1304" w:type="dxa"/>
            <w:tcBorders>
              <w:top w:val="single" w:sz="4" w:space="0" w:color="auto"/>
              <w:left w:val="single" w:sz="4" w:space="0" w:color="auto"/>
              <w:bottom w:val="single" w:sz="4" w:space="0" w:color="auto"/>
              <w:right w:val="single" w:sz="4" w:space="0" w:color="auto"/>
            </w:tcBorders>
          </w:tcPr>
          <w:p w:rsidR="007D0F69" w:rsidRPr="009E1632" w:rsidRDefault="007D0F69" w:rsidP="00E1751C">
            <w:pPr>
              <w:pStyle w:val="ConsPlusNormal"/>
              <w:jc w:val="center"/>
              <w:rPr>
                <w:b/>
                <w:sz w:val="20"/>
                <w:szCs w:val="20"/>
              </w:rPr>
            </w:pPr>
            <w:r w:rsidRPr="009E1632">
              <w:rPr>
                <w:b/>
                <w:sz w:val="20"/>
                <w:szCs w:val="20"/>
              </w:rPr>
              <w:t>Показатель максимальной доступности</w:t>
            </w:r>
          </w:p>
        </w:tc>
        <w:tc>
          <w:tcPr>
            <w:tcW w:w="1304" w:type="dxa"/>
            <w:tcBorders>
              <w:top w:val="single" w:sz="4" w:space="0" w:color="auto"/>
              <w:left w:val="single" w:sz="4" w:space="0" w:color="auto"/>
              <w:bottom w:val="single" w:sz="4" w:space="0" w:color="auto"/>
              <w:right w:val="single" w:sz="4" w:space="0" w:color="auto"/>
            </w:tcBorders>
          </w:tcPr>
          <w:p w:rsidR="007D0F69" w:rsidRPr="009E1632" w:rsidRDefault="007D0F69" w:rsidP="00E1751C">
            <w:pPr>
              <w:pStyle w:val="ConsPlusNormal"/>
              <w:jc w:val="center"/>
              <w:rPr>
                <w:b/>
                <w:sz w:val="20"/>
                <w:szCs w:val="20"/>
              </w:rPr>
            </w:pPr>
            <w:r w:rsidRPr="009E1632">
              <w:rPr>
                <w:b/>
                <w:sz w:val="20"/>
                <w:szCs w:val="20"/>
              </w:rPr>
              <w:t>Показатель, единица измерения</w:t>
            </w:r>
          </w:p>
        </w:tc>
        <w:tc>
          <w:tcPr>
            <w:tcW w:w="1304" w:type="dxa"/>
            <w:gridSpan w:val="2"/>
            <w:tcBorders>
              <w:top w:val="single" w:sz="4" w:space="0" w:color="auto"/>
              <w:left w:val="single" w:sz="4" w:space="0" w:color="auto"/>
              <w:bottom w:val="single" w:sz="4" w:space="0" w:color="auto"/>
              <w:right w:val="single" w:sz="4" w:space="0" w:color="auto"/>
            </w:tcBorders>
          </w:tcPr>
          <w:p w:rsidR="007D0F69" w:rsidRPr="009E1632" w:rsidRDefault="007D0F69" w:rsidP="00E1751C">
            <w:pPr>
              <w:pStyle w:val="ConsPlusNormal"/>
              <w:jc w:val="center"/>
              <w:rPr>
                <w:b/>
                <w:sz w:val="20"/>
                <w:szCs w:val="20"/>
              </w:rPr>
            </w:pPr>
            <w:r w:rsidRPr="009E1632">
              <w:rPr>
                <w:b/>
                <w:sz w:val="20"/>
                <w:szCs w:val="20"/>
              </w:rPr>
              <w:t>Показатель минимальной обеспеченности</w:t>
            </w:r>
          </w:p>
        </w:tc>
        <w:tc>
          <w:tcPr>
            <w:tcW w:w="1298" w:type="dxa"/>
            <w:tcBorders>
              <w:top w:val="single" w:sz="4" w:space="0" w:color="auto"/>
              <w:left w:val="single" w:sz="4" w:space="0" w:color="auto"/>
              <w:bottom w:val="single" w:sz="4" w:space="0" w:color="auto"/>
              <w:right w:val="single" w:sz="4" w:space="0" w:color="auto"/>
            </w:tcBorders>
          </w:tcPr>
          <w:p w:rsidR="007D0F69" w:rsidRPr="009E1632" w:rsidRDefault="007D0F69" w:rsidP="00E1751C">
            <w:pPr>
              <w:pStyle w:val="ConsPlusNormal"/>
              <w:jc w:val="center"/>
              <w:rPr>
                <w:b/>
                <w:sz w:val="20"/>
                <w:szCs w:val="20"/>
              </w:rPr>
            </w:pPr>
            <w:r w:rsidRPr="009E1632">
              <w:rPr>
                <w:b/>
                <w:sz w:val="20"/>
                <w:szCs w:val="20"/>
              </w:rPr>
              <w:t>Показатель максимальной доступности</w:t>
            </w:r>
          </w:p>
        </w:tc>
        <w:tc>
          <w:tcPr>
            <w:tcW w:w="1310" w:type="dxa"/>
            <w:tcBorders>
              <w:top w:val="single" w:sz="4" w:space="0" w:color="auto"/>
              <w:left w:val="single" w:sz="4" w:space="0" w:color="auto"/>
              <w:bottom w:val="single" w:sz="4" w:space="0" w:color="auto"/>
              <w:right w:val="single" w:sz="4" w:space="0" w:color="auto"/>
            </w:tcBorders>
          </w:tcPr>
          <w:p w:rsidR="007D0F69" w:rsidRPr="009E1632" w:rsidRDefault="007D0F69" w:rsidP="00E1751C">
            <w:pPr>
              <w:pStyle w:val="ConsPlusNormal"/>
              <w:jc w:val="center"/>
              <w:rPr>
                <w:b/>
                <w:sz w:val="20"/>
                <w:szCs w:val="20"/>
              </w:rPr>
            </w:pPr>
            <w:r w:rsidRPr="009E1632">
              <w:rPr>
                <w:b/>
                <w:sz w:val="20"/>
                <w:szCs w:val="20"/>
              </w:rPr>
              <w:t>Показатель минимальной обеспеченности</w:t>
            </w:r>
          </w:p>
        </w:tc>
        <w:tc>
          <w:tcPr>
            <w:tcW w:w="1304" w:type="dxa"/>
            <w:gridSpan w:val="2"/>
            <w:tcBorders>
              <w:top w:val="single" w:sz="4" w:space="0" w:color="auto"/>
              <w:left w:val="single" w:sz="4" w:space="0" w:color="auto"/>
              <w:bottom w:val="single" w:sz="4" w:space="0" w:color="auto"/>
              <w:right w:val="single" w:sz="4" w:space="0" w:color="auto"/>
            </w:tcBorders>
          </w:tcPr>
          <w:p w:rsidR="007D0F69" w:rsidRPr="009E1632" w:rsidRDefault="007D0F69" w:rsidP="00E1751C">
            <w:pPr>
              <w:pStyle w:val="ConsPlusNormal"/>
              <w:jc w:val="center"/>
              <w:rPr>
                <w:b/>
                <w:sz w:val="20"/>
                <w:szCs w:val="20"/>
              </w:rPr>
            </w:pPr>
            <w:r w:rsidRPr="009E1632">
              <w:rPr>
                <w:b/>
                <w:sz w:val="20"/>
                <w:szCs w:val="20"/>
              </w:rPr>
              <w:t>Показатель максимальной доступности</w:t>
            </w:r>
          </w:p>
        </w:tc>
      </w:tr>
      <w:tr w:rsidR="007D0F69" w:rsidRPr="004F248A" w:rsidTr="00E1751C">
        <w:tc>
          <w:tcPr>
            <w:tcW w:w="14344" w:type="dxa"/>
            <w:gridSpan w:val="13"/>
            <w:tcBorders>
              <w:top w:val="single" w:sz="4" w:space="0" w:color="auto"/>
              <w:left w:val="single" w:sz="4" w:space="0" w:color="auto"/>
              <w:bottom w:val="single" w:sz="4" w:space="0" w:color="auto"/>
              <w:right w:val="single" w:sz="4" w:space="0" w:color="auto"/>
            </w:tcBorders>
            <w:vAlign w:val="center"/>
          </w:tcPr>
          <w:p w:rsidR="007D0F69" w:rsidRPr="009E1632" w:rsidRDefault="007D0F69" w:rsidP="00E1751C">
            <w:pPr>
              <w:pStyle w:val="ConsPlusNormal"/>
              <w:jc w:val="center"/>
              <w:rPr>
                <w:b/>
                <w:sz w:val="20"/>
                <w:szCs w:val="20"/>
              </w:rPr>
            </w:pPr>
            <w:r w:rsidRPr="009E1632">
              <w:rPr>
                <w:b/>
                <w:sz w:val="22"/>
                <w:szCs w:val="20"/>
              </w:rPr>
              <w:t>ОБЪЕКТЫ КУЛЬТУРЫ</w:t>
            </w:r>
          </w:p>
        </w:tc>
      </w:tr>
      <w:tr w:rsidR="007D0F69" w:rsidRPr="004F248A" w:rsidTr="00E1751C">
        <w:tc>
          <w:tcPr>
            <w:tcW w:w="14344" w:type="dxa"/>
            <w:gridSpan w:val="13"/>
            <w:tcBorders>
              <w:top w:val="single" w:sz="4" w:space="0" w:color="auto"/>
              <w:left w:val="single" w:sz="4" w:space="0" w:color="auto"/>
              <w:bottom w:val="single" w:sz="4" w:space="0" w:color="auto"/>
              <w:right w:val="single" w:sz="4" w:space="0" w:color="auto"/>
            </w:tcBorders>
            <w:vAlign w:val="center"/>
          </w:tcPr>
          <w:p w:rsidR="007D0F69" w:rsidRPr="009E1632" w:rsidRDefault="007D0F69" w:rsidP="00E1751C">
            <w:pPr>
              <w:pStyle w:val="ConsPlusNormal"/>
              <w:rPr>
                <w:b/>
                <w:i/>
                <w:sz w:val="20"/>
                <w:szCs w:val="20"/>
              </w:rPr>
            </w:pPr>
            <w:r w:rsidRPr="009E1632">
              <w:rPr>
                <w:b/>
                <w:i/>
                <w:sz w:val="22"/>
                <w:szCs w:val="20"/>
              </w:rPr>
              <w:t>Организации библиотечного обслуживания</w:t>
            </w:r>
          </w:p>
        </w:tc>
      </w:tr>
      <w:tr w:rsidR="007D0F69" w:rsidRPr="004F248A" w:rsidTr="00E1751C">
        <w:tc>
          <w:tcPr>
            <w:tcW w:w="1418" w:type="dxa"/>
            <w:tcBorders>
              <w:top w:val="single" w:sz="4" w:space="0" w:color="auto"/>
              <w:left w:val="single" w:sz="4" w:space="0" w:color="auto"/>
              <w:bottom w:val="single" w:sz="4" w:space="0" w:color="auto"/>
              <w:right w:val="single" w:sz="4" w:space="0" w:color="auto"/>
            </w:tcBorders>
            <w:vAlign w:val="center"/>
          </w:tcPr>
          <w:p w:rsidR="007D0F69" w:rsidRPr="009E1632" w:rsidRDefault="007D0F69" w:rsidP="00E1751C">
            <w:pPr>
              <w:pStyle w:val="ConsPlusNormal"/>
              <w:rPr>
                <w:sz w:val="20"/>
                <w:szCs w:val="20"/>
              </w:rPr>
            </w:pPr>
            <w:r w:rsidRPr="009E1632">
              <w:rPr>
                <w:sz w:val="20"/>
                <w:szCs w:val="20"/>
              </w:rPr>
              <w:t>Объекты библиотечного обслуживания населения</w:t>
            </w:r>
          </w:p>
        </w:tc>
        <w:tc>
          <w:tcPr>
            <w:tcW w:w="1190" w:type="dxa"/>
            <w:tcBorders>
              <w:top w:val="single" w:sz="4" w:space="0" w:color="auto"/>
              <w:left w:val="single" w:sz="4" w:space="0" w:color="auto"/>
              <w:bottom w:val="single" w:sz="4" w:space="0" w:color="auto"/>
              <w:right w:val="single" w:sz="4" w:space="0" w:color="auto"/>
            </w:tcBorders>
            <w:vAlign w:val="center"/>
          </w:tcPr>
          <w:p w:rsidR="007D0F69" w:rsidRPr="009E1632" w:rsidRDefault="007D0F69" w:rsidP="00E1751C">
            <w:pPr>
              <w:pStyle w:val="ConsPlusNormal"/>
              <w:rPr>
                <w:sz w:val="20"/>
                <w:szCs w:val="20"/>
              </w:rPr>
            </w:pPr>
            <w:r w:rsidRPr="009E1632">
              <w:rPr>
                <w:sz w:val="20"/>
                <w:szCs w:val="20"/>
              </w:rPr>
              <w:t>Обеспеченность населения муниципальными библиотеками</w:t>
            </w:r>
          </w:p>
        </w:tc>
        <w:tc>
          <w:tcPr>
            <w:tcW w:w="1220" w:type="dxa"/>
            <w:tcBorders>
              <w:top w:val="single" w:sz="4" w:space="0" w:color="auto"/>
              <w:left w:val="single" w:sz="4" w:space="0" w:color="auto"/>
              <w:bottom w:val="single" w:sz="4" w:space="0" w:color="auto"/>
              <w:right w:val="single" w:sz="4" w:space="0" w:color="auto"/>
            </w:tcBorders>
            <w:vAlign w:val="center"/>
          </w:tcPr>
          <w:p w:rsidR="007D0F69" w:rsidRPr="009E1632" w:rsidRDefault="007D0F69" w:rsidP="00E1751C">
            <w:pPr>
              <w:pStyle w:val="ConsPlusNormal"/>
              <w:rPr>
                <w:sz w:val="20"/>
                <w:szCs w:val="20"/>
              </w:rPr>
            </w:pPr>
            <w:r w:rsidRPr="009E1632">
              <w:rPr>
                <w:sz w:val="20"/>
                <w:szCs w:val="20"/>
              </w:rPr>
              <w:t>Неспециализированные библиотеки муниципальной сети</w:t>
            </w:r>
          </w:p>
        </w:tc>
        <w:tc>
          <w:tcPr>
            <w:tcW w:w="1388" w:type="dxa"/>
            <w:tcBorders>
              <w:top w:val="single" w:sz="4" w:space="0" w:color="auto"/>
              <w:left w:val="single" w:sz="4" w:space="0" w:color="auto"/>
              <w:bottom w:val="single" w:sz="4" w:space="0" w:color="auto"/>
              <w:right w:val="single" w:sz="4" w:space="0" w:color="auto"/>
            </w:tcBorders>
            <w:vAlign w:val="center"/>
          </w:tcPr>
          <w:p w:rsidR="007D0F69" w:rsidRPr="009E1632" w:rsidRDefault="007D0F69" w:rsidP="00E1751C">
            <w:pPr>
              <w:pStyle w:val="ConsPlusNormal"/>
              <w:jc w:val="center"/>
              <w:rPr>
                <w:sz w:val="20"/>
                <w:szCs w:val="20"/>
              </w:rPr>
            </w:pPr>
            <w:r w:rsidRPr="009E1632">
              <w:rPr>
                <w:sz w:val="20"/>
                <w:szCs w:val="20"/>
              </w:rPr>
              <w:t>1</w:t>
            </w:r>
          </w:p>
        </w:tc>
        <w:tc>
          <w:tcPr>
            <w:tcW w:w="1304" w:type="dxa"/>
            <w:tcBorders>
              <w:top w:val="single" w:sz="4" w:space="0" w:color="auto"/>
              <w:left w:val="single" w:sz="4" w:space="0" w:color="auto"/>
              <w:bottom w:val="single" w:sz="4" w:space="0" w:color="auto"/>
              <w:right w:val="single" w:sz="4" w:space="0" w:color="auto"/>
            </w:tcBorders>
            <w:vAlign w:val="center"/>
          </w:tcPr>
          <w:p w:rsidR="007D0F69" w:rsidRPr="009E1632" w:rsidRDefault="007D0F69" w:rsidP="00E1751C">
            <w:pPr>
              <w:pStyle w:val="ConsPlusNormal"/>
              <w:rPr>
                <w:sz w:val="20"/>
                <w:szCs w:val="20"/>
              </w:rPr>
            </w:pPr>
            <w:r w:rsidRPr="009E1632">
              <w:rPr>
                <w:sz w:val="20"/>
                <w:szCs w:val="20"/>
              </w:rPr>
              <w:t>Уровень обеспеченности населения поселения муниципальными библиотеками, ед.</w:t>
            </w:r>
          </w:p>
        </w:tc>
        <w:tc>
          <w:tcPr>
            <w:tcW w:w="1304" w:type="dxa"/>
            <w:tcBorders>
              <w:top w:val="single" w:sz="4" w:space="0" w:color="auto"/>
              <w:left w:val="single" w:sz="4" w:space="0" w:color="auto"/>
              <w:bottom w:val="single" w:sz="4" w:space="0" w:color="auto"/>
              <w:right w:val="single" w:sz="4" w:space="0" w:color="auto"/>
            </w:tcBorders>
            <w:vAlign w:val="center"/>
          </w:tcPr>
          <w:p w:rsidR="007D0F69" w:rsidRPr="009E1632" w:rsidRDefault="007D0F69" w:rsidP="00E1751C">
            <w:pPr>
              <w:pStyle w:val="ConsPlusNormal"/>
              <w:jc w:val="center"/>
              <w:rPr>
                <w:sz w:val="20"/>
                <w:szCs w:val="20"/>
              </w:rPr>
            </w:pPr>
            <w:r w:rsidRPr="009E1632">
              <w:rPr>
                <w:sz w:val="20"/>
                <w:szCs w:val="20"/>
              </w:rPr>
              <w:t>15-30</w:t>
            </w:r>
          </w:p>
        </w:tc>
        <w:tc>
          <w:tcPr>
            <w:tcW w:w="1304" w:type="dxa"/>
            <w:tcBorders>
              <w:top w:val="single" w:sz="4" w:space="0" w:color="auto"/>
              <w:left w:val="single" w:sz="4" w:space="0" w:color="auto"/>
              <w:bottom w:val="single" w:sz="4" w:space="0" w:color="auto"/>
              <w:right w:val="single" w:sz="4" w:space="0" w:color="auto"/>
            </w:tcBorders>
            <w:vAlign w:val="center"/>
          </w:tcPr>
          <w:p w:rsidR="007D0F69" w:rsidRPr="009E1632" w:rsidRDefault="007D0F69" w:rsidP="00E1751C">
            <w:pPr>
              <w:pStyle w:val="ConsPlusNormal"/>
              <w:rPr>
                <w:sz w:val="20"/>
                <w:szCs w:val="20"/>
              </w:rPr>
            </w:pPr>
            <w:r w:rsidRPr="009E1632">
              <w:rPr>
                <w:sz w:val="20"/>
                <w:szCs w:val="20"/>
              </w:rPr>
              <w:t>Комбинированная доступность, мин</w:t>
            </w:r>
          </w:p>
        </w:tc>
        <w:tc>
          <w:tcPr>
            <w:tcW w:w="1304" w:type="dxa"/>
            <w:gridSpan w:val="2"/>
            <w:tcBorders>
              <w:top w:val="single" w:sz="4" w:space="0" w:color="auto"/>
              <w:left w:val="single" w:sz="4" w:space="0" w:color="auto"/>
              <w:bottom w:val="single" w:sz="4" w:space="0" w:color="auto"/>
              <w:right w:val="single" w:sz="4" w:space="0" w:color="auto"/>
            </w:tcBorders>
            <w:vAlign w:val="center"/>
          </w:tcPr>
          <w:p w:rsidR="007D0F69" w:rsidRPr="009E1632" w:rsidRDefault="007D0F69" w:rsidP="00E1751C">
            <w:pPr>
              <w:pStyle w:val="ConsPlusNormal"/>
              <w:jc w:val="center"/>
              <w:rPr>
                <w:sz w:val="20"/>
                <w:szCs w:val="20"/>
              </w:rPr>
            </w:pPr>
            <w:r w:rsidRPr="009E1632">
              <w:rPr>
                <w:sz w:val="20"/>
                <w:szCs w:val="20"/>
              </w:rPr>
              <w:t>-</w:t>
            </w:r>
          </w:p>
        </w:tc>
        <w:tc>
          <w:tcPr>
            <w:tcW w:w="1298" w:type="dxa"/>
            <w:tcBorders>
              <w:top w:val="single" w:sz="4" w:space="0" w:color="auto"/>
              <w:left w:val="single" w:sz="4" w:space="0" w:color="auto"/>
              <w:bottom w:val="single" w:sz="4" w:space="0" w:color="auto"/>
              <w:right w:val="single" w:sz="4" w:space="0" w:color="auto"/>
            </w:tcBorders>
            <w:vAlign w:val="center"/>
          </w:tcPr>
          <w:p w:rsidR="007D0F69" w:rsidRPr="009E1632" w:rsidRDefault="007D0F69" w:rsidP="00E1751C">
            <w:pPr>
              <w:pStyle w:val="ConsPlusNormal"/>
              <w:jc w:val="center"/>
              <w:rPr>
                <w:sz w:val="20"/>
                <w:szCs w:val="20"/>
              </w:rPr>
            </w:pPr>
            <w:r w:rsidRPr="009E1632">
              <w:rPr>
                <w:sz w:val="20"/>
                <w:szCs w:val="20"/>
              </w:rPr>
              <w:t>-</w:t>
            </w:r>
          </w:p>
        </w:tc>
        <w:tc>
          <w:tcPr>
            <w:tcW w:w="1310" w:type="dxa"/>
            <w:tcBorders>
              <w:top w:val="single" w:sz="4" w:space="0" w:color="auto"/>
              <w:left w:val="single" w:sz="4" w:space="0" w:color="auto"/>
              <w:bottom w:val="single" w:sz="4" w:space="0" w:color="auto"/>
              <w:right w:val="single" w:sz="4" w:space="0" w:color="auto"/>
            </w:tcBorders>
            <w:vAlign w:val="center"/>
          </w:tcPr>
          <w:p w:rsidR="007D0F69" w:rsidRPr="009E1632" w:rsidRDefault="007D0F69" w:rsidP="00E1751C">
            <w:pPr>
              <w:pStyle w:val="ConsPlusNormal"/>
              <w:jc w:val="center"/>
              <w:rPr>
                <w:sz w:val="20"/>
                <w:szCs w:val="20"/>
              </w:rPr>
            </w:pPr>
            <w:r w:rsidRPr="009E1632">
              <w:rPr>
                <w:sz w:val="20"/>
                <w:szCs w:val="20"/>
              </w:rPr>
              <w:t>-</w:t>
            </w:r>
          </w:p>
        </w:tc>
        <w:tc>
          <w:tcPr>
            <w:tcW w:w="1304" w:type="dxa"/>
            <w:gridSpan w:val="2"/>
            <w:tcBorders>
              <w:top w:val="single" w:sz="4" w:space="0" w:color="auto"/>
              <w:left w:val="single" w:sz="4" w:space="0" w:color="auto"/>
              <w:bottom w:val="single" w:sz="4" w:space="0" w:color="auto"/>
              <w:right w:val="single" w:sz="4" w:space="0" w:color="auto"/>
            </w:tcBorders>
            <w:vAlign w:val="center"/>
          </w:tcPr>
          <w:p w:rsidR="007D0F69" w:rsidRPr="009E1632" w:rsidRDefault="007D0F69" w:rsidP="00E1751C">
            <w:pPr>
              <w:pStyle w:val="ConsPlusNormal"/>
              <w:jc w:val="center"/>
              <w:rPr>
                <w:sz w:val="20"/>
                <w:szCs w:val="20"/>
              </w:rPr>
            </w:pPr>
            <w:r w:rsidRPr="009E1632">
              <w:rPr>
                <w:sz w:val="20"/>
                <w:szCs w:val="20"/>
              </w:rPr>
              <w:t>-</w:t>
            </w:r>
          </w:p>
        </w:tc>
      </w:tr>
      <w:tr w:rsidR="007D0F69" w:rsidRPr="004F248A" w:rsidTr="00E1751C">
        <w:tc>
          <w:tcPr>
            <w:tcW w:w="1418" w:type="dxa"/>
            <w:tcBorders>
              <w:top w:val="single" w:sz="4" w:space="0" w:color="auto"/>
              <w:left w:val="single" w:sz="4" w:space="0" w:color="auto"/>
              <w:bottom w:val="single" w:sz="4" w:space="0" w:color="auto"/>
              <w:right w:val="single" w:sz="4" w:space="0" w:color="auto"/>
            </w:tcBorders>
            <w:vAlign w:val="center"/>
          </w:tcPr>
          <w:p w:rsidR="007D0F69" w:rsidRPr="009E1632" w:rsidRDefault="007D0F69" w:rsidP="00E1751C">
            <w:pPr>
              <w:pStyle w:val="ConsPlusNormal"/>
              <w:rPr>
                <w:sz w:val="20"/>
                <w:szCs w:val="20"/>
              </w:rPr>
            </w:pPr>
            <w:r w:rsidRPr="009E1632">
              <w:rPr>
                <w:sz w:val="20"/>
                <w:szCs w:val="20"/>
              </w:rPr>
              <w:t>Объекты библиотечного обслуживания населения</w:t>
            </w:r>
          </w:p>
        </w:tc>
        <w:tc>
          <w:tcPr>
            <w:tcW w:w="1190" w:type="dxa"/>
            <w:tcBorders>
              <w:top w:val="single" w:sz="4" w:space="0" w:color="auto"/>
              <w:left w:val="single" w:sz="4" w:space="0" w:color="auto"/>
              <w:bottom w:val="single" w:sz="4" w:space="0" w:color="auto"/>
              <w:right w:val="single" w:sz="4" w:space="0" w:color="auto"/>
            </w:tcBorders>
            <w:vAlign w:val="center"/>
          </w:tcPr>
          <w:p w:rsidR="007D0F69" w:rsidRPr="009E1632" w:rsidRDefault="007D0F69" w:rsidP="00E1751C">
            <w:pPr>
              <w:pStyle w:val="ConsPlusNormal"/>
              <w:rPr>
                <w:sz w:val="20"/>
                <w:szCs w:val="20"/>
              </w:rPr>
            </w:pPr>
            <w:r w:rsidRPr="009E1632">
              <w:rPr>
                <w:sz w:val="20"/>
                <w:szCs w:val="20"/>
              </w:rPr>
              <w:t>Обеспеченность населения муниципальными библиотеками</w:t>
            </w:r>
          </w:p>
        </w:tc>
        <w:tc>
          <w:tcPr>
            <w:tcW w:w="1220" w:type="dxa"/>
            <w:tcBorders>
              <w:top w:val="single" w:sz="4" w:space="0" w:color="auto"/>
              <w:left w:val="single" w:sz="4" w:space="0" w:color="auto"/>
              <w:bottom w:val="single" w:sz="4" w:space="0" w:color="auto"/>
              <w:right w:val="single" w:sz="4" w:space="0" w:color="auto"/>
            </w:tcBorders>
            <w:vAlign w:val="center"/>
          </w:tcPr>
          <w:p w:rsidR="007D0F69" w:rsidRPr="009E1632" w:rsidRDefault="007D0F69" w:rsidP="00E1751C">
            <w:pPr>
              <w:pStyle w:val="ConsPlusNormal"/>
              <w:rPr>
                <w:sz w:val="20"/>
                <w:szCs w:val="20"/>
              </w:rPr>
            </w:pPr>
            <w:r w:rsidRPr="009E1632">
              <w:rPr>
                <w:sz w:val="20"/>
                <w:szCs w:val="20"/>
              </w:rPr>
              <w:t>Неспециализированные библиотеки муниципальной сети</w:t>
            </w:r>
          </w:p>
        </w:tc>
        <w:tc>
          <w:tcPr>
            <w:tcW w:w="1388" w:type="dxa"/>
            <w:tcBorders>
              <w:top w:val="single" w:sz="4" w:space="0" w:color="auto"/>
              <w:left w:val="single" w:sz="4" w:space="0" w:color="auto"/>
              <w:bottom w:val="single" w:sz="4" w:space="0" w:color="auto"/>
              <w:right w:val="single" w:sz="4" w:space="0" w:color="auto"/>
            </w:tcBorders>
            <w:vAlign w:val="center"/>
          </w:tcPr>
          <w:p w:rsidR="007D0F69" w:rsidRPr="009E1632" w:rsidRDefault="007D0F69" w:rsidP="00E1751C">
            <w:pPr>
              <w:pStyle w:val="ConsPlusNormal"/>
              <w:jc w:val="center"/>
              <w:rPr>
                <w:sz w:val="20"/>
                <w:szCs w:val="20"/>
              </w:rPr>
            </w:pPr>
            <w:r w:rsidRPr="009E1632">
              <w:rPr>
                <w:sz w:val="20"/>
              </w:rPr>
              <w:t>4,5</w:t>
            </w:r>
          </w:p>
        </w:tc>
        <w:tc>
          <w:tcPr>
            <w:tcW w:w="1304" w:type="dxa"/>
            <w:tcBorders>
              <w:top w:val="single" w:sz="4" w:space="0" w:color="auto"/>
              <w:left w:val="single" w:sz="4" w:space="0" w:color="auto"/>
              <w:bottom w:val="single" w:sz="4" w:space="0" w:color="auto"/>
              <w:right w:val="single" w:sz="4" w:space="0" w:color="auto"/>
            </w:tcBorders>
            <w:vAlign w:val="center"/>
          </w:tcPr>
          <w:p w:rsidR="007D0F69" w:rsidRPr="009E1632" w:rsidRDefault="007D0F69" w:rsidP="00E1751C">
            <w:pPr>
              <w:pStyle w:val="ConsPlusNormal"/>
              <w:rPr>
                <w:sz w:val="20"/>
                <w:szCs w:val="20"/>
              </w:rPr>
            </w:pPr>
            <w:r w:rsidRPr="009E1632">
              <w:rPr>
                <w:sz w:val="20"/>
                <w:szCs w:val="20"/>
              </w:rPr>
              <w:t>Уровень обеспеченности населения поселения муниципальными библиотеками, тыс. ед. хранения</w:t>
            </w:r>
          </w:p>
        </w:tc>
        <w:tc>
          <w:tcPr>
            <w:tcW w:w="1304" w:type="dxa"/>
            <w:tcBorders>
              <w:top w:val="single" w:sz="4" w:space="0" w:color="auto"/>
              <w:left w:val="single" w:sz="4" w:space="0" w:color="auto"/>
              <w:bottom w:val="single" w:sz="4" w:space="0" w:color="auto"/>
              <w:right w:val="single" w:sz="4" w:space="0" w:color="auto"/>
            </w:tcBorders>
            <w:vAlign w:val="center"/>
          </w:tcPr>
          <w:p w:rsidR="007D0F69" w:rsidRPr="009E1632" w:rsidRDefault="007D0F69" w:rsidP="00E1751C">
            <w:pPr>
              <w:pStyle w:val="ConsPlusNormal"/>
              <w:jc w:val="center"/>
              <w:rPr>
                <w:sz w:val="20"/>
                <w:szCs w:val="20"/>
              </w:rPr>
            </w:pPr>
            <w:r w:rsidRPr="009E1632">
              <w:rPr>
                <w:sz w:val="20"/>
                <w:szCs w:val="20"/>
              </w:rPr>
              <w:t>15-30</w:t>
            </w:r>
          </w:p>
        </w:tc>
        <w:tc>
          <w:tcPr>
            <w:tcW w:w="1304" w:type="dxa"/>
            <w:tcBorders>
              <w:top w:val="single" w:sz="4" w:space="0" w:color="auto"/>
              <w:left w:val="single" w:sz="4" w:space="0" w:color="auto"/>
              <w:bottom w:val="single" w:sz="4" w:space="0" w:color="auto"/>
              <w:right w:val="single" w:sz="4" w:space="0" w:color="auto"/>
            </w:tcBorders>
            <w:vAlign w:val="center"/>
          </w:tcPr>
          <w:p w:rsidR="007D0F69" w:rsidRPr="009E1632" w:rsidRDefault="007D0F69" w:rsidP="00E1751C">
            <w:pPr>
              <w:pStyle w:val="ConsPlusNormal"/>
              <w:rPr>
                <w:sz w:val="20"/>
                <w:szCs w:val="20"/>
              </w:rPr>
            </w:pPr>
            <w:r w:rsidRPr="009E1632">
              <w:rPr>
                <w:sz w:val="20"/>
                <w:szCs w:val="20"/>
              </w:rPr>
              <w:t>Комбинированная доступность, мин</w:t>
            </w:r>
          </w:p>
        </w:tc>
        <w:tc>
          <w:tcPr>
            <w:tcW w:w="1304" w:type="dxa"/>
            <w:gridSpan w:val="2"/>
            <w:tcBorders>
              <w:top w:val="single" w:sz="4" w:space="0" w:color="auto"/>
              <w:left w:val="single" w:sz="4" w:space="0" w:color="auto"/>
              <w:bottom w:val="single" w:sz="4" w:space="0" w:color="auto"/>
              <w:right w:val="single" w:sz="4" w:space="0" w:color="auto"/>
            </w:tcBorders>
            <w:vAlign w:val="center"/>
          </w:tcPr>
          <w:p w:rsidR="007D0F69" w:rsidRPr="009E1632" w:rsidRDefault="007D0F69" w:rsidP="00E1751C">
            <w:pPr>
              <w:pStyle w:val="ConsPlusNormal"/>
              <w:jc w:val="center"/>
              <w:rPr>
                <w:sz w:val="20"/>
                <w:szCs w:val="20"/>
              </w:rPr>
            </w:pPr>
          </w:p>
        </w:tc>
        <w:tc>
          <w:tcPr>
            <w:tcW w:w="1298" w:type="dxa"/>
            <w:tcBorders>
              <w:top w:val="single" w:sz="4" w:space="0" w:color="auto"/>
              <w:left w:val="single" w:sz="4" w:space="0" w:color="auto"/>
              <w:bottom w:val="single" w:sz="4" w:space="0" w:color="auto"/>
              <w:right w:val="single" w:sz="4" w:space="0" w:color="auto"/>
            </w:tcBorders>
            <w:vAlign w:val="center"/>
          </w:tcPr>
          <w:p w:rsidR="007D0F69" w:rsidRPr="009E1632" w:rsidRDefault="007D0F69" w:rsidP="00E1751C">
            <w:pPr>
              <w:pStyle w:val="ConsPlusNormal"/>
              <w:jc w:val="center"/>
              <w:rPr>
                <w:sz w:val="20"/>
                <w:szCs w:val="20"/>
              </w:rPr>
            </w:pPr>
          </w:p>
        </w:tc>
        <w:tc>
          <w:tcPr>
            <w:tcW w:w="1310" w:type="dxa"/>
            <w:tcBorders>
              <w:top w:val="single" w:sz="4" w:space="0" w:color="auto"/>
              <w:left w:val="single" w:sz="4" w:space="0" w:color="auto"/>
              <w:bottom w:val="single" w:sz="4" w:space="0" w:color="auto"/>
              <w:right w:val="single" w:sz="4" w:space="0" w:color="auto"/>
            </w:tcBorders>
            <w:vAlign w:val="center"/>
          </w:tcPr>
          <w:p w:rsidR="007D0F69" w:rsidRPr="009E1632" w:rsidRDefault="007D0F69" w:rsidP="00E1751C">
            <w:pPr>
              <w:pStyle w:val="ConsPlusNormal"/>
              <w:jc w:val="center"/>
              <w:rPr>
                <w:sz w:val="20"/>
                <w:szCs w:val="20"/>
              </w:rPr>
            </w:pPr>
          </w:p>
        </w:tc>
        <w:tc>
          <w:tcPr>
            <w:tcW w:w="1304" w:type="dxa"/>
            <w:gridSpan w:val="2"/>
            <w:tcBorders>
              <w:top w:val="single" w:sz="4" w:space="0" w:color="auto"/>
              <w:left w:val="single" w:sz="4" w:space="0" w:color="auto"/>
              <w:bottom w:val="single" w:sz="4" w:space="0" w:color="auto"/>
              <w:right w:val="single" w:sz="4" w:space="0" w:color="auto"/>
            </w:tcBorders>
            <w:vAlign w:val="center"/>
          </w:tcPr>
          <w:p w:rsidR="007D0F69" w:rsidRPr="009E1632" w:rsidRDefault="007D0F69" w:rsidP="00E1751C">
            <w:pPr>
              <w:pStyle w:val="ConsPlusNormal"/>
              <w:jc w:val="center"/>
              <w:rPr>
                <w:sz w:val="20"/>
                <w:szCs w:val="20"/>
              </w:rPr>
            </w:pPr>
          </w:p>
        </w:tc>
      </w:tr>
      <w:tr w:rsidR="007D0F69" w:rsidRPr="004F248A" w:rsidTr="00E1751C">
        <w:tc>
          <w:tcPr>
            <w:tcW w:w="14344" w:type="dxa"/>
            <w:gridSpan w:val="13"/>
            <w:tcBorders>
              <w:top w:val="single" w:sz="4" w:space="0" w:color="auto"/>
              <w:left w:val="single" w:sz="4" w:space="0" w:color="auto"/>
              <w:bottom w:val="single" w:sz="4" w:space="0" w:color="auto"/>
              <w:right w:val="single" w:sz="4" w:space="0" w:color="auto"/>
            </w:tcBorders>
            <w:vAlign w:val="center"/>
          </w:tcPr>
          <w:p w:rsidR="007D0F69" w:rsidRPr="009E1632" w:rsidRDefault="007D0F69" w:rsidP="00E1751C">
            <w:pPr>
              <w:pStyle w:val="ConsPlusNormal"/>
              <w:rPr>
                <w:b/>
                <w:i/>
                <w:sz w:val="20"/>
                <w:szCs w:val="20"/>
              </w:rPr>
            </w:pPr>
            <w:r w:rsidRPr="009E1632">
              <w:rPr>
                <w:b/>
                <w:i/>
                <w:sz w:val="22"/>
                <w:szCs w:val="20"/>
              </w:rPr>
              <w:t>Музеи</w:t>
            </w:r>
          </w:p>
        </w:tc>
      </w:tr>
      <w:tr w:rsidR="007D0F69" w:rsidRPr="004F248A" w:rsidTr="00E1751C">
        <w:tc>
          <w:tcPr>
            <w:tcW w:w="1418" w:type="dxa"/>
            <w:tcBorders>
              <w:top w:val="single" w:sz="4" w:space="0" w:color="auto"/>
              <w:left w:val="single" w:sz="4" w:space="0" w:color="auto"/>
              <w:bottom w:val="single" w:sz="4" w:space="0" w:color="auto"/>
              <w:right w:val="single" w:sz="4" w:space="0" w:color="auto"/>
            </w:tcBorders>
            <w:vAlign w:val="center"/>
          </w:tcPr>
          <w:p w:rsidR="007D0F69" w:rsidRPr="009E1632" w:rsidRDefault="007D0F69" w:rsidP="00E1751C">
            <w:pPr>
              <w:pStyle w:val="ConsPlusNormal"/>
              <w:rPr>
                <w:sz w:val="20"/>
                <w:szCs w:val="20"/>
              </w:rPr>
            </w:pPr>
            <w:r w:rsidRPr="009E1632">
              <w:rPr>
                <w:sz w:val="20"/>
                <w:szCs w:val="20"/>
              </w:rPr>
              <w:t>Музеи</w:t>
            </w:r>
          </w:p>
        </w:tc>
        <w:tc>
          <w:tcPr>
            <w:tcW w:w="1190" w:type="dxa"/>
            <w:tcBorders>
              <w:top w:val="single" w:sz="4" w:space="0" w:color="auto"/>
              <w:left w:val="single" w:sz="4" w:space="0" w:color="auto"/>
              <w:bottom w:val="single" w:sz="4" w:space="0" w:color="auto"/>
              <w:right w:val="single" w:sz="4" w:space="0" w:color="auto"/>
            </w:tcBorders>
            <w:vAlign w:val="center"/>
          </w:tcPr>
          <w:p w:rsidR="007D0F69" w:rsidRPr="009E1632" w:rsidRDefault="007D0F69" w:rsidP="00E1751C">
            <w:pPr>
              <w:pStyle w:val="ConsPlusNormal"/>
              <w:rPr>
                <w:sz w:val="20"/>
                <w:szCs w:val="20"/>
              </w:rPr>
            </w:pPr>
            <w:r w:rsidRPr="009E1632">
              <w:rPr>
                <w:sz w:val="20"/>
                <w:szCs w:val="20"/>
              </w:rPr>
              <w:t>Обеспеченность населения музеями</w:t>
            </w:r>
          </w:p>
        </w:tc>
        <w:tc>
          <w:tcPr>
            <w:tcW w:w="1220" w:type="dxa"/>
            <w:tcBorders>
              <w:top w:val="single" w:sz="4" w:space="0" w:color="auto"/>
              <w:left w:val="single" w:sz="4" w:space="0" w:color="auto"/>
              <w:bottom w:val="single" w:sz="4" w:space="0" w:color="auto"/>
              <w:right w:val="single" w:sz="4" w:space="0" w:color="auto"/>
            </w:tcBorders>
            <w:vAlign w:val="center"/>
          </w:tcPr>
          <w:p w:rsidR="007D0F69" w:rsidRPr="009E1632" w:rsidRDefault="007D0F69" w:rsidP="00E1751C">
            <w:pPr>
              <w:pStyle w:val="ConsPlusNormal"/>
              <w:rPr>
                <w:sz w:val="20"/>
                <w:szCs w:val="20"/>
              </w:rPr>
            </w:pPr>
            <w:r w:rsidRPr="009E1632">
              <w:rPr>
                <w:sz w:val="20"/>
                <w:szCs w:val="20"/>
              </w:rPr>
              <w:t>Объекты специализированных организаций, осуществляющие функции по хранению, сохранности и популяризации предметов и коллекций, отнесенных к культурному наследию Музейного Фонда Российской Федерации</w:t>
            </w:r>
          </w:p>
        </w:tc>
        <w:tc>
          <w:tcPr>
            <w:tcW w:w="1388" w:type="dxa"/>
            <w:tcBorders>
              <w:top w:val="single" w:sz="4" w:space="0" w:color="auto"/>
              <w:left w:val="single" w:sz="4" w:space="0" w:color="auto"/>
              <w:bottom w:val="single" w:sz="4" w:space="0" w:color="auto"/>
              <w:right w:val="single" w:sz="4" w:space="0" w:color="auto"/>
            </w:tcBorders>
            <w:vAlign w:val="center"/>
          </w:tcPr>
          <w:p w:rsidR="007D0F69" w:rsidRPr="009E1632" w:rsidRDefault="007D0F69" w:rsidP="00E1751C">
            <w:pPr>
              <w:pStyle w:val="ConsPlusNormal"/>
              <w:jc w:val="center"/>
              <w:rPr>
                <w:sz w:val="20"/>
                <w:szCs w:val="20"/>
              </w:rPr>
            </w:pPr>
            <w:r w:rsidRPr="009E1632">
              <w:rPr>
                <w:sz w:val="20"/>
                <w:szCs w:val="20"/>
              </w:rPr>
              <w:t>1</w:t>
            </w:r>
          </w:p>
        </w:tc>
        <w:tc>
          <w:tcPr>
            <w:tcW w:w="1304" w:type="dxa"/>
            <w:tcBorders>
              <w:top w:val="single" w:sz="4" w:space="0" w:color="auto"/>
              <w:left w:val="single" w:sz="4" w:space="0" w:color="auto"/>
              <w:bottom w:val="single" w:sz="4" w:space="0" w:color="auto"/>
              <w:right w:val="single" w:sz="4" w:space="0" w:color="auto"/>
            </w:tcBorders>
            <w:vAlign w:val="center"/>
          </w:tcPr>
          <w:p w:rsidR="007D0F69" w:rsidRPr="009E1632" w:rsidRDefault="007D0F69" w:rsidP="00E1751C">
            <w:pPr>
              <w:pStyle w:val="ConsPlusNormal"/>
              <w:rPr>
                <w:sz w:val="20"/>
                <w:szCs w:val="20"/>
              </w:rPr>
            </w:pPr>
            <w:r w:rsidRPr="009E1632">
              <w:rPr>
                <w:sz w:val="20"/>
                <w:szCs w:val="20"/>
              </w:rPr>
              <w:t>Уровень обеспеченности населения музеями, количество на поселение</w:t>
            </w:r>
          </w:p>
        </w:tc>
        <w:tc>
          <w:tcPr>
            <w:tcW w:w="1304" w:type="dxa"/>
            <w:tcBorders>
              <w:top w:val="single" w:sz="4" w:space="0" w:color="auto"/>
              <w:left w:val="single" w:sz="4" w:space="0" w:color="auto"/>
              <w:bottom w:val="single" w:sz="4" w:space="0" w:color="auto"/>
              <w:right w:val="single" w:sz="4" w:space="0" w:color="auto"/>
            </w:tcBorders>
            <w:vAlign w:val="center"/>
          </w:tcPr>
          <w:p w:rsidR="007D0F69" w:rsidRPr="009E1632" w:rsidRDefault="007D0F69" w:rsidP="00E1751C">
            <w:pPr>
              <w:pStyle w:val="ConsPlusNormal"/>
              <w:jc w:val="center"/>
              <w:rPr>
                <w:sz w:val="20"/>
                <w:szCs w:val="20"/>
              </w:rPr>
            </w:pPr>
            <w:r w:rsidRPr="009E1632">
              <w:rPr>
                <w:sz w:val="20"/>
                <w:szCs w:val="20"/>
              </w:rPr>
              <w:t>15-30</w:t>
            </w:r>
          </w:p>
        </w:tc>
        <w:tc>
          <w:tcPr>
            <w:tcW w:w="1304" w:type="dxa"/>
            <w:tcBorders>
              <w:top w:val="single" w:sz="4" w:space="0" w:color="auto"/>
              <w:left w:val="single" w:sz="4" w:space="0" w:color="auto"/>
              <w:bottom w:val="single" w:sz="4" w:space="0" w:color="auto"/>
              <w:right w:val="single" w:sz="4" w:space="0" w:color="auto"/>
            </w:tcBorders>
            <w:vAlign w:val="center"/>
          </w:tcPr>
          <w:p w:rsidR="007D0F69" w:rsidRPr="009E1632" w:rsidRDefault="007D0F69" w:rsidP="00E1751C">
            <w:pPr>
              <w:pStyle w:val="ConsPlusNormal"/>
              <w:rPr>
                <w:sz w:val="20"/>
                <w:szCs w:val="20"/>
              </w:rPr>
            </w:pPr>
            <w:r w:rsidRPr="009E1632">
              <w:rPr>
                <w:sz w:val="20"/>
                <w:szCs w:val="20"/>
              </w:rPr>
              <w:t>Транспортная доступность</w:t>
            </w:r>
          </w:p>
        </w:tc>
        <w:tc>
          <w:tcPr>
            <w:tcW w:w="1304" w:type="dxa"/>
            <w:gridSpan w:val="2"/>
            <w:tcBorders>
              <w:top w:val="single" w:sz="4" w:space="0" w:color="auto"/>
              <w:left w:val="single" w:sz="4" w:space="0" w:color="auto"/>
              <w:bottom w:val="single" w:sz="4" w:space="0" w:color="auto"/>
              <w:right w:val="single" w:sz="4" w:space="0" w:color="auto"/>
            </w:tcBorders>
            <w:vAlign w:val="center"/>
          </w:tcPr>
          <w:p w:rsidR="007D0F69" w:rsidRPr="009E1632" w:rsidRDefault="007D0F69" w:rsidP="00E1751C">
            <w:pPr>
              <w:pStyle w:val="ConsPlusNormal"/>
              <w:jc w:val="center"/>
              <w:rPr>
                <w:sz w:val="20"/>
                <w:szCs w:val="20"/>
              </w:rPr>
            </w:pPr>
            <w:r w:rsidRPr="009E1632">
              <w:rPr>
                <w:sz w:val="20"/>
                <w:szCs w:val="20"/>
              </w:rPr>
              <w:t>-</w:t>
            </w:r>
          </w:p>
        </w:tc>
        <w:tc>
          <w:tcPr>
            <w:tcW w:w="1298" w:type="dxa"/>
            <w:tcBorders>
              <w:top w:val="single" w:sz="4" w:space="0" w:color="auto"/>
              <w:left w:val="single" w:sz="4" w:space="0" w:color="auto"/>
              <w:bottom w:val="single" w:sz="4" w:space="0" w:color="auto"/>
              <w:right w:val="single" w:sz="4" w:space="0" w:color="auto"/>
            </w:tcBorders>
            <w:vAlign w:val="center"/>
          </w:tcPr>
          <w:p w:rsidR="007D0F69" w:rsidRPr="009E1632" w:rsidRDefault="007D0F69" w:rsidP="00E1751C">
            <w:pPr>
              <w:pStyle w:val="ConsPlusNormal"/>
              <w:jc w:val="center"/>
              <w:rPr>
                <w:sz w:val="20"/>
                <w:szCs w:val="20"/>
              </w:rPr>
            </w:pPr>
            <w:r w:rsidRPr="009E1632">
              <w:rPr>
                <w:sz w:val="20"/>
                <w:szCs w:val="20"/>
              </w:rPr>
              <w:t>-</w:t>
            </w:r>
          </w:p>
        </w:tc>
        <w:tc>
          <w:tcPr>
            <w:tcW w:w="1310" w:type="dxa"/>
            <w:tcBorders>
              <w:top w:val="single" w:sz="4" w:space="0" w:color="auto"/>
              <w:left w:val="single" w:sz="4" w:space="0" w:color="auto"/>
              <w:bottom w:val="single" w:sz="4" w:space="0" w:color="auto"/>
              <w:right w:val="single" w:sz="4" w:space="0" w:color="auto"/>
            </w:tcBorders>
            <w:vAlign w:val="center"/>
          </w:tcPr>
          <w:p w:rsidR="007D0F69" w:rsidRPr="009E1632" w:rsidRDefault="007D0F69" w:rsidP="00E1751C">
            <w:pPr>
              <w:pStyle w:val="ConsPlusNormal"/>
              <w:jc w:val="center"/>
              <w:rPr>
                <w:sz w:val="20"/>
                <w:szCs w:val="20"/>
              </w:rPr>
            </w:pPr>
            <w:r w:rsidRPr="009E1632">
              <w:rPr>
                <w:sz w:val="20"/>
                <w:szCs w:val="20"/>
              </w:rPr>
              <w:t>-</w:t>
            </w:r>
          </w:p>
        </w:tc>
        <w:tc>
          <w:tcPr>
            <w:tcW w:w="1304" w:type="dxa"/>
            <w:gridSpan w:val="2"/>
            <w:tcBorders>
              <w:top w:val="single" w:sz="4" w:space="0" w:color="auto"/>
              <w:left w:val="single" w:sz="4" w:space="0" w:color="auto"/>
              <w:bottom w:val="single" w:sz="4" w:space="0" w:color="auto"/>
              <w:right w:val="single" w:sz="4" w:space="0" w:color="auto"/>
            </w:tcBorders>
            <w:vAlign w:val="center"/>
          </w:tcPr>
          <w:p w:rsidR="007D0F69" w:rsidRPr="009E1632" w:rsidRDefault="007D0F69" w:rsidP="00E1751C">
            <w:pPr>
              <w:pStyle w:val="ConsPlusNormal"/>
              <w:jc w:val="center"/>
              <w:rPr>
                <w:sz w:val="20"/>
                <w:szCs w:val="20"/>
              </w:rPr>
            </w:pPr>
            <w:r w:rsidRPr="009E1632">
              <w:rPr>
                <w:sz w:val="20"/>
                <w:szCs w:val="20"/>
              </w:rPr>
              <w:t>-</w:t>
            </w:r>
          </w:p>
        </w:tc>
      </w:tr>
      <w:tr w:rsidR="007D0F69" w:rsidRPr="004F248A" w:rsidTr="00E1751C">
        <w:tc>
          <w:tcPr>
            <w:tcW w:w="14344" w:type="dxa"/>
            <w:gridSpan w:val="13"/>
            <w:tcBorders>
              <w:top w:val="single" w:sz="4" w:space="0" w:color="auto"/>
              <w:left w:val="single" w:sz="4" w:space="0" w:color="auto"/>
              <w:bottom w:val="single" w:sz="4" w:space="0" w:color="auto"/>
              <w:right w:val="single" w:sz="4" w:space="0" w:color="auto"/>
            </w:tcBorders>
            <w:vAlign w:val="center"/>
          </w:tcPr>
          <w:p w:rsidR="007D0F69" w:rsidRPr="009E1632" w:rsidRDefault="007D0F69" w:rsidP="00E1751C">
            <w:pPr>
              <w:pStyle w:val="ConsPlusNormal"/>
              <w:rPr>
                <w:b/>
                <w:i/>
                <w:sz w:val="20"/>
                <w:szCs w:val="20"/>
              </w:rPr>
            </w:pPr>
            <w:r w:rsidRPr="009E1632">
              <w:rPr>
                <w:b/>
                <w:i/>
                <w:sz w:val="22"/>
                <w:szCs w:val="20"/>
              </w:rPr>
              <w:t>Организации в сферах культуры и искусства</w:t>
            </w:r>
          </w:p>
        </w:tc>
      </w:tr>
      <w:tr w:rsidR="007D0F69" w:rsidRPr="004F248A" w:rsidTr="00E1751C">
        <w:trPr>
          <w:trHeight w:val="2051"/>
        </w:trPr>
        <w:tc>
          <w:tcPr>
            <w:tcW w:w="1418" w:type="dxa"/>
            <w:vMerge w:val="restart"/>
            <w:tcBorders>
              <w:top w:val="single" w:sz="4" w:space="0" w:color="auto"/>
              <w:left w:val="single" w:sz="4" w:space="0" w:color="auto"/>
              <w:right w:val="single" w:sz="4" w:space="0" w:color="auto"/>
            </w:tcBorders>
            <w:vAlign w:val="center"/>
          </w:tcPr>
          <w:p w:rsidR="007D0F69" w:rsidRPr="009E1632" w:rsidRDefault="007D0F69" w:rsidP="00E1751C">
            <w:pPr>
              <w:pStyle w:val="ConsPlusNormal"/>
              <w:rPr>
                <w:sz w:val="20"/>
                <w:szCs w:val="20"/>
              </w:rPr>
            </w:pPr>
            <w:r w:rsidRPr="009E1632">
              <w:rPr>
                <w:sz w:val="20"/>
                <w:szCs w:val="20"/>
              </w:rPr>
              <w:t>Учреждения культуры клубного типа</w:t>
            </w:r>
          </w:p>
        </w:tc>
        <w:tc>
          <w:tcPr>
            <w:tcW w:w="1190" w:type="dxa"/>
            <w:vMerge w:val="restart"/>
            <w:tcBorders>
              <w:top w:val="single" w:sz="4" w:space="0" w:color="auto"/>
              <w:left w:val="single" w:sz="4" w:space="0" w:color="auto"/>
              <w:right w:val="single" w:sz="4" w:space="0" w:color="auto"/>
            </w:tcBorders>
            <w:vAlign w:val="center"/>
          </w:tcPr>
          <w:p w:rsidR="007D0F69" w:rsidRPr="009E1632" w:rsidRDefault="007D0F69" w:rsidP="00E1751C">
            <w:pPr>
              <w:pStyle w:val="ConsPlusNormal"/>
              <w:rPr>
                <w:sz w:val="20"/>
                <w:szCs w:val="20"/>
              </w:rPr>
            </w:pPr>
            <w:r w:rsidRPr="009E1632">
              <w:rPr>
                <w:sz w:val="20"/>
                <w:szCs w:val="20"/>
              </w:rPr>
              <w:t>Обеспеченность населения учреждениями культуры клубного типа</w:t>
            </w:r>
          </w:p>
        </w:tc>
        <w:tc>
          <w:tcPr>
            <w:tcW w:w="1220" w:type="dxa"/>
            <w:vMerge w:val="restart"/>
            <w:tcBorders>
              <w:top w:val="single" w:sz="4" w:space="0" w:color="auto"/>
              <w:left w:val="single" w:sz="4" w:space="0" w:color="auto"/>
              <w:bottom w:val="single" w:sz="4" w:space="0" w:color="auto"/>
              <w:right w:val="single" w:sz="4" w:space="0" w:color="auto"/>
            </w:tcBorders>
            <w:vAlign w:val="center"/>
          </w:tcPr>
          <w:p w:rsidR="007D0F69" w:rsidRPr="009E1632" w:rsidRDefault="007D0F69" w:rsidP="00E1751C">
            <w:pPr>
              <w:pStyle w:val="ConsPlusNormal"/>
              <w:rPr>
                <w:sz w:val="20"/>
                <w:szCs w:val="20"/>
              </w:rPr>
            </w:pPr>
            <w:r w:rsidRPr="009E1632">
              <w:rPr>
                <w:sz w:val="20"/>
                <w:szCs w:val="20"/>
              </w:rPr>
              <w:t>Центр народного творчества; дворец культуры, дом культуры (филиал), сельский дом культуры; центр культурного развития, национально-культурный центр</w:t>
            </w:r>
          </w:p>
        </w:tc>
        <w:tc>
          <w:tcPr>
            <w:tcW w:w="1388" w:type="dxa"/>
            <w:tcBorders>
              <w:top w:val="single" w:sz="4" w:space="0" w:color="auto"/>
              <w:left w:val="single" w:sz="4" w:space="0" w:color="auto"/>
              <w:bottom w:val="single" w:sz="4" w:space="0" w:color="auto"/>
              <w:right w:val="single" w:sz="4" w:space="0" w:color="auto"/>
            </w:tcBorders>
            <w:vAlign w:val="center"/>
          </w:tcPr>
          <w:p w:rsidR="007D0F69" w:rsidRPr="009E1632" w:rsidRDefault="007D0F69" w:rsidP="00E1751C">
            <w:pPr>
              <w:pStyle w:val="ConsPlusNormal"/>
              <w:jc w:val="center"/>
              <w:rPr>
                <w:sz w:val="20"/>
                <w:szCs w:val="20"/>
              </w:rPr>
            </w:pPr>
            <w:r w:rsidRPr="009E1632">
              <w:rPr>
                <w:sz w:val="20"/>
                <w:szCs w:val="20"/>
              </w:rPr>
              <w:t>Дом культуры - 1</w:t>
            </w:r>
          </w:p>
        </w:tc>
        <w:tc>
          <w:tcPr>
            <w:tcW w:w="1304" w:type="dxa"/>
            <w:tcBorders>
              <w:top w:val="single" w:sz="4" w:space="0" w:color="auto"/>
              <w:left w:val="single" w:sz="4" w:space="0" w:color="auto"/>
              <w:bottom w:val="single" w:sz="4" w:space="0" w:color="auto"/>
              <w:right w:val="single" w:sz="4" w:space="0" w:color="auto"/>
            </w:tcBorders>
            <w:vAlign w:val="center"/>
          </w:tcPr>
          <w:p w:rsidR="007D0F69" w:rsidRPr="009E1632" w:rsidRDefault="007D0F69" w:rsidP="00E1751C">
            <w:pPr>
              <w:pStyle w:val="ConsPlusNormal"/>
              <w:rPr>
                <w:sz w:val="20"/>
                <w:szCs w:val="20"/>
              </w:rPr>
            </w:pPr>
            <w:r w:rsidRPr="009E1632">
              <w:rPr>
                <w:sz w:val="20"/>
                <w:szCs w:val="20"/>
              </w:rPr>
              <w:t>Обеспеченность учреждениями культуры клубного типа, ед.</w:t>
            </w:r>
          </w:p>
        </w:tc>
        <w:tc>
          <w:tcPr>
            <w:tcW w:w="1304" w:type="dxa"/>
            <w:vMerge w:val="restart"/>
            <w:tcBorders>
              <w:top w:val="single" w:sz="4" w:space="0" w:color="auto"/>
              <w:left w:val="single" w:sz="4" w:space="0" w:color="auto"/>
              <w:bottom w:val="single" w:sz="4" w:space="0" w:color="auto"/>
              <w:right w:val="single" w:sz="4" w:space="0" w:color="auto"/>
            </w:tcBorders>
            <w:vAlign w:val="center"/>
          </w:tcPr>
          <w:p w:rsidR="007D0F69" w:rsidRPr="009E1632" w:rsidRDefault="007D0F69" w:rsidP="00E1751C">
            <w:pPr>
              <w:pStyle w:val="ConsPlusNormal"/>
              <w:jc w:val="center"/>
              <w:rPr>
                <w:sz w:val="20"/>
                <w:szCs w:val="20"/>
              </w:rPr>
            </w:pPr>
            <w:r w:rsidRPr="009E1632">
              <w:rPr>
                <w:sz w:val="20"/>
                <w:szCs w:val="20"/>
              </w:rPr>
              <w:t>15-30</w:t>
            </w:r>
          </w:p>
        </w:tc>
        <w:tc>
          <w:tcPr>
            <w:tcW w:w="1304" w:type="dxa"/>
            <w:vMerge w:val="restart"/>
            <w:tcBorders>
              <w:top w:val="single" w:sz="4" w:space="0" w:color="auto"/>
              <w:left w:val="single" w:sz="4" w:space="0" w:color="auto"/>
              <w:bottom w:val="single" w:sz="4" w:space="0" w:color="auto"/>
              <w:right w:val="single" w:sz="4" w:space="0" w:color="auto"/>
            </w:tcBorders>
            <w:vAlign w:val="center"/>
          </w:tcPr>
          <w:p w:rsidR="007D0F69" w:rsidRPr="009E1632" w:rsidRDefault="007D0F69" w:rsidP="00E1751C">
            <w:pPr>
              <w:pStyle w:val="ConsPlusNormal"/>
              <w:rPr>
                <w:sz w:val="20"/>
                <w:szCs w:val="20"/>
              </w:rPr>
            </w:pPr>
            <w:r w:rsidRPr="009E1632">
              <w:rPr>
                <w:sz w:val="20"/>
                <w:szCs w:val="20"/>
              </w:rPr>
              <w:t>Пешеходная доступность, комбинированная доступность, мин</w:t>
            </w:r>
          </w:p>
        </w:tc>
        <w:tc>
          <w:tcPr>
            <w:tcW w:w="1304" w:type="dxa"/>
            <w:gridSpan w:val="2"/>
            <w:vMerge w:val="restart"/>
            <w:tcBorders>
              <w:top w:val="single" w:sz="4" w:space="0" w:color="auto"/>
              <w:left w:val="single" w:sz="4" w:space="0" w:color="auto"/>
              <w:bottom w:val="single" w:sz="4" w:space="0" w:color="auto"/>
              <w:right w:val="single" w:sz="4" w:space="0" w:color="auto"/>
            </w:tcBorders>
            <w:vAlign w:val="center"/>
          </w:tcPr>
          <w:p w:rsidR="007D0F69" w:rsidRPr="009E1632" w:rsidRDefault="007D0F69" w:rsidP="00E1751C">
            <w:pPr>
              <w:pStyle w:val="ConsPlusNormal"/>
              <w:jc w:val="center"/>
              <w:rPr>
                <w:sz w:val="20"/>
                <w:szCs w:val="20"/>
              </w:rPr>
            </w:pPr>
            <w:r w:rsidRPr="009E1632">
              <w:rPr>
                <w:sz w:val="20"/>
                <w:szCs w:val="20"/>
              </w:rPr>
              <w:t>-</w:t>
            </w:r>
          </w:p>
        </w:tc>
        <w:tc>
          <w:tcPr>
            <w:tcW w:w="1298" w:type="dxa"/>
            <w:vMerge w:val="restart"/>
            <w:tcBorders>
              <w:top w:val="single" w:sz="4" w:space="0" w:color="auto"/>
              <w:left w:val="single" w:sz="4" w:space="0" w:color="auto"/>
              <w:bottom w:val="single" w:sz="4" w:space="0" w:color="auto"/>
              <w:right w:val="single" w:sz="4" w:space="0" w:color="auto"/>
            </w:tcBorders>
            <w:vAlign w:val="center"/>
          </w:tcPr>
          <w:p w:rsidR="007D0F69" w:rsidRPr="009E1632" w:rsidRDefault="007D0F69" w:rsidP="00E1751C">
            <w:pPr>
              <w:pStyle w:val="ConsPlusNormal"/>
              <w:jc w:val="center"/>
              <w:rPr>
                <w:sz w:val="20"/>
                <w:szCs w:val="20"/>
              </w:rPr>
            </w:pPr>
            <w:r w:rsidRPr="009E1632">
              <w:rPr>
                <w:sz w:val="20"/>
                <w:szCs w:val="20"/>
              </w:rPr>
              <w:t>-</w:t>
            </w:r>
          </w:p>
        </w:tc>
        <w:tc>
          <w:tcPr>
            <w:tcW w:w="1310" w:type="dxa"/>
            <w:vMerge w:val="restart"/>
            <w:tcBorders>
              <w:top w:val="single" w:sz="4" w:space="0" w:color="auto"/>
              <w:left w:val="single" w:sz="4" w:space="0" w:color="auto"/>
              <w:bottom w:val="single" w:sz="4" w:space="0" w:color="auto"/>
              <w:right w:val="single" w:sz="4" w:space="0" w:color="auto"/>
            </w:tcBorders>
            <w:vAlign w:val="center"/>
          </w:tcPr>
          <w:p w:rsidR="007D0F69" w:rsidRPr="009E1632" w:rsidRDefault="007D0F69" w:rsidP="00E1751C">
            <w:pPr>
              <w:pStyle w:val="ConsPlusNormal"/>
              <w:jc w:val="center"/>
              <w:rPr>
                <w:sz w:val="20"/>
                <w:szCs w:val="20"/>
              </w:rPr>
            </w:pPr>
            <w:r w:rsidRPr="009E1632">
              <w:rPr>
                <w:sz w:val="20"/>
                <w:szCs w:val="20"/>
              </w:rPr>
              <w:t>-</w:t>
            </w:r>
          </w:p>
        </w:tc>
        <w:tc>
          <w:tcPr>
            <w:tcW w:w="1304" w:type="dxa"/>
            <w:gridSpan w:val="2"/>
            <w:vMerge w:val="restart"/>
            <w:tcBorders>
              <w:top w:val="single" w:sz="4" w:space="0" w:color="auto"/>
              <w:left w:val="single" w:sz="4" w:space="0" w:color="auto"/>
              <w:bottom w:val="single" w:sz="4" w:space="0" w:color="auto"/>
              <w:right w:val="single" w:sz="4" w:space="0" w:color="auto"/>
            </w:tcBorders>
            <w:vAlign w:val="center"/>
          </w:tcPr>
          <w:p w:rsidR="007D0F69" w:rsidRPr="009E1632" w:rsidRDefault="007D0F69" w:rsidP="00E1751C">
            <w:pPr>
              <w:pStyle w:val="ConsPlusNormal"/>
              <w:jc w:val="center"/>
              <w:rPr>
                <w:sz w:val="20"/>
                <w:szCs w:val="20"/>
              </w:rPr>
            </w:pPr>
            <w:r w:rsidRPr="009E1632">
              <w:rPr>
                <w:sz w:val="20"/>
                <w:szCs w:val="20"/>
              </w:rPr>
              <w:t>-</w:t>
            </w:r>
          </w:p>
        </w:tc>
      </w:tr>
      <w:tr w:rsidR="007D0F69" w:rsidRPr="004F248A" w:rsidTr="00E1751C">
        <w:trPr>
          <w:trHeight w:val="2051"/>
        </w:trPr>
        <w:tc>
          <w:tcPr>
            <w:tcW w:w="1418" w:type="dxa"/>
            <w:vMerge/>
            <w:tcBorders>
              <w:top w:val="single" w:sz="4" w:space="0" w:color="auto"/>
              <w:left w:val="single" w:sz="4" w:space="0" w:color="auto"/>
              <w:bottom w:val="single" w:sz="4" w:space="0" w:color="auto"/>
              <w:right w:val="single" w:sz="4" w:space="0" w:color="auto"/>
            </w:tcBorders>
            <w:vAlign w:val="center"/>
          </w:tcPr>
          <w:p w:rsidR="007D0F69" w:rsidRPr="009E1632" w:rsidRDefault="007D0F69" w:rsidP="00E1751C">
            <w:pPr>
              <w:pStyle w:val="ConsPlusNormal"/>
              <w:rPr>
                <w:sz w:val="20"/>
                <w:szCs w:val="20"/>
              </w:rPr>
            </w:pPr>
          </w:p>
        </w:tc>
        <w:tc>
          <w:tcPr>
            <w:tcW w:w="1190" w:type="dxa"/>
            <w:vMerge/>
            <w:tcBorders>
              <w:top w:val="single" w:sz="4" w:space="0" w:color="auto"/>
              <w:left w:val="single" w:sz="4" w:space="0" w:color="auto"/>
              <w:bottom w:val="single" w:sz="4" w:space="0" w:color="auto"/>
              <w:right w:val="single" w:sz="4" w:space="0" w:color="auto"/>
            </w:tcBorders>
            <w:vAlign w:val="center"/>
          </w:tcPr>
          <w:p w:rsidR="007D0F69" w:rsidRPr="009E1632" w:rsidRDefault="007D0F69" w:rsidP="00E1751C">
            <w:pPr>
              <w:pStyle w:val="ConsPlusNormal"/>
              <w:rPr>
                <w:sz w:val="20"/>
                <w:szCs w:val="20"/>
              </w:rPr>
            </w:pPr>
          </w:p>
        </w:tc>
        <w:tc>
          <w:tcPr>
            <w:tcW w:w="1220" w:type="dxa"/>
            <w:vMerge/>
            <w:tcBorders>
              <w:top w:val="single" w:sz="4" w:space="0" w:color="auto"/>
              <w:left w:val="single" w:sz="4" w:space="0" w:color="auto"/>
              <w:bottom w:val="single" w:sz="4" w:space="0" w:color="auto"/>
              <w:right w:val="single" w:sz="4" w:space="0" w:color="auto"/>
            </w:tcBorders>
            <w:vAlign w:val="center"/>
          </w:tcPr>
          <w:p w:rsidR="007D0F69" w:rsidRPr="009E1632" w:rsidRDefault="007D0F69" w:rsidP="00E1751C">
            <w:pPr>
              <w:pStyle w:val="ConsPlusNormal"/>
              <w:rPr>
                <w:sz w:val="20"/>
                <w:szCs w:val="20"/>
              </w:rPr>
            </w:pPr>
          </w:p>
        </w:tc>
        <w:tc>
          <w:tcPr>
            <w:tcW w:w="1388" w:type="dxa"/>
            <w:tcBorders>
              <w:top w:val="single" w:sz="4" w:space="0" w:color="auto"/>
              <w:left w:val="single" w:sz="4" w:space="0" w:color="auto"/>
              <w:bottom w:val="single" w:sz="4" w:space="0" w:color="auto"/>
              <w:right w:val="single" w:sz="4" w:space="0" w:color="auto"/>
            </w:tcBorders>
            <w:vAlign w:val="center"/>
          </w:tcPr>
          <w:p w:rsidR="007D0F69" w:rsidRPr="009E1632" w:rsidRDefault="007D0F69" w:rsidP="00E1751C">
            <w:pPr>
              <w:pStyle w:val="ConsPlusNormal"/>
              <w:jc w:val="center"/>
              <w:rPr>
                <w:sz w:val="20"/>
                <w:szCs w:val="20"/>
              </w:rPr>
            </w:pPr>
            <w:r w:rsidRPr="009E1632">
              <w:rPr>
                <w:sz w:val="20"/>
                <w:szCs w:val="20"/>
              </w:rPr>
              <w:t>Филиал сельского дома культуры - 1</w:t>
            </w:r>
          </w:p>
        </w:tc>
        <w:tc>
          <w:tcPr>
            <w:tcW w:w="1304" w:type="dxa"/>
            <w:tcBorders>
              <w:top w:val="single" w:sz="4" w:space="0" w:color="auto"/>
              <w:left w:val="single" w:sz="4" w:space="0" w:color="auto"/>
              <w:bottom w:val="single" w:sz="4" w:space="0" w:color="auto"/>
              <w:right w:val="single" w:sz="4" w:space="0" w:color="auto"/>
            </w:tcBorders>
            <w:vAlign w:val="center"/>
          </w:tcPr>
          <w:p w:rsidR="007D0F69" w:rsidRPr="009E1632" w:rsidRDefault="007D0F69" w:rsidP="00E1751C">
            <w:pPr>
              <w:pStyle w:val="ConsPlusNormal"/>
              <w:rPr>
                <w:sz w:val="20"/>
                <w:szCs w:val="20"/>
              </w:rPr>
            </w:pPr>
            <w:r w:rsidRPr="009E1632">
              <w:rPr>
                <w:sz w:val="20"/>
                <w:szCs w:val="20"/>
              </w:rPr>
              <w:t>Обеспеченность учреждениями культуры клубного типа, ед. на 1000 человек</w:t>
            </w:r>
          </w:p>
        </w:tc>
        <w:tc>
          <w:tcPr>
            <w:tcW w:w="1304" w:type="dxa"/>
            <w:vMerge/>
            <w:tcBorders>
              <w:left w:val="single" w:sz="4" w:space="0" w:color="auto"/>
              <w:bottom w:val="single" w:sz="4" w:space="0" w:color="auto"/>
              <w:right w:val="single" w:sz="4" w:space="0" w:color="auto"/>
            </w:tcBorders>
            <w:vAlign w:val="center"/>
          </w:tcPr>
          <w:p w:rsidR="007D0F69" w:rsidRPr="009E1632" w:rsidRDefault="007D0F69" w:rsidP="00E1751C">
            <w:pPr>
              <w:pStyle w:val="ConsPlusNormal"/>
              <w:jc w:val="center"/>
              <w:rPr>
                <w:sz w:val="20"/>
                <w:szCs w:val="20"/>
              </w:rPr>
            </w:pPr>
          </w:p>
        </w:tc>
        <w:tc>
          <w:tcPr>
            <w:tcW w:w="1304" w:type="dxa"/>
            <w:vMerge/>
            <w:tcBorders>
              <w:left w:val="single" w:sz="4" w:space="0" w:color="auto"/>
              <w:bottom w:val="single" w:sz="4" w:space="0" w:color="auto"/>
              <w:right w:val="single" w:sz="4" w:space="0" w:color="auto"/>
            </w:tcBorders>
            <w:vAlign w:val="center"/>
          </w:tcPr>
          <w:p w:rsidR="007D0F69" w:rsidRPr="009E1632" w:rsidRDefault="007D0F69" w:rsidP="00E1751C">
            <w:pPr>
              <w:pStyle w:val="ConsPlusNormal"/>
              <w:rPr>
                <w:sz w:val="20"/>
                <w:szCs w:val="20"/>
              </w:rPr>
            </w:pPr>
          </w:p>
        </w:tc>
        <w:tc>
          <w:tcPr>
            <w:tcW w:w="1304" w:type="dxa"/>
            <w:gridSpan w:val="2"/>
            <w:vMerge/>
            <w:tcBorders>
              <w:left w:val="single" w:sz="4" w:space="0" w:color="auto"/>
              <w:bottom w:val="single" w:sz="4" w:space="0" w:color="auto"/>
              <w:right w:val="single" w:sz="4" w:space="0" w:color="auto"/>
            </w:tcBorders>
            <w:vAlign w:val="center"/>
          </w:tcPr>
          <w:p w:rsidR="007D0F69" w:rsidRPr="009E1632" w:rsidRDefault="007D0F69" w:rsidP="00E1751C">
            <w:pPr>
              <w:pStyle w:val="ConsPlusNormal"/>
              <w:jc w:val="center"/>
              <w:rPr>
                <w:sz w:val="20"/>
                <w:szCs w:val="20"/>
              </w:rPr>
            </w:pPr>
          </w:p>
        </w:tc>
        <w:tc>
          <w:tcPr>
            <w:tcW w:w="1298" w:type="dxa"/>
            <w:vMerge/>
            <w:tcBorders>
              <w:left w:val="single" w:sz="4" w:space="0" w:color="auto"/>
              <w:bottom w:val="single" w:sz="4" w:space="0" w:color="auto"/>
              <w:right w:val="single" w:sz="4" w:space="0" w:color="auto"/>
            </w:tcBorders>
            <w:vAlign w:val="center"/>
          </w:tcPr>
          <w:p w:rsidR="007D0F69" w:rsidRPr="009E1632" w:rsidRDefault="007D0F69" w:rsidP="00E1751C">
            <w:pPr>
              <w:pStyle w:val="ConsPlusNormal"/>
              <w:jc w:val="center"/>
              <w:rPr>
                <w:sz w:val="20"/>
                <w:szCs w:val="20"/>
              </w:rPr>
            </w:pPr>
          </w:p>
        </w:tc>
        <w:tc>
          <w:tcPr>
            <w:tcW w:w="1310" w:type="dxa"/>
            <w:vMerge/>
            <w:tcBorders>
              <w:left w:val="single" w:sz="4" w:space="0" w:color="auto"/>
              <w:bottom w:val="single" w:sz="4" w:space="0" w:color="auto"/>
              <w:right w:val="single" w:sz="4" w:space="0" w:color="auto"/>
            </w:tcBorders>
            <w:vAlign w:val="center"/>
          </w:tcPr>
          <w:p w:rsidR="007D0F69" w:rsidRPr="009E1632" w:rsidRDefault="007D0F69" w:rsidP="00E1751C">
            <w:pPr>
              <w:pStyle w:val="ConsPlusNormal"/>
              <w:jc w:val="center"/>
              <w:rPr>
                <w:sz w:val="20"/>
                <w:szCs w:val="20"/>
              </w:rPr>
            </w:pPr>
          </w:p>
        </w:tc>
        <w:tc>
          <w:tcPr>
            <w:tcW w:w="1304" w:type="dxa"/>
            <w:gridSpan w:val="2"/>
            <w:vMerge/>
            <w:tcBorders>
              <w:left w:val="single" w:sz="4" w:space="0" w:color="auto"/>
              <w:bottom w:val="single" w:sz="4" w:space="0" w:color="auto"/>
              <w:right w:val="single" w:sz="4" w:space="0" w:color="auto"/>
            </w:tcBorders>
            <w:vAlign w:val="center"/>
          </w:tcPr>
          <w:p w:rsidR="007D0F69" w:rsidRPr="009E1632" w:rsidRDefault="007D0F69" w:rsidP="00E1751C">
            <w:pPr>
              <w:pStyle w:val="ConsPlusNormal"/>
              <w:jc w:val="center"/>
              <w:rPr>
                <w:sz w:val="20"/>
                <w:szCs w:val="20"/>
              </w:rPr>
            </w:pPr>
          </w:p>
        </w:tc>
      </w:tr>
    </w:tbl>
    <w:p w:rsidR="007D0F69" w:rsidRPr="004F248A" w:rsidRDefault="007D0F69" w:rsidP="0028137F">
      <w:pPr>
        <w:spacing w:line="240" w:lineRule="auto"/>
        <w:jc w:val="right"/>
      </w:pPr>
    </w:p>
    <w:p w:rsidR="007D0F69" w:rsidRPr="004F248A" w:rsidRDefault="007D0F69" w:rsidP="0028137F">
      <w:pPr>
        <w:spacing w:after="240" w:line="240" w:lineRule="auto"/>
        <w:jc w:val="right"/>
      </w:pPr>
      <w:r w:rsidRPr="004F248A">
        <w:t>Таблица 10</w:t>
      </w:r>
    </w:p>
    <w:tbl>
      <w:tblPr>
        <w:tblW w:w="14344" w:type="dxa"/>
        <w:tblInd w:w="62" w:type="dxa"/>
        <w:tblLayout w:type="fixed"/>
        <w:tblCellMar>
          <w:top w:w="102" w:type="dxa"/>
          <w:left w:w="62" w:type="dxa"/>
          <w:bottom w:w="102" w:type="dxa"/>
          <w:right w:w="62" w:type="dxa"/>
        </w:tblCellMar>
        <w:tblLook w:val="0000"/>
      </w:tblPr>
      <w:tblGrid>
        <w:gridCol w:w="1418"/>
        <w:gridCol w:w="1190"/>
        <w:gridCol w:w="1220"/>
        <w:gridCol w:w="1388"/>
        <w:gridCol w:w="1304"/>
        <w:gridCol w:w="1304"/>
        <w:gridCol w:w="1304"/>
        <w:gridCol w:w="13"/>
        <w:gridCol w:w="1291"/>
        <w:gridCol w:w="1298"/>
        <w:gridCol w:w="1310"/>
        <w:gridCol w:w="1297"/>
        <w:gridCol w:w="7"/>
      </w:tblGrid>
      <w:tr w:rsidR="007D0F69" w:rsidRPr="004F248A" w:rsidTr="00E1751C">
        <w:trPr>
          <w:gridAfter w:val="1"/>
          <w:wAfter w:w="7" w:type="dxa"/>
          <w:trHeight w:val="523"/>
        </w:trPr>
        <w:tc>
          <w:tcPr>
            <w:tcW w:w="1418" w:type="dxa"/>
            <w:vMerge w:val="restart"/>
            <w:tcBorders>
              <w:top w:val="single" w:sz="4" w:space="0" w:color="auto"/>
              <w:left w:val="single" w:sz="4" w:space="0" w:color="auto"/>
              <w:bottom w:val="single" w:sz="4" w:space="0" w:color="auto"/>
              <w:right w:val="single" w:sz="4" w:space="0" w:color="auto"/>
            </w:tcBorders>
          </w:tcPr>
          <w:p w:rsidR="007D0F69" w:rsidRPr="009E1632" w:rsidRDefault="007D0F69" w:rsidP="00E1751C">
            <w:pPr>
              <w:pStyle w:val="ConsPlusNormal"/>
              <w:jc w:val="center"/>
              <w:rPr>
                <w:b/>
                <w:sz w:val="20"/>
                <w:szCs w:val="20"/>
              </w:rPr>
            </w:pPr>
            <w:r w:rsidRPr="009E1632">
              <w:rPr>
                <w:b/>
                <w:sz w:val="20"/>
                <w:szCs w:val="20"/>
              </w:rPr>
              <w:t>Области нормирования</w:t>
            </w:r>
          </w:p>
        </w:tc>
        <w:tc>
          <w:tcPr>
            <w:tcW w:w="1190" w:type="dxa"/>
            <w:vMerge w:val="restart"/>
            <w:tcBorders>
              <w:top w:val="single" w:sz="4" w:space="0" w:color="auto"/>
              <w:left w:val="single" w:sz="4" w:space="0" w:color="auto"/>
              <w:bottom w:val="single" w:sz="4" w:space="0" w:color="auto"/>
              <w:right w:val="single" w:sz="4" w:space="0" w:color="auto"/>
            </w:tcBorders>
          </w:tcPr>
          <w:p w:rsidR="007D0F69" w:rsidRPr="009E1632" w:rsidRDefault="007D0F69" w:rsidP="00E1751C">
            <w:pPr>
              <w:pStyle w:val="ConsPlusNormal"/>
              <w:jc w:val="center"/>
              <w:rPr>
                <w:b/>
                <w:sz w:val="20"/>
                <w:szCs w:val="20"/>
              </w:rPr>
            </w:pPr>
            <w:r w:rsidRPr="009E1632">
              <w:rPr>
                <w:b/>
                <w:sz w:val="20"/>
                <w:szCs w:val="20"/>
              </w:rPr>
              <w:t>Показатель (название)</w:t>
            </w:r>
          </w:p>
        </w:tc>
        <w:tc>
          <w:tcPr>
            <w:tcW w:w="1220" w:type="dxa"/>
            <w:vMerge w:val="restart"/>
            <w:tcBorders>
              <w:top w:val="single" w:sz="4" w:space="0" w:color="auto"/>
              <w:left w:val="single" w:sz="4" w:space="0" w:color="auto"/>
              <w:bottom w:val="single" w:sz="4" w:space="0" w:color="auto"/>
              <w:right w:val="single" w:sz="4" w:space="0" w:color="auto"/>
            </w:tcBorders>
          </w:tcPr>
          <w:p w:rsidR="007D0F69" w:rsidRPr="009E1632" w:rsidRDefault="007D0F69" w:rsidP="00E1751C">
            <w:pPr>
              <w:pStyle w:val="ConsPlusNormal"/>
              <w:jc w:val="center"/>
              <w:rPr>
                <w:b/>
                <w:sz w:val="20"/>
                <w:szCs w:val="20"/>
              </w:rPr>
            </w:pPr>
            <w:r w:rsidRPr="009E1632">
              <w:rPr>
                <w:b/>
                <w:sz w:val="20"/>
                <w:szCs w:val="20"/>
              </w:rPr>
              <w:t>Перечень возможных объектов</w:t>
            </w:r>
          </w:p>
        </w:tc>
        <w:tc>
          <w:tcPr>
            <w:tcW w:w="5313" w:type="dxa"/>
            <w:gridSpan w:val="5"/>
            <w:tcBorders>
              <w:top w:val="single" w:sz="4" w:space="0" w:color="auto"/>
              <w:bottom w:val="single" w:sz="4" w:space="0" w:color="auto"/>
              <w:right w:val="single" w:sz="4" w:space="0" w:color="auto"/>
            </w:tcBorders>
          </w:tcPr>
          <w:p w:rsidR="007D0F69" w:rsidRPr="004F248A" w:rsidRDefault="007D0F69" w:rsidP="00E1751C">
            <w:pPr>
              <w:spacing w:line="240" w:lineRule="auto"/>
              <w:ind w:firstLine="0"/>
              <w:rPr>
                <w:b/>
                <w:sz w:val="20"/>
                <w:szCs w:val="20"/>
              </w:rPr>
            </w:pPr>
            <w:r w:rsidRPr="004F248A">
              <w:rPr>
                <w:b/>
                <w:sz w:val="20"/>
                <w:szCs w:val="20"/>
              </w:rPr>
              <w:t>Нормативная база:</w:t>
            </w:r>
          </w:p>
          <w:p w:rsidR="007D0F69" w:rsidRPr="004F248A" w:rsidRDefault="007D0F69" w:rsidP="00E1751C">
            <w:pPr>
              <w:spacing w:line="240" w:lineRule="auto"/>
              <w:ind w:firstLine="0"/>
              <w:rPr>
                <w:b/>
                <w:sz w:val="20"/>
                <w:szCs w:val="20"/>
              </w:rPr>
            </w:pPr>
            <w:r w:rsidRPr="004F248A">
              <w:rPr>
                <w:b/>
                <w:sz w:val="20"/>
                <w:szCs w:val="20"/>
              </w:rPr>
              <w:t>РНГП Алтайского края</w:t>
            </w:r>
          </w:p>
        </w:tc>
        <w:tc>
          <w:tcPr>
            <w:tcW w:w="2589" w:type="dxa"/>
            <w:gridSpan w:val="2"/>
            <w:tcBorders>
              <w:top w:val="single" w:sz="4" w:space="0" w:color="auto"/>
              <w:bottom w:val="single" w:sz="4" w:space="0" w:color="auto"/>
              <w:right w:val="single" w:sz="4" w:space="0" w:color="auto"/>
            </w:tcBorders>
          </w:tcPr>
          <w:p w:rsidR="007D0F69" w:rsidRPr="004F248A" w:rsidRDefault="007D0F69" w:rsidP="00E1751C">
            <w:pPr>
              <w:spacing w:line="240" w:lineRule="auto"/>
              <w:ind w:firstLine="0"/>
              <w:jc w:val="center"/>
              <w:rPr>
                <w:b/>
                <w:sz w:val="20"/>
                <w:szCs w:val="20"/>
              </w:rPr>
            </w:pPr>
            <w:r w:rsidRPr="004F248A">
              <w:rPr>
                <w:b/>
                <w:sz w:val="20"/>
                <w:szCs w:val="20"/>
              </w:rPr>
              <w:t>Корректировка показателя в зависимости от типологии по уровню экономического роста</w:t>
            </w:r>
          </w:p>
        </w:tc>
        <w:tc>
          <w:tcPr>
            <w:tcW w:w="2607" w:type="dxa"/>
            <w:gridSpan w:val="2"/>
            <w:tcBorders>
              <w:top w:val="single" w:sz="4" w:space="0" w:color="auto"/>
              <w:bottom w:val="single" w:sz="4" w:space="0" w:color="auto"/>
              <w:right w:val="single" w:sz="4" w:space="0" w:color="auto"/>
            </w:tcBorders>
          </w:tcPr>
          <w:p w:rsidR="007D0F69" w:rsidRPr="004F248A" w:rsidRDefault="007D0F69" w:rsidP="00E1751C">
            <w:pPr>
              <w:spacing w:line="240" w:lineRule="auto"/>
              <w:ind w:firstLine="0"/>
              <w:jc w:val="center"/>
              <w:rPr>
                <w:b/>
                <w:sz w:val="20"/>
                <w:szCs w:val="20"/>
              </w:rPr>
            </w:pPr>
            <w:r w:rsidRPr="004F248A">
              <w:rPr>
                <w:b/>
                <w:sz w:val="20"/>
                <w:szCs w:val="20"/>
              </w:rPr>
              <w:t>Корректировка показателя в зависимости от типологии территории по плотности населения</w:t>
            </w:r>
          </w:p>
        </w:tc>
      </w:tr>
      <w:tr w:rsidR="007D0F69" w:rsidRPr="004F248A" w:rsidTr="00E1751C">
        <w:tc>
          <w:tcPr>
            <w:tcW w:w="1418" w:type="dxa"/>
            <w:vMerge/>
            <w:tcBorders>
              <w:top w:val="single" w:sz="4" w:space="0" w:color="auto"/>
              <w:left w:val="single" w:sz="4" w:space="0" w:color="auto"/>
              <w:bottom w:val="single" w:sz="4" w:space="0" w:color="auto"/>
              <w:right w:val="single" w:sz="4" w:space="0" w:color="auto"/>
            </w:tcBorders>
          </w:tcPr>
          <w:p w:rsidR="007D0F69" w:rsidRPr="009E1632" w:rsidRDefault="007D0F69" w:rsidP="00E1751C">
            <w:pPr>
              <w:pStyle w:val="ConsPlusNormal"/>
              <w:jc w:val="both"/>
              <w:rPr>
                <w:b/>
                <w:sz w:val="20"/>
                <w:szCs w:val="20"/>
              </w:rPr>
            </w:pPr>
          </w:p>
        </w:tc>
        <w:tc>
          <w:tcPr>
            <w:tcW w:w="1190" w:type="dxa"/>
            <w:vMerge/>
            <w:tcBorders>
              <w:top w:val="single" w:sz="4" w:space="0" w:color="auto"/>
              <w:left w:val="single" w:sz="4" w:space="0" w:color="auto"/>
              <w:bottom w:val="single" w:sz="4" w:space="0" w:color="auto"/>
              <w:right w:val="single" w:sz="4" w:space="0" w:color="auto"/>
            </w:tcBorders>
          </w:tcPr>
          <w:p w:rsidR="007D0F69" w:rsidRPr="009E1632" w:rsidRDefault="007D0F69" w:rsidP="00E1751C">
            <w:pPr>
              <w:pStyle w:val="ConsPlusNormal"/>
              <w:jc w:val="both"/>
              <w:rPr>
                <w:b/>
                <w:sz w:val="20"/>
                <w:szCs w:val="20"/>
              </w:rPr>
            </w:pPr>
          </w:p>
        </w:tc>
        <w:tc>
          <w:tcPr>
            <w:tcW w:w="1220" w:type="dxa"/>
            <w:vMerge/>
            <w:tcBorders>
              <w:top w:val="single" w:sz="4" w:space="0" w:color="auto"/>
              <w:left w:val="single" w:sz="4" w:space="0" w:color="auto"/>
              <w:bottom w:val="single" w:sz="4" w:space="0" w:color="auto"/>
              <w:right w:val="single" w:sz="4" w:space="0" w:color="auto"/>
            </w:tcBorders>
          </w:tcPr>
          <w:p w:rsidR="007D0F69" w:rsidRPr="009E1632" w:rsidRDefault="007D0F69" w:rsidP="00E1751C">
            <w:pPr>
              <w:pStyle w:val="ConsPlusNormal"/>
              <w:jc w:val="both"/>
              <w:rPr>
                <w:b/>
                <w:sz w:val="20"/>
                <w:szCs w:val="20"/>
              </w:rPr>
            </w:pPr>
          </w:p>
        </w:tc>
        <w:tc>
          <w:tcPr>
            <w:tcW w:w="1388" w:type="dxa"/>
            <w:tcBorders>
              <w:top w:val="single" w:sz="4" w:space="0" w:color="auto"/>
              <w:left w:val="single" w:sz="4" w:space="0" w:color="auto"/>
              <w:bottom w:val="single" w:sz="4" w:space="0" w:color="auto"/>
              <w:right w:val="single" w:sz="4" w:space="0" w:color="auto"/>
            </w:tcBorders>
          </w:tcPr>
          <w:p w:rsidR="007D0F69" w:rsidRPr="009E1632" w:rsidRDefault="007D0F69" w:rsidP="00E1751C">
            <w:pPr>
              <w:pStyle w:val="ConsPlusNormal"/>
              <w:jc w:val="center"/>
              <w:rPr>
                <w:b/>
                <w:sz w:val="20"/>
                <w:szCs w:val="20"/>
              </w:rPr>
            </w:pPr>
            <w:r w:rsidRPr="009E1632">
              <w:rPr>
                <w:b/>
                <w:sz w:val="20"/>
                <w:szCs w:val="20"/>
              </w:rPr>
              <w:t>Показатель минимальной обеспеченности</w:t>
            </w:r>
          </w:p>
        </w:tc>
        <w:tc>
          <w:tcPr>
            <w:tcW w:w="1304" w:type="dxa"/>
            <w:tcBorders>
              <w:top w:val="single" w:sz="4" w:space="0" w:color="auto"/>
              <w:left w:val="single" w:sz="4" w:space="0" w:color="auto"/>
              <w:bottom w:val="single" w:sz="4" w:space="0" w:color="auto"/>
              <w:right w:val="single" w:sz="4" w:space="0" w:color="auto"/>
            </w:tcBorders>
          </w:tcPr>
          <w:p w:rsidR="007D0F69" w:rsidRPr="009E1632" w:rsidRDefault="007D0F69" w:rsidP="00E1751C">
            <w:pPr>
              <w:pStyle w:val="ConsPlusNormal"/>
              <w:jc w:val="center"/>
              <w:rPr>
                <w:b/>
                <w:sz w:val="20"/>
                <w:szCs w:val="20"/>
              </w:rPr>
            </w:pPr>
            <w:r w:rsidRPr="009E1632">
              <w:rPr>
                <w:b/>
                <w:sz w:val="20"/>
                <w:szCs w:val="20"/>
              </w:rPr>
              <w:t>Показатель, единица измерения</w:t>
            </w:r>
          </w:p>
        </w:tc>
        <w:tc>
          <w:tcPr>
            <w:tcW w:w="1304" w:type="dxa"/>
            <w:tcBorders>
              <w:top w:val="single" w:sz="4" w:space="0" w:color="auto"/>
              <w:left w:val="single" w:sz="4" w:space="0" w:color="auto"/>
              <w:bottom w:val="single" w:sz="4" w:space="0" w:color="auto"/>
              <w:right w:val="single" w:sz="4" w:space="0" w:color="auto"/>
            </w:tcBorders>
          </w:tcPr>
          <w:p w:rsidR="007D0F69" w:rsidRPr="009E1632" w:rsidRDefault="007D0F69" w:rsidP="00E1751C">
            <w:pPr>
              <w:pStyle w:val="ConsPlusNormal"/>
              <w:jc w:val="center"/>
              <w:rPr>
                <w:b/>
                <w:sz w:val="20"/>
                <w:szCs w:val="20"/>
              </w:rPr>
            </w:pPr>
            <w:r w:rsidRPr="009E1632">
              <w:rPr>
                <w:b/>
                <w:sz w:val="20"/>
                <w:szCs w:val="20"/>
              </w:rPr>
              <w:t>Показатель максимальной доступности</w:t>
            </w:r>
          </w:p>
        </w:tc>
        <w:tc>
          <w:tcPr>
            <w:tcW w:w="1304" w:type="dxa"/>
            <w:tcBorders>
              <w:top w:val="single" w:sz="4" w:space="0" w:color="auto"/>
              <w:left w:val="single" w:sz="4" w:space="0" w:color="auto"/>
              <w:bottom w:val="single" w:sz="4" w:space="0" w:color="auto"/>
              <w:right w:val="single" w:sz="4" w:space="0" w:color="auto"/>
            </w:tcBorders>
          </w:tcPr>
          <w:p w:rsidR="007D0F69" w:rsidRPr="009E1632" w:rsidRDefault="007D0F69" w:rsidP="00E1751C">
            <w:pPr>
              <w:pStyle w:val="ConsPlusNormal"/>
              <w:jc w:val="center"/>
              <w:rPr>
                <w:b/>
                <w:sz w:val="20"/>
                <w:szCs w:val="20"/>
              </w:rPr>
            </w:pPr>
            <w:r w:rsidRPr="009E1632">
              <w:rPr>
                <w:b/>
                <w:sz w:val="20"/>
                <w:szCs w:val="20"/>
              </w:rPr>
              <w:t>Показатель, единица измерения</w:t>
            </w:r>
          </w:p>
        </w:tc>
        <w:tc>
          <w:tcPr>
            <w:tcW w:w="1304" w:type="dxa"/>
            <w:gridSpan w:val="2"/>
            <w:tcBorders>
              <w:top w:val="single" w:sz="4" w:space="0" w:color="auto"/>
              <w:left w:val="single" w:sz="4" w:space="0" w:color="auto"/>
              <w:bottom w:val="single" w:sz="4" w:space="0" w:color="auto"/>
              <w:right w:val="single" w:sz="4" w:space="0" w:color="auto"/>
            </w:tcBorders>
          </w:tcPr>
          <w:p w:rsidR="007D0F69" w:rsidRPr="009E1632" w:rsidRDefault="007D0F69" w:rsidP="00E1751C">
            <w:pPr>
              <w:pStyle w:val="ConsPlusNormal"/>
              <w:jc w:val="center"/>
              <w:rPr>
                <w:b/>
                <w:sz w:val="20"/>
                <w:szCs w:val="20"/>
              </w:rPr>
            </w:pPr>
            <w:r w:rsidRPr="009E1632">
              <w:rPr>
                <w:b/>
                <w:sz w:val="20"/>
                <w:szCs w:val="20"/>
              </w:rPr>
              <w:t>Показатель минимальной обеспеченности</w:t>
            </w:r>
          </w:p>
        </w:tc>
        <w:tc>
          <w:tcPr>
            <w:tcW w:w="1298" w:type="dxa"/>
            <w:tcBorders>
              <w:top w:val="single" w:sz="4" w:space="0" w:color="auto"/>
              <w:left w:val="single" w:sz="4" w:space="0" w:color="auto"/>
              <w:bottom w:val="single" w:sz="4" w:space="0" w:color="auto"/>
              <w:right w:val="single" w:sz="4" w:space="0" w:color="auto"/>
            </w:tcBorders>
          </w:tcPr>
          <w:p w:rsidR="007D0F69" w:rsidRPr="009E1632" w:rsidRDefault="007D0F69" w:rsidP="00E1751C">
            <w:pPr>
              <w:pStyle w:val="ConsPlusNormal"/>
              <w:jc w:val="center"/>
              <w:rPr>
                <w:b/>
                <w:sz w:val="20"/>
                <w:szCs w:val="20"/>
              </w:rPr>
            </w:pPr>
            <w:r w:rsidRPr="009E1632">
              <w:rPr>
                <w:b/>
                <w:sz w:val="20"/>
                <w:szCs w:val="20"/>
              </w:rPr>
              <w:t>Показатель максимальной доступности</w:t>
            </w:r>
          </w:p>
        </w:tc>
        <w:tc>
          <w:tcPr>
            <w:tcW w:w="1310" w:type="dxa"/>
            <w:tcBorders>
              <w:top w:val="single" w:sz="4" w:space="0" w:color="auto"/>
              <w:left w:val="single" w:sz="4" w:space="0" w:color="auto"/>
              <w:bottom w:val="single" w:sz="4" w:space="0" w:color="auto"/>
              <w:right w:val="single" w:sz="4" w:space="0" w:color="auto"/>
            </w:tcBorders>
          </w:tcPr>
          <w:p w:rsidR="007D0F69" w:rsidRPr="009E1632" w:rsidRDefault="007D0F69" w:rsidP="00E1751C">
            <w:pPr>
              <w:pStyle w:val="ConsPlusNormal"/>
              <w:jc w:val="center"/>
              <w:rPr>
                <w:b/>
                <w:sz w:val="20"/>
                <w:szCs w:val="20"/>
              </w:rPr>
            </w:pPr>
            <w:r w:rsidRPr="009E1632">
              <w:rPr>
                <w:b/>
                <w:sz w:val="20"/>
                <w:szCs w:val="20"/>
              </w:rPr>
              <w:t>Показатель минимальной обеспеченности</w:t>
            </w:r>
          </w:p>
        </w:tc>
        <w:tc>
          <w:tcPr>
            <w:tcW w:w="1304" w:type="dxa"/>
            <w:gridSpan w:val="2"/>
            <w:tcBorders>
              <w:top w:val="single" w:sz="4" w:space="0" w:color="auto"/>
              <w:left w:val="single" w:sz="4" w:space="0" w:color="auto"/>
              <w:bottom w:val="single" w:sz="4" w:space="0" w:color="auto"/>
              <w:right w:val="single" w:sz="4" w:space="0" w:color="auto"/>
            </w:tcBorders>
          </w:tcPr>
          <w:p w:rsidR="007D0F69" w:rsidRPr="009E1632" w:rsidRDefault="007D0F69" w:rsidP="00E1751C">
            <w:pPr>
              <w:pStyle w:val="ConsPlusNormal"/>
              <w:jc w:val="center"/>
              <w:rPr>
                <w:b/>
                <w:sz w:val="20"/>
                <w:szCs w:val="20"/>
              </w:rPr>
            </w:pPr>
            <w:r w:rsidRPr="009E1632">
              <w:rPr>
                <w:b/>
                <w:sz w:val="20"/>
                <w:szCs w:val="20"/>
              </w:rPr>
              <w:t>Показатель максимальной доступности</w:t>
            </w:r>
          </w:p>
        </w:tc>
      </w:tr>
      <w:tr w:rsidR="007D0F69" w:rsidRPr="004F248A" w:rsidTr="00E1751C">
        <w:tc>
          <w:tcPr>
            <w:tcW w:w="14344" w:type="dxa"/>
            <w:gridSpan w:val="13"/>
            <w:tcBorders>
              <w:top w:val="single" w:sz="4" w:space="0" w:color="auto"/>
              <w:left w:val="single" w:sz="4" w:space="0" w:color="auto"/>
              <w:bottom w:val="single" w:sz="4" w:space="0" w:color="auto"/>
              <w:right w:val="single" w:sz="4" w:space="0" w:color="auto"/>
            </w:tcBorders>
            <w:vAlign w:val="center"/>
          </w:tcPr>
          <w:p w:rsidR="007D0F69" w:rsidRPr="009E1632" w:rsidRDefault="007D0F69" w:rsidP="00E1751C">
            <w:pPr>
              <w:pStyle w:val="ConsPlusNormal"/>
              <w:jc w:val="center"/>
              <w:rPr>
                <w:b/>
                <w:sz w:val="20"/>
                <w:szCs w:val="20"/>
              </w:rPr>
            </w:pPr>
            <w:r w:rsidRPr="009E1632">
              <w:rPr>
                <w:b/>
                <w:sz w:val="22"/>
                <w:szCs w:val="20"/>
              </w:rPr>
              <w:t>ОБЪЕКТЫ ТУРИЗМА И ОТДЫХА, МАССОВОГО ОТДЫХА НАСЕЛЕНИЯ</w:t>
            </w:r>
          </w:p>
        </w:tc>
      </w:tr>
      <w:tr w:rsidR="007D0F69" w:rsidRPr="004F248A" w:rsidTr="00E1751C">
        <w:tc>
          <w:tcPr>
            <w:tcW w:w="1418" w:type="dxa"/>
            <w:tcBorders>
              <w:top w:val="single" w:sz="4" w:space="0" w:color="auto"/>
              <w:left w:val="single" w:sz="4" w:space="0" w:color="auto"/>
              <w:bottom w:val="single" w:sz="4" w:space="0" w:color="auto"/>
              <w:right w:val="single" w:sz="4" w:space="0" w:color="auto"/>
            </w:tcBorders>
            <w:vAlign w:val="center"/>
          </w:tcPr>
          <w:p w:rsidR="007D0F69" w:rsidRPr="009E1632" w:rsidRDefault="007D0F69" w:rsidP="00E1751C">
            <w:pPr>
              <w:pStyle w:val="ConsPlusNormal"/>
              <w:rPr>
                <w:sz w:val="20"/>
              </w:rPr>
            </w:pPr>
            <w:r w:rsidRPr="009E1632">
              <w:rPr>
                <w:sz w:val="20"/>
              </w:rPr>
              <w:t>Объекты массового отдыха</w:t>
            </w:r>
          </w:p>
        </w:tc>
        <w:tc>
          <w:tcPr>
            <w:tcW w:w="1190" w:type="dxa"/>
            <w:tcBorders>
              <w:top w:val="single" w:sz="4" w:space="0" w:color="auto"/>
              <w:left w:val="single" w:sz="4" w:space="0" w:color="auto"/>
              <w:bottom w:val="single" w:sz="4" w:space="0" w:color="auto"/>
              <w:right w:val="single" w:sz="4" w:space="0" w:color="auto"/>
            </w:tcBorders>
            <w:vAlign w:val="center"/>
          </w:tcPr>
          <w:p w:rsidR="007D0F69" w:rsidRPr="009E1632" w:rsidRDefault="007D0F69" w:rsidP="00E1751C">
            <w:pPr>
              <w:pStyle w:val="ConsPlusNormal"/>
              <w:rPr>
                <w:sz w:val="20"/>
              </w:rPr>
            </w:pPr>
            <w:r w:rsidRPr="009E1632">
              <w:rPr>
                <w:sz w:val="20"/>
              </w:rPr>
              <w:t>Обеспеченность населения объектами в местах массового отдыха</w:t>
            </w:r>
          </w:p>
        </w:tc>
        <w:tc>
          <w:tcPr>
            <w:tcW w:w="1220" w:type="dxa"/>
            <w:tcBorders>
              <w:top w:val="single" w:sz="4" w:space="0" w:color="auto"/>
              <w:left w:val="single" w:sz="4" w:space="0" w:color="auto"/>
              <w:bottom w:val="single" w:sz="4" w:space="0" w:color="auto"/>
              <w:right w:val="single" w:sz="4" w:space="0" w:color="auto"/>
            </w:tcBorders>
            <w:vAlign w:val="center"/>
          </w:tcPr>
          <w:p w:rsidR="007D0F69" w:rsidRPr="009E1632" w:rsidRDefault="007D0F69" w:rsidP="00E1751C">
            <w:pPr>
              <w:pStyle w:val="ConsPlusNormal"/>
              <w:rPr>
                <w:sz w:val="20"/>
              </w:rPr>
            </w:pPr>
            <w:r w:rsidRPr="009E1632">
              <w:rPr>
                <w:sz w:val="20"/>
              </w:rPr>
              <w:t>Пригородные рекреационные зоны, зоны проведения организованных массовых мероприятий</w:t>
            </w:r>
          </w:p>
        </w:tc>
        <w:tc>
          <w:tcPr>
            <w:tcW w:w="1388" w:type="dxa"/>
            <w:tcBorders>
              <w:top w:val="single" w:sz="4" w:space="0" w:color="auto"/>
              <w:left w:val="single" w:sz="4" w:space="0" w:color="auto"/>
              <w:bottom w:val="single" w:sz="4" w:space="0" w:color="auto"/>
              <w:right w:val="single" w:sz="4" w:space="0" w:color="auto"/>
            </w:tcBorders>
            <w:vAlign w:val="center"/>
          </w:tcPr>
          <w:p w:rsidR="007D0F69" w:rsidRPr="009E1632" w:rsidRDefault="007D0F69" w:rsidP="00E1751C">
            <w:pPr>
              <w:pStyle w:val="ConsPlusNormal"/>
              <w:rPr>
                <w:sz w:val="20"/>
                <w:szCs w:val="20"/>
              </w:rPr>
            </w:pPr>
            <w:r w:rsidRPr="009E1632">
              <w:rPr>
                <w:sz w:val="20"/>
                <w:szCs w:val="20"/>
              </w:rPr>
              <w:t>Пляжи в курортных зонах:</w:t>
            </w:r>
          </w:p>
          <w:p w:rsidR="007D0F69" w:rsidRPr="009E1632" w:rsidRDefault="007D0F69" w:rsidP="00E1751C">
            <w:pPr>
              <w:pStyle w:val="ConsPlusNormal"/>
              <w:rPr>
                <w:sz w:val="20"/>
                <w:szCs w:val="20"/>
              </w:rPr>
            </w:pPr>
            <w:r w:rsidRPr="009E1632">
              <w:rPr>
                <w:sz w:val="20"/>
                <w:szCs w:val="20"/>
              </w:rPr>
              <w:t>– речные и озерные – 8;</w:t>
            </w:r>
          </w:p>
          <w:p w:rsidR="007D0F69" w:rsidRPr="009E1632" w:rsidRDefault="007D0F69" w:rsidP="00E1751C">
            <w:pPr>
              <w:pStyle w:val="ConsPlusNormal"/>
              <w:rPr>
                <w:sz w:val="20"/>
                <w:szCs w:val="20"/>
              </w:rPr>
            </w:pPr>
            <w:r w:rsidRPr="009E1632">
              <w:rPr>
                <w:sz w:val="20"/>
                <w:szCs w:val="20"/>
              </w:rPr>
              <w:t>речных и озерных (для детей) – 4.</w:t>
            </w:r>
          </w:p>
          <w:p w:rsidR="007D0F69" w:rsidRPr="009E1632" w:rsidRDefault="007D0F69" w:rsidP="00E1751C">
            <w:pPr>
              <w:pStyle w:val="ConsPlusNormal"/>
              <w:rPr>
                <w:sz w:val="20"/>
                <w:szCs w:val="20"/>
              </w:rPr>
            </w:pPr>
            <w:r w:rsidRPr="009E1632">
              <w:rPr>
                <w:sz w:val="20"/>
                <w:szCs w:val="20"/>
              </w:rPr>
              <w:t>Пляжи вне курортных зон:</w:t>
            </w:r>
          </w:p>
          <w:p w:rsidR="007D0F69" w:rsidRPr="009E1632" w:rsidRDefault="007D0F69" w:rsidP="00E1751C">
            <w:pPr>
              <w:pStyle w:val="ConsPlusNormal"/>
              <w:rPr>
                <w:sz w:val="20"/>
                <w:szCs w:val="20"/>
              </w:rPr>
            </w:pPr>
            <w:r w:rsidRPr="009E1632">
              <w:rPr>
                <w:sz w:val="20"/>
                <w:szCs w:val="20"/>
              </w:rPr>
              <w:t>– речные и озерные – 5.</w:t>
            </w:r>
          </w:p>
        </w:tc>
        <w:tc>
          <w:tcPr>
            <w:tcW w:w="1304" w:type="dxa"/>
            <w:tcBorders>
              <w:top w:val="single" w:sz="4" w:space="0" w:color="auto"/>
              <w:left w:val="single" w:sz="4" w:space="0" w:color="auto"/>
              <w:bottom w:val="single" w:sz="4" w:space="0" w:color="auto"/>
              <w:right w:val="single" w:sz="4" w:space="0" w:color="auto"/>
            </w:tcBorders>
            <w:vAlign w:val="center"/>
          </w:tcPr>
          <w:p w:rsidR="007D0F69" w:rsidRPr="009E1632" w:rsidRDefault="007D0F69" w:rsidP="00E1751C">
            <w:pPr>
              <w:pStyle w:val="ConsPlusNormal"/>
              <w:rPr>
                <w:sz w:val="20"/>
                <w:szCs w:val="20"/>
              </w:rPr>
            </w:pPr>
            <w:r w:rsidRPr="009E1632">
              <w:rPr>
                <w:sz w:val="20"/>
                <w:szCs w:val="20"/>
              </w:rPr>
              <w:t>Уровень обеспеченности населения объектами в местах массового отдыха, кв. м на чел.</w:t>
            </w:r>
          </w:p>
        </w:tc>
        <w:tc>
          <w:tcPr>
            <w:tcW w:w="1304" w:type="dxa"/>
            <w:tcBorders>
              <w:top w:val="single" w:sz="4" w:space="0" w:color="auto"/>
              <w:left w:val="single" w:sz="4" w:space="0" w:color="auto"/>
              <w:bottom w:val="single" w:sz="4" w:space="0" w:color="auto"/>
              <w:right w:val="single" w:sz="4" w:space="0" w:color="auto"/>
            </w:tcBorders>
            <w:vAlign w:val="center"/>
          </w:tcPr>
          <w:p w:rsidR="007D0F69" w:rsidRPr="009E1632" w:rsidRDefault="007D0F69" w:rsidP="00E1751C">
            <w:pPr>
              <w:pStyle w:val="ConsPlusNormal"/>
              <w:jc w:val="center"/>
              <w:rPr>
                <w:sz w:val="20"/>
                <w:szCs w:val="20"/>
              </w:rPr>
            </w:pPr>
            <w:r w:rsidRPr="009E1632">
              <w:rPr>
                <w:sz w:val="20"/>
                <w:szCs w:val="20"/>
              </w:rPr>
              <w:t>Не более 45 мин</w:t>
            </w:r>
          </w:p>
        </w:tc>
        <w:tc>
          <w:tcPr>
            <w:tcW w:w="1304" w:type="dxa"/>
            <w:tcBorders>
              <w:top w:val="single" w:sz="4" w:space="0" w:color="auto"/>
              <w:left w:val="single" w:sz="4" w:space="0" w:color="auto"/>
              <w:bottom w:val="single" w:sz="4" w:space="0" w:color="auto"/>
              <w:right w:val="single" w:sz="4" w:space="0" w:color="auto"/>
            </w:tcBorders>
            <w:vAlign w:val="center"/>
          </w:tcPr>
          <w:p w:rsidR="007D0F69" w:rsidRPr="009E1632" w:rsidRDefault="007D0F69" w:rsidP="00E1751C">
            <w:pPr>
              <w:pStyle w:val="ConsPlusNormal"/>
              <w:rPr>
                <w:sz w:val="20"/>
                <w:szCs w:val="20"/>
              </w:rPr>
            </w:pPr>
            <w:r w:rsidRPr="009E1632">
              <w:rPr>
                <w:sz w:val="20"/>
                <w:szCs w:val="20"/>
              </w:rPr>
              <w:t>Комбинированная доступность, мин</w:t>
            </w:r>
          </w:p>
        </w:tc>
        <w:tc>
          <w:tcPr>
            <w:tcW w:w="1304" w:type="dxa"/>
            <w:gridSpan w:val="2"/>
            <w:tcBorders>
              <w:top w:val="single" w:sz="4" w:space="0" w:color="auto"/>
              <w:left w:val="single" w:sz="4" w:space="0" w:color="auto"/>
              <w:bottom w:val="single" w:sz="4" w:space="0" w:color="auto"/>
              <w:right w:val="single" w:sz="4" w:space="0" w:color="auto"/>
            </w:tcBorders>
            <w:vAlign w:val="center"/>
          </w:tcPr>
          <w:p w:rsidR="007D0F69" w:rsidRPr="009E1632" w:rsidRDefault="007D0F69" w:rsidP="00E1751C">
            <w:pPr>
              <w:pStyle w:val="ConsPlusNormal"/>
              <w:jc w:val="center"/>
              <w:rPr>
                <w:sz w:val="20"/>
                <w:szCs w:val="20"/>
              </w:rPr>
            </w:pPr>
            <w:r w:rsidRPr="009E1632">
              <w:rPr>
                <w:sz w:val="20"/>
                <w:szCs w:val="20"/>
              </w:rPr>
              <w:t>-</w:t>
            </w:r>
          </w:p>
        </w:tc>
        <w:tc>
          <w:tcPr>
            <w:tcW w:w="1298" w:type="dxa"/>
            <w:tcBorders>
              <w:top w:val="single" w:sz="4" w:space="0" w:color="auto"/>
              <w:left w:val="single" w:sz="4" w:space="0" w:color="auto"/>
              <w:bottom w:val="single" w:sz="4" w:space="0" w:color="auto"/>
              <w:right w:val="single" w:sz="4" w:space="0" w:color="auto"/>
            </w:tcBorders>
            <w:vAlign w:val="center"/>
          </w:tcPr>
          <w:p w:rsidR="007D0F69" w:rsidRPr="009E1632" w:rsidRDefault="007D0F69" w:rsidP="00E1751C">
            <w:pPr>
              <w:pStyle w:val="ConsPlusNormal"/>
              <w:jc w:val="center"/>
              <w:rPr>
                <w:sz w:val="20"/>
                <w:szCs w:val="20"/>
              </w:rPr>
            </w:pPr>
            <w:r w:rsidRPr="009E1632">
              <w:rPr>
                <w:sz w:val="20"/>
                <w:szCs w:val="20"/>
              </w:rPr>
              <w:t>-</w:t>
            </w:r>
          </w:p>
        </w:tc>
        <w:tc>
          <w:tcPr>
            <w:tcW w:w="1310" w:type="dxa"/>
            <w:tcBorders>
              <w:top w:val="single" w:sz="4" w:space="0" w:color="auto"/>
              <w:left w:val="single" w:sz="4" w:space="0" w:color="auto"/>
              <w:bottom w:val="single" w:sz="4" w:space="0" w:color="auto"/>
              <w:right w:val="single" w:sz="4" w:space="0" w:color="auto"/>
            </w:tcBorders>
            <w:vAlign w:val="center"/>
          </w:tcPr>
          <w:p w:rsidR="007D0F69" w:rsidRPr="009E1632" w:rsidRDefault="007D0F69" w:rsidP="00E1751C">
            <w:pPr>
              <w:pStyle w:val="ConsPlusNormal"/>
              <w:jc w:val="center"/>
              <w:rPr>
                <w:sz w:val="20"/>
                <w:szCs w:val="20"/>
              </w:rPr>
            </w:pPr>
            <w:r w:rsidRPr="009E1632">
              <w:rPr>
                <w:sz w:val="20"/>
                <w:szCs w:val="20"/>
              </w:rPr>
              <w:t>-</w:t>
            </w:r>
          </w:p>
        </w:tc>
        <w:tc>
          <w:tcPr>
            <w:tcW w:w="1304" w:type="dxa"/>
            <w:gridSpan w:val="2"/>
            <w:tcBorders>
              <w:top w:val="single" w:sz="4" w:space="0" w:color="auto"/>
              <w:left w:val="single" w:sz="4" w:space="0" w:color="auto"/>
              <w:bottom w:val="single" w:sz="4" w:space="0" w:color="auto"/>
              <w:right w:val="single" w:sz="4" w:space="0" w:color="auto"/>
            </w:tcBorders>
            <w:vAlign w:val="center"/>
          </w:tcPr>
          <w:p w:rsidR="007D0F69" w:rsidRPr="009E1632" w:rsidRDefault="007D0F69" w:rsidP="00E1751C">
            <w:pPr>
              <w:pStyle w:val="ConsPlusNormal"/>
              <w:jc w:val="center"/>
              <w:rPr>
                <w:sz w:val="20"/>
                <w:szCs w:val="20"/>
              </w:rPr>
            </w:pPr>
            <w:r w:rsidRPr="009E1632">
              <w:rPr>
                <w:sz w:val="20"/>
                <w:szCs w:val="20"/>
              </w:rPr>
              <w:t>-</w:t>
            </w:r>
          </w:p>
        </w:tc>
      </w:tr>
    </w:tbl>
    <w:p w:rsidR="007D0F69" w:rsidRPr="004F248A" w:rsidRDefault="007D0F69" w:rsidP="0028137F">
      <w:pPr>
        <w:spacing w:after="240" w:line="240" w:lineRule="auto"/>
        <w:jc w:val="right"/>
      </w:pPr>
      <w:r w:rsidRPr="004F248A">
        <w:t>Таблица 11</w:t>
      </w:r>
    </w:p>
    <w:tbl>
      <w:tblPr>
        <w:tblW w:w="14344" w:type="dxa"/>
        <w:tblInd w:w="62" w:type="dxa"/>
        <w:tblLayout w:type="fixed"/>
        <w:tblCellMar>
          <w:top w:w="102" w:type="dxa"/>
          <w:left w:w="62" w:type="dxa"/>
          <w:bottom w:w="102" w:type="dxa"/>
          <w:right w:w="62" w:type="dxa"/>
        </w:tblCellMar>
        <w:tblLook w:val="0000"/>
      </w:tblPr>
      <w:tblGrid>
        <w:gridCol w:w="1418"/>
        <w:gridCol w:w="1190"/>
        <w:gridCol w:w="1220"/>
        <w:gridCol w:w="1388"/>
        <w:gridCol w:w="1304"/>
        <w:gridCol w:w="1304"/>
        <w:gridCol w:w="1304"/>
        <w:gridCol w:w="13"/>
        <w:gridCol w:w="1291"/>
        <w:gridCol w:w="1298"/>
        <w:gridCol w:w="1310"/>
        <w:gridCol w:w="1297"/>
        <w:gridCol w:w="7"/>
      </w:tblGrid>
      <w:tr w:rsidR="007D0F69" w:rsidRPr="004F248A" w:rsidTr="00E1751C">
        <w:trPr>
          <w:gridAfter w:val="1"/>
          <w:wAfter w:w="7" w:type="dxa"/>
          <w:trHeight w:val="276"/>
        </w:trPr>
        <w:tc>
          <w:tcPr>
            <w:tcW w:w="1418" w:type="dxa"/>
            <w:vMerge w:val="restart"/>
            <w:tcBorders>
              <w:top w:val="single" w:sz="4" w:space="0" w:color="auto"/>
              <w:left w:val="single" w:sz="4" w:space="0" w:color="auto"/>
              <w:bottom w:val="single" w:sz="4" w:space="0" w:color="auto"/>
              <w:right w:val="single" w:sz="4" w:space="0" w:color="auto"/>
            </w:tcBorders>
          </w:tcPr>
          <w:p w:rsidR="007D0F69" w:rsidRPr="009E1632" w:rsidRDefault="007D0F69" w:rsidP="00E1751C">
            <w:pPr>
              <w:pStyle w:val="ConsPlusNormal"/>
              <w:jc w:val="center"/>
              <w:rPr>
                <w:b/>
                <w:sz w:val="20"/>
                <w:szCs w:val="20"/>
              </w:rPr>
            </w:pPr>
            <w:r w:rsidRPr="009E1632">
              <w:rPr>
                <w:b/>
                <w:sz w:val="20"/>
                <w:szCs w:val="20"/>
              </w:rPr>
              <w:t>Области нормирования</w:t>
            </w:r>
          </w:p>
        </w:tc>
        <w:tc>
          <w:tcPr>
            <w:tcW w:w="1190" w:type="dxa"/>
            <w:vMerge w:val="restart"/>
            <w:tcBorders>
              <w:top w:val="single" w:sz="4" w:space="0" w:color="auto"/>
              <w:left w:val="single" w:sz="4" w:space="0" w:color="auto"/>
              <w:bottom w:val="single" w:sz="4" w:space="0" w:color="auto"/>
              <w:right w:val="single" w:sz="4" w:space="0" w:color="auto"/>
            </w:tcBorders>
          </w:tcPr>
          <w:p w:rsidR="007D0F69" w:rsidRPr="009E1632" w:rsidRDefault="007D0F69" w:rsidP="00E1751C">
            <w:pPr>
              <w:pStyle w:val="ConsPlusNormal"/>
              <w:jc w:val="center"/>
              <w:rPr>
                <w:b/>
                <w:sz w:val="20"/>
                <w:szCs w:val="20"/>
              </w:rPr>
            </w:pPr>
            <w:r w:rsidRPr="009E1632">
              <w:rPr>
                <w:b/>
                <w:sz w:val="20"/>
                <w:szCs w:val="20"/>
              </w:rPr>
              <w:t>Показатель (название)</w:t>
            </w:r>
          </w:p>
        </w:tc>
        <w:tc>
          <w:tcPr>
            <w:tcW w:w="1220" w:type="dxa"/>
            <w:vMerge w:val="restart"/>
            <w:tcBorders>
              <w:top w:val="single" w:sz="4" w:space="0" w:color="auto"/>
              <w:left w:val="single" w:sz="4" w:space="0" w:color="auto"/>
              <w:bottom w:val="single" w:sz="4" w:space="0" w:color="auto"/>
              <w:right w:val="single" w:sz="4" w:space="0" w:color="auto"/>
            </w:tcBorders>
          </w:tcPr>
          <w:p w:rsidR="007D0F69" w:rsidRPr="009E1632" w:rsidRDefault="007D0F69" w:rsidP="00E1751C">
            <w:pPr>
              <w:pStyle w:val="ConsPlusNormal"/>
              <w:jc w:val="center"/>
              <w:rPr>
                <w:b/>
                <w:sz w:val="20"/>
                <w:szCs w:val="20"/>
              </w:rPr>
            </w:pPr>
            <w:r w:rsidRPr="009E1632">
              <w:rPr>
                <w:b/>
                <w:sz w:val="20"/>
                <w:szCs w:val="20"/>
              </w:rPr>
              <w:t>Перечень возможных объектов</w:t>
            </w:r>
          </w:p>
        </w:tc>
        <w:tc>
          <w:tcPr>
            <w:tcW w:w="5313" w:type="dxa"/>
            <w:gridSpan w:val="5"/>
            <w:tcBorders>
              <w:top w:val="single" w:sz="4" w:space="0" w:color="auto"/>
              <w:bottom w:val="single" w:sz="4" w:space="0" w:color="auto"/>
              <w:right w:val="single" w:sz="4" w:space="0" w:color="auto"/>
            </w:tcBorders>
          </w:tcPr>
          <w:p w:rsidR="007D0F69" w:rsidRPr="004F248A" w:rsidRDefault="007D0F69" w:rsidP="00E1751C">
            <w:pPr>
              <w:spacing w:line="240" w:lineRule="auto"/>
              <w:ind w:firstLine="0"/>
              <w:rPr>
                <w:b/>
                <w:sz w:val="20"/>
                <w:szCs w:val="20"/>
              </w:rPr>
            </w:pPr>
            <w:r w:rsidRPr="004F248A">
              <w:rPr>
                <w:b/>
                <w:sz w:val="20"/>
                <w:szCs w:val="20"/>
              </w:rPr>
              <w:t>Нормативная база:</w:t>
            </w:r>
          </w:p>
          <w:p w:rsidR="007D0F69" w:rsidRPr="004F248A" w:rsidRDefault="007D0F69" w:rsidP="00E1751C">
            <w:pPr>
              <w:spacing w:line="240" w:lineRule="auto"/>
              <w:ind w:firstLine="0"/>
              <w:rPr>
                <w:b/>
                <w:sz w:val="20"/>
                <w:szCs w:val="20"/>
              </w:rPr>
            </w:pPr>
            <w:r w:rsidRPr="004F248A">
              <w:rPr>
                <w:b/>
                <w:sz w:val="20"/>
                <w:szCs w:val="20"/>
              </w:rPr>
              <w:t>РНГП Алтайского края;</w:t>
            </w:r>
          </w:p>
          <w:p w:rsidR="007D0F69" w:rsidRPr="004F248A" w:rsidRDefault="007D0F69" w:rsidP="00E1751C">
            <w:pPr>
              <w:spacing w:line="240" w:lineRule="auto"/>
              <w:ind w:firstLine="0"/>
              <w:rPr>
                <w:b/>
                <w:sz w:val="20"/>
                <w:szCs w:val="20"/>
              </w:rPr>
            </w:pPr>
            <w:r w:rsidRPr="004F248A">
              <w:rPr>
                <w:b/>
                <w:sz w:val="20"/>
                <w:szCs w:val="20"/>
              </w:rPr>
              <w:t>Приказ Минэкономразвития России от 15.02.2021 №71;</w:t>
            </w:r>
          </w:p>
          <w:p w:rsidR="007D0F69" w:rsidRPr="004F248A" w:rsidRDefault="007D0F69" w:rsidP="00E1751C">
            <w:pPr>
              <w:spacing w:line="240" w:lineRule="auto"/>
              <w:ind w:firstLine="0"/>
              <w:rPr>
                <w:b/>
                <w:sz w:val="20"/>
                <w:szCs w:val="20"/>
              </w:rPr>
            </w:pPr>
            <w:r w:rsidRPr="004F248A">
              <w:rPr>
                <w:b/>
                <w:sz w:val="20"/>
                <w:szCs w:val="20"/>
              </w:rPr>
              <w:t>СП 42.13330.2016. "Градостроительство. Планировка и застройка городских и сельских поселений"</w:t>
            </w:r>
          </w:p>
        </w:tc>
        <w:tc>
          <w:tcPr>
            <w:tcW w:w="2589" w:type="dxa"/>
            <w:gridSpan w:val="2"/>
            <w:tcBorders>
              <w:top w:val="single" w:sz="4" w:space="0" w:color="auto"/>
              <w:bottom w:val="single" w:sz="4" w:space="0" w:color="auto"/>
              <w:right w:val="single" w:sz="4" w:space="0" w:color="auto"/>
            </w:tcBorders>
          </w:tcPr>
          <w:p w:rsidR="007D0F69" w:rsidRPr="004F248A" w:rsidRDefault="007D0F69" w:rsidP="00E1751C">
            <w:pPr>
              <w:spacing w:line="240" w:lineRule="auto"/>
              <w:ind w:firstLine="0"/>
              <w:jc w:val="center"/>
              <w:rPr>
                <w:b/>
                <w:sz w:val="20"/>
                <w:szCs w:val="20"/>
              </w:rPr>
            </w:pPr>
            <w:r w:rsidRPr="004F248A">
              <w:rPr>
                <w:b/>
                <w:sz w:val="20"/>
                <w:szCs w:val="20"/>
              </w:rPr>
              <w:t>Корректировка показателя в зависимости от типологии по уровню экономического роста</w:t>
            </w:r>
          </w:p>
        </w:tc>
        <w:tc>
          <w:tcPr>
            <w:tcW w:w="2607" w:type="dxa"/>
            <w:gridSpan w:val="2"/>
            <w:tcBorders>
              <w:top w:val="single" w:sz="4" w:space="0" w:color="auto"/>
              <w:bottom w:val="single" w:sz="4" w:space="0" w:color="auto"/>
              <w:right w:val="single" w:sz="4" w:space="0" w:color="auto"/>
            </w:tcBorders>
          </w:tcPr>
          <w:p w:rsidR="007D0F69" w:rsidRPr="004F248A" w:rsidRDefault="007D0F69" w:rsidP="00E1751C">
            <w:pPr>
              <w:spacing w:line="240" w:lineRule="auto"/>
              <w:ind w:firstLine="0"/>
              <w:jc w:val="center"/>
              <w:rPr>
                <w:b/>
                <w:sz w:val="20"/>
                <w:szCs w:val="20"/>
              </w:rPr>
            </w:pPr>
            <w:r w:rsidRPr="004F248A">
              <w:rPr>
                <w:b/>
                <w:sz w:val="20"/>
                <w:szCs w:val="20"/>
              </w:rPr>
              <w:t>Корректировка показателя в зависимости от типологии территории по плотности населения</w:t>
            </w:r>
          </w:p>
        </w:tc>
      </w:tr>
      <w:tr w:rsidR="007D0F69" w:rsidRPr="004F248A" w:rsidTr="00E1751C">
        <w:tc>
          <w:tcPr>
            <w:tcW w:w="1418" w:type="dxa"/>
            <w:vMerge/>
            <w:tcBorders>
              <w:top w:val="single" w:sz="4" w:space="0" w:color="auto"/>
              <w:left w:val="single" w:sz="4" w:space="0" w:color="auto"/>
              <w:bottom w:val="single" w:sz="4" w:space="0" w:color="auto"/>
              <w:right w:val="single" w:sz="4" w:space="0" w:color="auto"/>
            </w:tcBorders>
          </w:tcPr>
          <w:p w:rsidR="007D0F69" w:rsidRPr="009E1632" w:rsidRDefault="007D0F69" w:rsidP="00E1751C">
            <w:pPr>
              <w:pStyle w:val="ConsPlusNormal"/>
              <w:jc w:val="both"/>
              <w:rPr>
                <w:b/>
                <w:sz w:val="20"/>
                <w:szCs w:val="20"/>
              </w:rPr>
            </w:pPr>
          </w:p>
        </w:tc>
        <w:tc>
          <w:tcPr>
            <w:tcW w:w="1190" w:type="dxa"/>
            <w:vMerge/>
            <w:tcBorders>
              <w:top w:val="single" w:sz="4" w:space="0" w:color="auto"/>
              <w:left w:val="single" w:sz="4" w:space="0" w:color="auto"/>
              <w:bottom w:val="single" w:sz="4" w:space="0" w:color="auto"/>
              <w:right w:val="single" w:sz="4" w:space="0" w:color="auto"/>
            </w:tcBorders>
          </w:tcPr>
          <w:p w:rsidR="007D0F69" w:rsidRPr="009E1632" w:rsidRDefault="007D0F69" w:rsidP="00E1751C">
            <w:pPr>
              <w:pStyle w:val="ConsPlusNormal"/>
              <w:jc w:val="both"/>
              <w:rPr>
                <w:b/>
                <w:sz w:val="20"/>
                <w:szCs w:val="20"/>
              </w:rPr>
            </w:pPr>
          </w:p>
        </w:tc>
        <w:tc>
          <w:tcPr>
            <w:tcW w:w="1220" w:type="dxa"/>
            <w:vMerge/>
            <w:tcBorders>
              <w:top w:val="single" w:sz="4" w:space="0" w:color="auto"/>
              <w:left w:val="single" w:sz="4" w:space="0" w:color="auto"/>
              <w:bottom w:val="single" w:sz="4" w:space="0" w:color="auto"/>
              <w:right w:val="single" w:sz="4" w:space="0" w:color="auto"/>
            </w:tcBorders>
          </w:tcPr>
          <w:p w:rsidR="007D0F69" w:rsidRPr="009E1632" w:rsidRDefault="007D0F69" w:rsidP="00E1751C">
            <w:pPr>
              <w:pStyle w:val="ConsPlusNormal"/>
              <w:jc w:val="both"/>
              <w:rPr>
                <w:b/>
                <w:sz w:val="20"/>
                <w:szCs w:val="20"/>
              </w:rPr>
            </w:pPr>
          </w:p>
        </w:tc>
        <w:tc>
          <w:tcPr>
            <w:tcW w:w="1388" w:type="dxa"/>
            <w:tcBorders>
              <w:top w:val="single" w:sz="4" w:space="0" w:color="auto"/>
              <w:left w:val="single" w:sz="4" w:space="0" w:color="auto"/>
              <w:bottom w:val="single" w:sz="4" w:space="0" w:color="auto"/>
              <w:right w:val="single" w:sz="4" w:space="0" w:color="auto"/>
            </w:tcBorders>
          </w:tcPr>
          <w:p w:rsidR="007D0F69" w:rsidRPr="009E1632" w:rsidRDefault="007D0F69" w:rsidP="00E1751C">
            <w:pPr>
              <w:pStyle w:val="ConsPlusNormal"/>
              <w:jc w:val="center"/>
              <w:rPr>
                <w:b/>
                <w:sz w:val="20"/>
                <w:szCs w:val="20"/>
              </w:rPr>
            </w:pPr>
            <w:r w:rsidRPr="009E1632">
              <w:rPr>
                <w:b/>
                <w:sz w:val="20"/>
                <w:szCs w:val="20"/>
              </w:rPr>
              <w:t>Показатель минимальной обеспеченности</w:t>
            </w:r>
          </w:p>
        </w:tc>
        <w:tc>
          <w:tcPr>
            <w:tcW w:w="1304" w:type="dxa"/>
            <w:tcBorders>
              <w:top w:val="single" w:sz="4" w:space="0" w:color="auto"/>
              <w:left w:val="single" w:sz="4" w:space="0" w:color="auto"/>
              <w:bottom w:val="single" w:sz="4" w:space="0" w:color="auto"/>
              <w:right w:val="single" w:sz="4" w:space="0" w:color="auto"/>
            </w:tcBorders>
          </w:tcPr>
          <w:p w:rsidR="007D0F69" w:rsidRPr="009E1632" w:rsidRDefault="007D0F69" w:rsidP="00E1751C">
            <w:pPr>
              <w:pStyle w:val="ConsPlusNormal"/>
              <w:jc w:val="center"/>
              <w:rPr>
                <w:b/>
                <w:sz w:val="20"/>
                <w:szCs w:val="20"/>
              </w:rPr>
            </w:pPr>
            <w:r w:rsidRPr="009E1632">
              <w:rPr>
                <w:b/>
                <w:sz w:val="20"/>
                <w:szCs w:val="20"/>
              </w:rPr>
              <w:t>Показатель, единица измерения</w:t>
            </w:r>
          </w:p>
        </w:tc>
        <w:tc>
          <w:tcPr>
            <w:tcW w:w="1304" w:type="dxa"/>
            <w:tcBorders>
              <w:top w:val="single" w:sz="4" w:space="0" w:color="auto"/>
              <w:left w:val="single" w:sz="4" w:space="0" w:color="auto"/>
              <w:bottom w:val="single" w:sz="4" w:space="0" w:color="auto"/>
              <w:right w:val="single" w:sz="4" w:space="0" w:color="auto"/>
            </w:tcBorders>
          </w:tcPr>
          <w:p w:rsidR="007D0F69" w:rsidRPr="009E1632" w:rsidRDefault="007D0F69" w:rsidP="00E1751C">
            <w:pPr>
              <w:pStyle w:val="ConsPlusNormal"/>
              <w:jc w:val="center"/>
              <w:rPr>
                <w:b/>
                <w:sz w:val="20"/>
                <w:szCs w:val="20"/>
              </w:rPr>
            </w:pPr>
            <w:r w:rsidRPr="009E1632">
              <w:rPr>
                <w:b/>
                <w:sz w:val="20"/>
                <w:szCs w:val="20"/>
              </w:rPr>
              <w:t>Показатель максимальной доступности</w:t>
            </w:r>
          </w:p>
        </w:tc>
        <w:tc>
          <w:tcPr>
            <w:tcW w:w="1304" w:type="dxa"/>
            <w:tcBorders>
              <w:top w:val="single" w:sz="4" w:space="0" w:color="auto"/>
              <w:left w:val="single" w:sz="4" w:space="0" w:color="auto"/>
              <w:bottom w:val="single" w:sz="4" w:space="0" w:color="auto"/>
              <w:right w:val="single" w:sz="4" w:space="0" w:color="auto"/>
            </w:tcBorders>
          </w:tcPr>
          <w:p w:rsidR="007D0F69" w:rsidRPr="009E1632" w:rsidRDefault="007D0F69" w:rsidP="00E1751C">
            <w:pPr>
              <w:pStyle w:val="ConsPlusNormal"/>
              <w:jc w:val="center"/>
              <w:rPr>
                <w:b/>
                <w:sz w:val="20"/>
                <w:szCs w:val="20"/>
              </w:rPr>
            </w:pPr>
            <w:r w:rsidRPr="009E1632">
              <w:rPr>
                <w:b/>
                <w:sz w:val="20"/>
                <w:szCs w:val="20"/>
              </w:rPr>
              <w:t>Показатель, единица измерения</w:t>
            </w:r>
          </w:p>
        </w:tc>
        <w:tc>
          <w:tcPr>
            <w:tcW w:w="1304" w:type="dxa"/>
            <w:gridSpan w:val="2"/>
            <w:tcBorders>
              <w:top w:val="single" w:sz="4" w:space="0" w:color="auto"/>
              <w:left w:val="single" w:sz="4" w:space="0" w:color="auto"/>
              <w:bottom w:val="single" w:sz="4" w:space="0" w:color="auto"/>
              <w:right w:val="single" w:sz="4" w:space="0" w:color="auto"/>
            </w:tcBorders>
          </w:tcPr>
          <w:p w:rsidR="007D0F69" w:rsidRPr="009E1632" w:rsidRDefault="007D0F69" w:rsidP="00E1751C">
            <w:pPr>
              <w:pStyle w:val="ConsPlusNormal"/>
              <w:jc w:val="center"/>
              <w:rPr>
                <w:b/>
                <w:sz w:val="20"/>
                <w:szCs w:val="20"/>
              </w:rPr>
            </w:pPr>
            <w:r w:rsidRPr="009E1632">
              <w:rPr>
                <w:b/>
                <w:sz w:val="20"/>
                <w:szCs w:val="20"/>
              </w:rPr>
              <w:t>Показатель минимальной обеспеченности</w:t>
            </w:r>
          </w:p>
        </w:tc>
        <w:tc>
          <w:tcPr>
            <w:tcW w:w="1298" w:type="dxa"/>
            <w:tcBorders>
              <w:top w:val="single" w:sz="4" w:space="0" w:color="auto"/>
              <w:left w:val="single" w:sz="4" w:space="0" w:color="auto"/>
              <w:bottom w:val="single" w:sz="4" w:space="0" w:color="auto"/>
              <w:right w:val="single" w:sz="4" w:space="0" w:color="auto"/>
            </w:tcBorders>
          </w:tcPr>
          <w:p w:rsidR="007D0F69" w:rsidRPr="009E1632" w:rsidRDefault="007D0F69" w:rsidP="00E1751C">
            <w:pPr>
              <w:pStyle w:val="ConsPlusNormal"/>
              <w:jc w:val="center"/>
              <w:rPr>
                <w:b/>
                <w:sz w:val="20"/>
                <w:szCs w:val="20"/>
              </w:rPr>
            </w:pPr>
            <w:r w:rsidRPr="009E1632">
              <w:rPr>
                <w:b/>
                <w:sz w:val="20"/>
                <w:szCs w:val="20"/>
              </w:rPr>
              <w:t>Показатель максимальной доступности</w:t>
            </w:r>
          </w:p>
        </w:tc>
        <w:tc>
          <w:tcPr>
            <w:tcW w:w="1310" w:type="dxa"/>
            <w:tcBorders>
              <w:top w:val="single" w:sz="4" w:space="0" w:color="auto"/>
              <w:left w:val="single" w:sz="4" w:space="0" w:color="auto"/>
              <w:bottom w:val="single" w:sz="4" w:space="0" w:color="auto"/>
              <w:right w:val="single" w:sz="4" w:space="0" w:color="auto"/>
            </w:tcBorders>
          </w:tcPr>
          <w:p w:rsidR="007D0F69" w:rsidRPr="009E1632" w:rsidRDefault="007D0F69" w:rsidP="00E1751C">
            <w:pPr>
              <w:pStyle w:val="ConsPlusNormal"/>
              <w:jc w:val="center"/>
              <w:rPr>
                <w:b/>
                <w:sz w:val="20"/>
                <w:szCs w:val="20"/>
              </w:rPr>
            </w:pPr>
            <w:r w:rsidRPr="009E1632">
              <w:rPr>
                <w:b/>
                <w:sz w:val="20"/>
                <w:szCs w:val="20"/>
              </w:rPr>
              <w:t>Показатель минимальной обеспеченности</w:t>
            </w:r>
          </w:p>
        </w:tc>
        <w:tc>
          <w:tcPr>
            <w:tcW w:w="1304" w:type="dxa"/>
            <w:gridSpan w:val="2"/>
            <w:tcBorders>
              <w:top w:val="single" w:sz="4" w:space="0" w:color="auto"/>
              <w:left w:val="single" w:sz="4" w:space="0" w:color="auto"/>
              <w:bottom w:val="single" w:sz="4" w:space="0" w:color="auto"/>
              <w:right w:val="single" w:sz="4" w:space="0" w:color="auto"/>
            </w:tcBorders>
          </w:tcPr>
          <w:p w:rsidR="007D0F69" w:rsidRPr="009E1632" w:rsidRDefault="007D0F69" w:rsidP="00E1751C">
            <w:pPr>
              <w:pStyle w:val="ConsPlusNormal"/>
              <w:jc w:val="center"/>
              <w:rPr>
                <w:b/>
                <w:sz w:val="20"/>
                <w:szCs w:val="20"/>
              </w:rPr>
            </w:pPr>
            <w:r w:rsidRPr="009E1632">
              <w:rPr>
                <w:b/>
                <w:sz w:val="20"/>
                <w:szCs w:val="20"/>
              </w:rPr>
              <w:t>Показатель максимальной доступности</w:t>
            </w:r>
          </w:p>
        </w:tc>
      </w:tr>
      <w:tr w:rsidR="007D0F69" w:rsidRPr="004F248A" w:rsidTr="00E1751C">
        <w:tc>
          <w:tcPr>
            <w:tcW w:w="14344" w:type="dxa"/>
            <w:gridSpan w:val="13"/>
            <w:tcBorders>
              <w:top w:val="single" w:sz="4" w:space="0" w:color="auto"/>
              <w:left w:val="single" w:sz="4" w:space="0" w:color="auto"/>
              <w:bottom w:val="single" w:sz="4" w:space="0" w:color="auto"/>
              <w:right w:val="single" w:sz="4" w:space="0" w:color="auto"/>
            </w:tcBorders>
            <w:vAlign w:val="center"/>
          </w:tcPr>
          <w:p w:rsidR="007D0F69" w:rsidRPr="009E1632" w:rsidRDefault="007D0F69" w:rsidP="00E1751C">
            <w:pPr>
              <w:pStyle w:val="ConsPlusNormal"/>
              <w:jc w:val="center"/>
              <w:rPr>
                <w:b/>
                <w:sz w:val="20"/>
                <w:szCs w:val="20"/>
              </w:rPr>
            </w:pPr>
            <w:r w:rsidRPr="009E1632">
              <w:rPr>
                <w:b/>
                <w:sz w:val="22"/>
                <w:szCs w:val="20"/>
              </w:rPr>
              <w:t>МЕСТА ЗАХОРОНЕНИЯ, ОРГАНИЗАЦИЯ РИТУАЛЬНЫХ УСЛУГ</w:t>
            </w:r>
          </w:p>
        </w:tc>
      </w:tr>
      <w:tr w:rsidR="007D0F69" w:rsidRPr="004F248A" w:rsidTr="00E1751C">
        <w:tc>
          <w:tcPr>
            <w:tcW w:w="1418" w:type="dxa"/>
            <w:tcBorders>
              <w:top w:val="single" w:sz="4" w:space="0" w:color="auto"/>
              <w:left w:val="single" w:sz="4" w:space="0" w:color="auto"/>
              <w:bottom w:val="single" w:sz="4" w:space="0" w:color="auto"/>
              <w:right w:val="single" w:sz="4" w:space="0" w:color="auto"/>
            </w:tcBorders>
            <w:vAlign w:val="center"/>
          </w:tcPr>
          <w:p w:rsidR="007D0F69" w:rsidRPr="009E1632" w:rsidRDefault="007D0F69" w:rsidP="00E1751C">
            <w:pPr>
              <w:pStyle w:val="ConsPlusNormal"/>
              <w:rPr>
                <w:sz w:val="20"/>
                <w:szCs w:val="20"/>
              </w:rPr>
            </w:pPr>
            <w:r w:rsidRPr="009E1632">
              <w:rPr>
                <w:sz w:val="20"/>
                <w:szCs w:val="20"/>
              </w:rPr>
              <w:t>Места захоронения</w:t>
            </w:r>
          </w:p>
        </w:tc>
        <w:tc>
          <w:tcPr>
            <w:tcW w:w="1190" w:type="dxa"/>
            <w:tcBorders>
              <w:top w:val="single" w:sz="4" w:space="0" w:color="auto"/>
              <w:left w:val="single" w:sz="4" w:space="0" w:color="auto"/>
              <w:bottom w:val="single" w:sz="4" w:space="0" w:color="auto"/>
              <w:right w:val="single" w:sz="4" w:space="0" w:color="auto"/>
            </w:tcBorders>
            <w:vAlign w:val="center"/>
          </w:tcPr>
          <w:p w:rsidR="007D0F69" w:rsidRPr="009E1632" w:rsidRDefault="007D0F69" w:rsidP="00E1751C">
            <w:pPr>
              <w:pStyle w:val="ConsPlusNormal"/>
              <w:rPr>
                <w:sz w:val="20"/>
                <w:szCs w:val="20"/>
              </w:rPr>
            </w:pPr>
            <w:r w:rsidRPr="009E1632">
              <w:rPr>
                <w:sz w:val="20"/>
                <w:szCs w:val="20"/>
              </w:rPr>
              <w:t>Обеспеченность населения местами захоронения умерших</w:t>
            </w:r>
          </w:p>
        </w:tc>
        <w:tc>
          <w:tcPr>
            <w:tcW w:w="1220" w:type="dxa"/>
            <w:tcBorders>
              <w:top w:val="single" w:sz="4" w:space="0" w:color="auto"/>
              <w:left w:val="single" w:sz="4" w:space="0" w:color="auto"/>
              <w:bottom w:val="single" w:sz="4" w:space="0" w:color="auto"/>
              <w:right w:val="single" w:sz="4" w:space="0" w:color="auto"/>
            </w:tcBorders>
            <w:vAlign w:val="center"/>
          </w:tcPr>
          <w:p w:rsidR="007D0F69" w:rsidRPr="009E1632" w:rsidRDefault="007D0F69" w:rsidP="00E1751C">
            <w:pPr>
              <w:pStyle w:val="ConsPlusNormal"/>
              <w:rPr>
                <w:sz w:val="20"/>
                <w:szCs w:val="20"/>
              </w:rPr>
            </w:pPr>
            <w:r w:rsidRPr="009E1632">
              <w:rPr>
                <w:sz w:val="20"/>
                <w:szCs w:val="20"/>
              </w:rPr>
              <w:t>Места на кладбищах, доступные к захоронению; места, доступные для захоронения урнами; колумбарий</w:t>
            </w:r>
          </w:p>
        </w:tc>
        <w:tc>
          <w:tcPr>
            <w:tcW w:w="1388" w:type="dxa"/>
            <w:tcBorders>
              <w:top w:val="single" w:sz="4" w:space="0" w:color="auto"/>
              <w:left w:val="single" w:sz="4" w:space="0" w:color="auto"/>
              <w:bottom w:val="single" w:sz="4" w:space="0" w:color="auto"/>
              <w:right w:val="single" w:sz="4" w:space="0" w:color="auto"/>
            </w:tcBorders>
            <w:vAlign w:val="center"/>
          </w:tcPr>
          <w:p w:rsidR="007D0F69" w:rsidRPr="009E1632" w:rsidRDefault="007D0F69" w:rsidP="00E1751C">
            <w:pPr>
              <w:pStyle w:val="ConsPlusNormal"/>
              <w:jc w:val="center"/>
              <w:rPr>
                <w:sz w:val="20"/>
                <w:szCs w:val="20"/>
              </w:rPr>
            </w:pPr>
            <w:r w:rsidRPr="009E1632">
              <w:rPr>
                <w:sz w:val="20"/>
                <w:szCs w:val="20"/>
              </w:rPr>
              <w:t>0,24</w:t>
            </w:r>
          </w:p>
        </w:tc>
        <w:tc>
          <w:tcPr>
            <w:tcW w:w="1304" w:type="dxa"/>
            <w:tcBorders>
              <w:top w:val="single" w:sz="4" w:space="0" w:color="auto"/>
              <w:left w:val="single" w:sz="4" w:space="0" w:color="auto"/>
              <w:bottom w:val="single" w:sz="4" w:space="0" w:color="auto"/>
              <w:right w:val="single" w:sz="4" w:space="0" w:color="auto"/>
            </w:tcBorders>
            <w:vAlign w:val="center"/>
          </w:tcPr>
          <w:p w:rsidR="007D0F69" w:rsidRPr="009E1632" w:rsidRDefault="007D0F69" w:rsidP="00E1751C">
            <w:pPr>
              <w:pStyle w:val="ConsPlusNormal"/>
              <w:rPr>
                <w:sz w:val="20"/>
                <w:szCs w:val="20"/>
              </w:rPr>
            </w:pPr>
            <w:r w:rsidRPr="009E1632">
              <w:rPr>
                <w:sz w:val="20"/>
                <w:szCs w:val="20"/>
              </w:rPr>
              <w:t>Уровень обеспеченности населения местами захоронения умерших, га на 1000 умерших</w:t>
            </w:r>
          </w:p>
        </w:tc>
        <w:tc>
          <w:tcPr>
            <w:tcW w:w="1304" w:type="dxa"/>
            <w:tcBorders>
              <w:top w:val="single" w:sz="4" w:space="0" w:color="auto"/>
              <w:left w:val="single" w:sz="4" w:space="0" w:color="auto"/>
              <w:bottom w:val="single" w:sz="4" w:space="0" w:color="auto"/>
              <w:right w:val="single" w:sz="4" w:space="0" w:color="auto"/>
            </w:tcBorders>
            <w:vAlign w:val="center"/>
          </w:tcPr>
          <w:p w:rsidR="007D0F69" w:rsidRPr="009E1632" w:rsidRDefault="007D0F69" w:rsidP="00E1751C">
            <w:pPr>
              <w:pStyle w:val="ConsPlusNormal"/>
              <w:rPr>
                <w:sz w:val="20"/>
                <w:szCs w:val="20"/>
              </w:rPr>
            </w:pPr>
            <w:r w:rsidRPr="009E1632">
              <w:rPr>
                <w:sz w:val="20"/>
                <w:szCs w:val="20"/>
              </w:rPr>
              <w:t>рекомендуется не более 45 мин</w:t>
            </w:r>
          </w:p>
        </w:tc>
        <w:tc>
          <w:tcPr>
            <w:tcW w:w="1304" w:type="dxa"/>
            <w:tcBorders>
              <w:top w:val="single" w:sz="4" w:space="0" w:color="auto"/>
              <w:left w:val="single" w:sz="4" w:space="0" w:color="auto"/>
              <w:bottom w:val="single" w:sz="4" w:space="0" w:color="auto"/>
              <w:right w:val="single" w:sz="4" w:space="0" w:color="auto"/>
            </w:tcBorders>
            <w:vAlign w:val="center"/>
          </w:tcPr>
          <w:p w:rsidR="007D0F69" w:rsidRPr="009E1632" w:rsidRDefault="007D0F69" w:rsidP="00E1751C">
            <w:pPr>
              <w:pStyle w:val="ConsPlusNormal"/>
              <w:rPr>
                <w:sz w:val="20"/>
                <w:szCs w:val="20"/>
              </w:rPr>
            </w:pPr>
            <w:r w:rsidRPr="009E1632">
              <w:rPr>
                <w:sz w:val="20"/>
                <w:szCs w:val="20"/>
              </w:rPr>
              <w:t>Пешеходная доступность, комбинированная доступность или транспортная - общественным транспортом, мин</w:t>
            </w:r>
          </w:p>
        </w:tc>
        <w:tc>
          <w:tcPr>
            <w:tcW w:w="1304" w:type="dxa"/>
            <w:gridSpan w:val="2"/>
            <w:tcBorders>
              <w:top w:val="single" w:sz="4" w:space="0" w:color="auto"/>
              <w:left w:val="single" w:sz="4" w:space="0" w:color="auto"/>
              <w:bottom w:val="single" w:sz="4" w:space="0" w:color="auto"/>
              <w:right w:val="single" w:sz="4" w:space="0" w:color="auto"/>
            </w:tcBorders>
            <w:vAlign w:val="center"/>
          </w:tcPr>
          <w:p w:rsidR="007D0F69" w:rsidRPr="009E1632" w:rsidRDefault="007D0F69" w:rsidP="00E1751C">
            <w:pPr>
              <w:pStyle w:val="ConsPlusNormal"/>
              <w:jc w:val="center"/>
              <w:rPr>
                <w:sz w:val="20"/>
                <w:szCs w:val="20"/>
              </w:rPr>
            </w:pPr>
            <w:r w:rsidRPr="009E1632">
              <w:rPr>
                <w:sz w:val="20"/>
                <w:szCs w:val="20"/>
              </w:rPr>
              <w:t>-</w:t>
            </w:r>
          </w:p>
        </w:tc>
        <w:tc>
          <w:tcPr>
            <w:tcW w:w="1298" w:type="dxa"/>
            <w:tcBorders>
              <w:top w:val="single" w:sz="4" w:space="0" w:color="auto"/>
              <w:left w:val="single" w:sz="4" w:space="0" w:color="auto"/>
              <w:bottom w:val="single" w:sz="4" w:space="0" w:color="auto"/>
              <w:right w:val="single" w:sz="4" w:space="0" w:color="auto"/>
            </w:tcBorders>
            <w:vAlign w:val="center"/>
          </w:tcPr>
          <w:p w:rsidR="007D0F69" w:rsidRPr="009E1632" w:rsidRDefault="007D0F69" w:rsidP="00E1751C">
            <w:pPr>
              <w:pStyle w:val="ConsPlusNormal"/>
              <w:jc w:val="center"/>
              <w:rPr>
                <w:sz w:val="20"/>
                <w:szCs w:val="20"/>
              </w:rPr>
            </w:pPr>
            <w:r w:rsidRPr="009E1632">
              <w:rPr>
                <w:sz w:val="20"/>
                <w:szCs w:val="20"/>
              </w:rPr>
              <w:t>-</w:t>
            </w:r>
          </w:p>
        </w:tc>
        <w:tc>
          <w:tcPr>
            <w:tcW w:w="1310" w:type="dxa"/>
            <w:tcBorders>
              <w:top w:val="single" w:sz="4" w:space="0" w:color="auto"/>
              <w:left w:val="single" w:sz="4" w:space="0" w:color="auto"/>
              <w:bottom w:val="single" w:sz="4" w:space="0" w:color="auto"/>
              <w:right w:val="single" w:sz="4" w:space="0" w:color="auto"/>
            </w:tcBorders>
            <w:vAlign w:val="center"/>
          </w:tcPr>
          <w:p w:rsidR="007D0F69" w:rsidRPr="009E1632" w:rsidRDefault="007D0F69" w:rsidP="00E1751C">
            <w:pPr>
              <w:pStyle w:val="ConsPlusNormal"/>
              <w:jc w:val="center"/>
              <w:rPr>
                <w:sz w:val="20"/>
                <w:szCs w:val="20"/>
              </w:rPr>
            </w:pPr>
            <w:r w:rsidRPr="009E1632">
              <w:rPr>
                <w:sz w:val="20"/>
                <w:szCs w:val="20"/>
              </w:rPr>
              <w:t>-</w:t>
            </w:r>
          </w:p>
        </w:tc>
        <w:tc>
          <w:tcPr>
            <w:tcW w:w="1304" w:type="dxa"/>
            <w:gridSpan w:val="2"/>
            <w:tcBorders>
              <w:top w:val="single" w:sz="4" w:space="0" w:color="auto"/>
              <w:left w:val="single" w:sz="4" w:space="0" w:color="auto"/>
              <w:bottom w:val="single" w:sz="4" w:space="0" w:color="auto"/>
              <w:right w:val="single" w:sz="4" w:space="0" w:color="auto"/>
            </w:tcBorders>
            <w:vAlign w:val="center"/>
          </w:tcPr>
          <w:p w:rsidR="007D0F69" w:rsidRPr="009E1632" w:rsidRDefault="007D0F69" w:rsidP="00E1751C">
            <w:pPr>
              <w:pStyle w:val="ConsPlusNormal"/>
              <w:jc w:val="center"/>
              <w:rPr>
                <w:sz w:val="20"/>
                <w:szCs w:val="20"/>
              </w:rPr>
            </w:pPr>
            <w:r w:rsidRPr="009E1632">
              <w:rPr>
                <w:sz w:val="20"/>
                <w:szCs w:val="20"/>
              </w:rPr>
              <w:t>-</w:t>
            </w:r>
          </w:p>
        </w:tc>
      </w:tr>
    </w:tbl>
    <w:p w:rsidR="007D0F69" w:rsidRPr="004F248A" w:rsidRDefault="007D0F69" w:rsidP="0028137F">
      <w:pPr>
        <w:spacing w:after="240" w:line="240" w:lineRule="auto"/>
        <w:jc w:val="right"/>
      </w:pPr>
    </w:p>
    <w:p w:rsidR="007D0F69" w:rsidRPr="004F248A" w:rsidRDefault="007D0F69" w:rsidP="0028137F">
      <w:pPr>
        <w:spacing w:after="160" w:line="259" w:lineRule="auto"/>
        <w:ind w:firstLine="0"/>
        <w:jc w:val="left"/>
      </w:pPr>
      <w:r w:rsidRPr="004F248A">
        <w:br w:type="page"/>
      </w:r>
    </w:p>
    <w:p w:rsidR="007D0F69" w:rsidRPr="004F248A" w:rsidRDefault="007D0F69" w:rsidP="0028137F">
      <w:pPr>
        <w:spacing w:after="240" w:line="240" w:lineRule="auto"/>
        <w:jc w:val="right"/>
      </w:pPr>
      <w:r w:rsidRPr="004F248A">
        <w:t>Таблица 12</w:t>
      </w:r>
    </w:p>
    <w:tbl>
      <w:tblPr>
        <w:tblW w:w="14337" w:type="dxa"/>
        <w:tblInd w:w="62" w:type="dxa"/>
        <w:tblLayout w:type="fixed"/>
        <w:tblCellMar>
          <w:top w:w="102" w:type="dxa"/>
          <w:left w:w="62" w:type="dxa"/>
          <w:bottom w:w="102" w:type="dxa"/>
          <w:right w:w="62" w:type="dxa"/>
        </w:tblCellMar>
        <w:tblLook w:val="0000"/>
      </w:tblPr>
      <w:tblGrid>
        <w:gridCol w:w="1418"/>
        <w:gridCol w:w="1190"/>
        <w:gridCol w:w="1220"/>
        <w:gridCol w:w="1388"/>
        <w:gridCol w:w="1304"/>
        <w:gridCol w:w="1304"/>
        <w:gridCol w:w="1304"/>
        <w:gridCol w:w="13"/>
        <w:gridCol w:w="1291"/>
        <w:gridCol w:w="1298"/>
        <w:gridCol w:w="1310"/>
        <w:gridCol w:w="1297"/>
      </w:tblGrid>
      <w:tr w:rsidR="007D0F69" w:rsidRPr="004F248A" w:rsidTr="00E1751C">
        <w:trPr>
          <w:trHeight w:val="276"/>
        </w:trPr>
        <w:tc>
          <w:tcPr>
            <w:tcW w:w="1418" w:type="dxa"/>
            <w:vMerge w:val="restart"/>
            <w:tcBorders>
              <w:top w:val="single" w:sz="4" w:space="0" w:color="auto"/>
              <w:left w:val="single" w:sz="4" w:space="0" w:color="auto"/>
              <w:bottom w:val="single" w:sz="4" w:space="0" w:color="auto"/>
              <w:right w:val="single" w:sz="4" w:space="0" w:color="auto"/>
            </w:tcBorders>
          </w:tcPr>
          <w:p w:rsidR="007D0F69" w:rsidRPr="009E1632" w:rsidRDefault="007D0F69" w:rsidP="00E1751C">
            <w:pPr>
              <w:pStyle w:val="ConsPlusNormal"/>
              <w:jc w:val="center"/>
              <w:rPr>
                <w:b/>
                <w:sz w:val="20"/>
                <w:szCs w:val="20"/>
              </w:rPr>
            </w:pPr>
            <w:r w:rsidRPr="009E1632">
              <w:rPr>
                <w:b/>
                <w:sz w:val="20"/>
                <w:szCs w:val="20"/>
              </w:rPr>
              <w:t>Области нормирования</w:t>
            </w:r>
          </w:p>
        </w:tc>
        <w:tc>
          <w:tcPr>
            <w:tcW w:w="1190" w:type="dxa"/>
            <w:vMerge w:val="restart"/>
            <w:tcBorders>
              <w:top w:val="single" w:sz="4" w:space="0" w:color="auto"/>
              <w:left w:val="single" w:sz="4" w:space="0" w:color="auto"/>
              <w:bottom w:val="single" w:sz="4" w:space="0" w:color="auto"/>
              <w:right w:val="single" w:sz="4" w:space="0" w:color="auto"/>
            </w:tcBorders>
          </w:tcPr>
          <w:p w:rsidR="007D0F69" w:rsidRPr="009E1632" w:rsidRDefault="007D0F69" w:rsidP="00E1751C">
            <w:pPr>
              <w:pStyle w:val="ConsPlusNormal"/>
              <w:jc w:val="center"/>
              <w:rPr>
                <w:b/>
                <w:sz w:val="20"/>
                <w:szCs w:val="20"/>
              </w:rPr>
            </w:pPr>
            <w:r w:rsidRPr="009E1632">
              <w:rPr>
                <w:b/>
                <w:sz w:val="20"/>
                <w:szCs w:val="20"/>
              </w:rPr>
              <w:t>Показатель (название)</w:t>
            </w:r>
          </w:p>
        </w:tc>
        <w:tc>
          <w:tcPr>
            <w:tcW w:w="1220" w:type="dxa"/>
            <w:vMerge w:val="restart"/>
            <w:tcBorders>
              <w:top w:val="single" w:sz="4" w:space="0" w:color="auto"/>
              <w:left w:val="single" w:sz="4" w:space="0" w:color="auto"/>
              <w:bottom w:val="single" w:sz="4" w:space="0" w:color="auto"/>
              <w:right w:val="single" w:sz="4" w:space="0" w:color="auto"/>
            </w:tcBorders>
          </w:tcPr>
          <w:p w:rsidR="007D0F69" w:rsidRPr="009E1632" w:rsidRDefault="007D0F69" w:rsidP="00E1751C">
            <w:pPr>
              <w:pStyle w:val="ConsPlusNormal"/>
              <w:jc w:val="center"/>
              <w:rPr>
                <w:b/>
                <w:sz w:val="20"/>
                <w:szCs w:val="20"/>
              </w:rPr>
            </w:pPr>
            <w:r w:rsidRPr="009E1632">
              <w:rPr>
                <w:b/>
                <w:sz w:val="20"/>
                <w:szCs w:val="20"/>
              </w:rPr>
              <w:t>Перечень возможных объектов</w:t>
            </w:r>
          </w:p>
        </w:tc>
        <w:tc>
          <w:tcPr>
            <w:tcW w:w="5313" w:type="dxa"/>
            <w:gridSpan w:val="5"/>
            <w:tcBorders>
              <w:top w:val="single" w:sz="4" w:space="0" w:color="auto"/>
              <w:bottom w:val="single" w:sz="4" w:space="0" w:color="auto"/>
              <w:right w:val="single" w:sz="4" w:space="0" w:color="auto"/>
            </w:tcBorders>
          </w:tcPr>
          <w:p w:rsidR="007D0F69" w:rsidRPr="004F248A" w:rsidRDefault="007D0F69" w:rsidP="00E1751C">
            <w:pPr>
              <w:spacing w:line="240" w:lineRule="auto"/>
              <w:ind w:firstLine="0"/>
              <w:rPr>
                <w:b/>
                <w:sz w:val="20"/>
                <w:szCs w:val="20"/>
              </w:rPr>
            </w:pPr>
            <w:r w:rsidRPr="004F248A">
              <w:rPr>
                <w:b/>
                <w:sz w:val="20"/>
                <w:szCs w:val="20"/>
              </w:rPr>
              <w:t>Нормативная база:</w:t>
            </w:r>
          </w:p>
          <w:p w:rsidR="007D0F69" w:rsidRPr="004F248A" w:rsidRDefault="007D0F69" w:rsidP="00E1751C">
            <w:pPr>
              <w:spacing w:line="240" w:lineRule="auto"/>
              <w:ind w:firstLine="0"/>
              <w:rPr>
                <w:b/>
                <w:sz w:val="20"/>
                <w:szCs w:val="20"/>
              </w:rPr>
            </w:pPr>
            <w:r w:rsidRPr="004F248A">
              <w:rPr>
                <w:b/>
                <w:sz w:val="20"/>
                <w:szCs w:val="20"/>
              </w:rPr>
              <w:t>РНГП Алтайского края;</w:t>
            </w:r>
          </w:p>
          <w:p w:rsidR="007D0F69" w:rsidRPr="004F248A" w:rsidRDefault="007D0F69" w:rsidP="00E1751C">
            <w:pPr>
              <w:spacing w:line="240" w:lineRule="auto"/>
              <w:ind w:firstLine="0"/>
              <w:rPr>
                <w:b/>
                <w:sz w:val="20"/>
                <w:szCs w:val="20"/>
              </w:rPr>
            </w:pPr>
            <w:r w:rsidRPr="004F248A">
              <w:rPr>
                <w:b/>
                <w:sz w:val="20"/>
                <w:szCs w:val="20"/>
              </w:rPr>
              <w:t>Приказ Минэкономразвития России от 15.02.2021 №71;</w:t>
            </w:r>
          </w:p>
          <w:p w:rsidR="007D0F69" w:rsidRPr="004F248A" w:rsidRDefault="007D0F69" w:rsidP="00E1751C">
            <w:pPr>
              <w:spacing w:line="240" w:lineRule="auto"/>
              <w:ind w:firstLine="0"/>
              <w:rPr>
                <w:b/>
                <w:sz w:val="20"/>
                <w:szCs w:val="20"/>
              </w:rPr>
            </w:pPr>
            <w:r w:rsidRPr="004F248A">
              <w:rPr>
                <w:b/>
                <w:sz w:val="20"/>
                <w:szCs w:val="20"/>
              </w:rPr>
              <w:t>СП 42.13330.2016. "Градостроительство. Планировка и застройка городских и сельских поселений"</w:t>
            </w:r>
          </w:p>
        </w:tc>
        <w:tc>
          <w:tcPr>
            <w:tcW w:w="2589" w:type="dxa"/>
            <w:gridSpan w:val="2"/>
            <w:tcBorders>
              <w:top w:val="single" w:sz="4" w:space="0" w:color="auto"/>
              <w:bottom w:val="single" w:sz="4" w:space="0" w:color="auto"/>
              <w:right w:val="single" w:sz="4" w:space="0" w:color="auto"/>
            </w:tcBorders>
          </w:tcPr>
          <w:p w:rsidR="007D0F69" w:rsidRPr="004F248A" w:rsidRDefault="007D0F69" w:rsidP="00E1751C">
            <w:pPr>
              <w:spacing w:line="240" w:lineRule="auto"/>
              <w:ind w:firstLine="0"/>
              <w:jc w:val="center"/>
              <w:rPr>
                <w:b/>
                <w:sz w:val="20"/>
                <w:szCs w:val="20"/>
              </w:rPr>
            </w:pPr>
            <w:r w:rsidRPr="004F248A">
              <w:rPr>
                <w:b/>
                <w:sz w:val="20"/>
                <w:szCs w:val="20"/>
              </w:rPr>
              <w:t>Корректировка показателя в зависимости от типологии по уровню экономического роста</w:t>
            </w:r>
          </w:p>
        </w:tc>
        <w:tc>
          <w:tcPr>
            <w:tcW w:w="2607" w:type="dxa"/>
            <w:gridSpan w:val="2"/>
            <w:tcBorders>
              <w:top w:val="single" w:sz="4" w:space="0" w:color="auto"/>
              <w:bottom w:val="single" w:sz="4" w:space="0" w:color="auto"/>
              <w:right w:val="single" w:sz="4" w:space="0" w:color="auto"/>
            </w:tcBorders>
          </w:tcPr>
          <w:p w:rsidR="007D0F69" w:rsidRPr="004F248A" w:rsidRDefault="007D0F69" w:rsidP="00E1751C">
            <w:pPr>
              <w:spacing w:line="240" w:lineRule="auto"/>
              <w:ind w:firstLine="0"/>
              <w:jc w:val="center"/>
              <w:rPr>
                <w:b/>
                <w:sz w:val="20"/>
                <w:szCs w:val="20"/>
              </w:rPr>
            </w:pPr>
            <w:r w:rsidRPr="004F248A">
              <w:rPr>
                <w:b/>
                <w:sz w:val="20"/>
                <w:szCs w:val="20"/>
              </w:rPr>
              <w:t>Корректировка показателя в зависимости от типологии территории по плотности населения</w:t>
            </w:r>
          </w:p>
        </w:tc>
      </w:tr>
      <w:tr w:rsidR="007D0F69" w:rsidRPr="004F248A" w:rsidTr="00E1751C">
        <w:tc>
          <w:tcPr>
            <w:tcW w:w="1418" w:type="dxa"/>
            <w:vMerge/>
            <w:tcBorders>
              <w:top w:val="single" w:sz="4" w:space="0" w:color="auto"/>
              <w:left w:val="single" w:sz="4" w:space="0" w:color="auto"/>
              <w:bottom w:val="single" w:sz="4" w:space="0" w:color="auto"/>
              <w:right w:val="single" w:sz="4" w:space="0" w:color="auto"/>
            </w:tcBorders>
          </w:tcPr>
          <w:p w:rsidR="007D0F69" w:rsidRPr="009E1632" w:rsidRDefault="007D0F69" w:rsidP="00E1751C">
            <w:pPr>
              <w:pStyle w:val="ConsPlusNormal"/>
              <w:jc w:val="both"/>
              <w:rPr>
                <w:b/>
                <w:sz w:val="20"/>
                <w:szCs w:val="20"/>
              </w:rPr>
            </w:pPr>
          </w:p>
        </w:tc>
        <w:tc>
          <w:tcPr>
            <w:tcW w:w="1190" w:type="dxa"/>
            <w:vMerge/>
            <w:tcBorders>
              <w:top w:val="single" w:sz="4" w:space="0" w:color="auto"/>
              <w:left w:val="single" w:sz="4" w:space="0" w:color="auto"/>
              <w:bottom w:val="single" w:sz="4" w:space="0" w:color="auto"/>
              <w:right w:val="single" w:sz="4" w:space="0" w:color="auto"/>
            </w:tcBorders>
          </w:tcPr>
          <w:p w:rsidR="007D0F69" w:rsidRPr="009E1632" w:rsidRDefault="007D0F69" w:rsidP="00E1751C">
            <w:pPr>
              <w:pStyle w:val="ConsPlusNormal"/>
              <w:jc w:val="both"/>
              <w:rPr>
                <w:b/>
                <w:sz w:val="20"/>
                <w:szCs w:val="20"/>
              </w:rPr>
            </w:pPr>
          </w:p>
        </w:tc>
        <w:tc>
          <w:tcPr>
            <w:tcW w:w="1220" w:type="dxa"/>
            <w:vMerge/>
            <w:tcBorders>
              <w:top w:val="single" w:sz="4" w:space="0" w:color="auto"/>
              <w:left w:val="single" w:sz="4" w:space="0" w:color="auto"/>
              <w:bottom w:val="single" w:sz="4" w:space="0" w:color="auto"/>
              <w:right w:val="single" w:sz="4" w:space="0" w:color="auto"/>
            </w:tcBorders>
          </w:tcPr>
          <w:p w:rsidR="007D0F69" w:rsidRPr="009E1632" w:rsidRDefault="007D0F69" w:rsidP="00E1751C">
            <w:pPr>
              <w:pStyle w:val="ConsPlusNormal"/>
              <w:jc w:val="both"/>
              <w:rPr>
                <w:b/>
                <w:sz w:val="20"/>
                <w:szCs w:val="20"/>
              </w:rPr>
            </w:pPr>
          </w:p>
        </w:tc>
        <w:tc>
          <w:tcPr>
            <w:tcW w:w="1388" w:type="dxa"/>
            <w:tcBorders>
              <w:top w:val="single" w:sz="4" w:space="0" w:color="auto"/>
              <w:left w:val="single" w:sz="4" w:space="0" w:color="auto"/>
              <w:bottom w:val="single" w:sz="4" w:space="0" w:color="auto"/>
              <w:right w:val="single" w:sz="4" w:space="0" w:color="auto"/>
            </w:tcBorders>
          </w:tcPr>
          <w:p w:rsidR="007D0F69" w:rsidRPr="009E1632" w:rsidRDefault="007D0F69" w:rsidP="00E1751C">
            <w:pPr>
              <w:pStyle w:val="ConsPlusNormal"/>
              <w:jc w:val="center"/>
              <w:rPr>
                <w:b/>
                <w:sz w:val="20"/>
                <w:szCs w:val="20"/>
              </w:rPr>
            </w:pPr>
            <w:r w:rsidRPr="009E1632">
              <w:rPr>
                <w:b/>
                <w:sz w:val="20"/>
                <w:szCs w:val="20"/>
              </w:rPr>
              <w:t>Показатель минимальной обеспеченности</w:t>
            </w:r>
          </w:p>
        </w:tc>
        <w:tc>
          <w:tcPr>
            <w:tcW w:w="1304" w:type="dxa"/>
            <w:tcBorders>
              <w:top w:val="single" w:sz="4" w:space="0" w:color="auto"/>
              <w:left w:val="single" w:sz="4" w:space="0" w:color="auto"/>
              <w:bottom w:val="single" w:sz="4" w:space="0" w:color="auto"/>
              <w:right w:val="single" w:sz="4" w:space="0" w:color="auto"/>
            </w:tcBorders>
          </w:tcPr>
          <w:p w:rsidR="007D0F69" w:rsidRPr="009E1632" w:rsidRDefault="007D0F69" w:rsidP="00E1751C">
            <w:pPr>
              <w:pStyle w:val="ConsPlusNormal"/>
              <w:jc w:val="center"/>
              <w:rPr>
                <w:b/>
                <w:sz w:val="20"/>
                <w:szCs w:val="20"/>
              </w:rPr>
            </w:pPr>
            <w:r w:rsidRPr="009E1632">
              <w:rPr>
                <w:b/>
                <w:sz w:val="20"/>
                <w:szCs w:val="20"/>
              </w:rPr>
              <w:t>Показатель, единица измерения</w:t>
            </w:r>
          </w:p>
        </w:tc>
        <w:tc>
          <w:tcPr>
            <w:tcW w:w="1304" w:type="dxa"/>
            <w:tcBorders>
              <w:top w:val="single" w:sz="4" w:space="0" w:color="auto"/>
              <w:left w:val="single" w:sz="4" w:space="0" w:color="auto"/>
              <w:bottom w:val="single" w:sz="4" w:space="0" w:color="auto"/>
              <w:right w:val="single" w:sz="4" w:space="0" w:color="auto"/>
            </w:tcBorders>
          </w:tcPr>
          <w:p w:rsidR="007D0F69" w:rsidRPr="009E1632" w:rsidRDefault="007D0F69" w:rsidP="00E1751C">
            <w:pPr>
              <w:pStyle w:val="ConsPlusNormal"/>
              <w:jc w:val="center"/>
              <w:rPr>
                <w:b/>
                <w:sz w:val="20"/>
                <w:szCs w:val="20"/>
              </w:rPr>
            </w:pPr>
            <w:r w:rsidRPr="009E1632">
              <w:rPr>
                <w:b/>
                <w:sz w:val="20"/>
                <w:szCs w:val="20"/>
              </w:rPr>
              <w:t>Показатель максимальной доступности</w:t>
            </w:r>
          </w:p>
        </w:tc>
        <w:tc>
          <w:tcPr>
            <w:tcW w:w="1317" w:type="dxa"/>
            <w:gridSpan w:val="2"/>
            <w:tcBorders>
              <w:top w:val="single" w:sz="4" w:space="0" w:color="auto"/>
              <w:left w:val="single" w:sz="4" w:space="0" w:color="auto"/>
              <w:bottom w:val="single" w:sz="4" w:space="0" w:color="auto"/>
              <w:right w:val="single" w:sz="4" w:space="0" w:color="auto"/>
            </w:tcBorders>
          </w:tcPr>
          <w:p w:rsidR="007D0F69" w:rsidRPr="009E1632" w:rsidRDefault="007D0F69" w:rsidP="00E1751C">
            <w:pPr>
              <w:pStyle w:val="ConsPlusNormal"/>
              <w:jc w:val="center"/>
              <w:rPr>
                <w:b/>
                <w:sz w:val="20"/>
                <w:szCs w:val="20"/>
              </w:rPr>
            </w:pPr>
            <w:r w:rsidRPr="009E1632">
              <w:rPr>
                <w:b/>
                <w:sz w:val="20"/>
                <w:szCs w:val="20"/>
              </w:rPr>
              <w:t>Показатель, единица измерения</w:t>
            </w:r>
          </w:p>
        </w:tc>
        <w:tc>
          <w:tcPr>
            <w:tcW w:w="1291" w:type="dxa"/>
            <w:tcBorders>
              <w:top w:val="single" w:sz="4" w:space="0" w:color="auto"/>
              <w:left w:val="single" w:sz="4" w:space="0" w:color="auto"/>
              <w:bottom w:val="single" w:sz="4" w:space="0" w:color="auto"/>
              <w:right w:val="single" w:sz="4" w:space="0" w:color="auto"/>
            </w:tcBorders>
          </w:tcPr>
          <w:p w:rsidR="007D0F69" w:rsidRPr="009E1632" w:rsidRDefault="007D0F69" w:rsidP="00E1751C">
            <w:pPr>
              <w:pStyle w:val="ConsPlusNormal"/>
              <w:jc w:val="center"/>
              <w:rPr>
                <w:b/>
                <w:sz w:val="20"/>
                <w:szCs w:val="20"/>
              </w:rPr>
            </w:pPr>
            <w:r w:rsidRPr="009E1632">
              <w:rPr>
                <w:b/>
                <w:sz w:val="20"/>
                <w:szCs w:val="20"/>
              </w:rPr>
              <w:t>Показатель минимальной обеспеченности</w:t>
            </w:r>
          </w:p>
        </w:tc>
        <w:tc>
          <w:tcPr>
            <w:tcW w:w="1298" w:type="dxa"/>
            <w:tcBorders>
              <w:top w:val="single" w:sz="4" w:space="0" w:color="auto"/>
              <w:left w:val="single" w:sz="4" w:space="0" w:color="auto"/>
              <w:bottom w:val="single" w:sz="4" w:space="0" w:color="auto"/>
              <w:right w:val="single" w:sz="4" w:space="0" w:color="auto"/>
            </w:tcBorders>
          </w:tcPr>
          <w:p w:rsidR="007D0F69" w:rsidRPr="009E1632" w:rsidRDefault="007D0F69" w:rsidP="00E1751C">
            <w:pPr>
              <w:pStyle w:val="ConsPlusNormal"/>
              <w:jc w:val="center"/>
              <w:rPr>
                <w:b/>
                <w:sz w:val="20"/>
                <w:szCs w:val="20"/>
              </w:rPr>
            </w:pPr>
            <w:r w:rsidRPr="009E1632">
              <w:rPr>
                <w:b/>
                <w:sz w:val="20"/>
                <w:szCs w:val="20"/>
              </w:rPr>
              <w:t>Показатель максимальной доступности</w:t>
            </w:r>
          </w:p>
        </w:tc>
        <w:tc>
          <w:tcPr>
            <w:tcW w:w="1310" w:type="dxa"/>
            <w:tcBorders>
              <w:top w:val="single" w:sz="4" w:space="0" w:color="auto"/>
              <w:left w:val="single" w:sz="4" w:space="0" w:color="auto"/>
              <w:bottom w:val="single" w:sz="4" w:space="0" w:color="auto"/>
              <w:right w:val="single" w:sz="4" w:space="0" w:color="auto"/>
            </w:tcBorders>
          </w:tcPr>
          <w:p w:rsidR="007D0F69" w:rsidRPr="009E1632" w:rsidRDefault="007D0F69" w:rsidP="00E1751C">
            <w:pPr>
              <w:pStyle w:val="ConsPlusNormal"/>
              <w:jc w:val="center"/>
              <w:rPr>
                <w:b/>
                <w:sz w:val="20"/>
                <w:szCs w:val="20"/>
              </w:rPr>
            </w:pPr>
            <w:r w:rsidRPr="009E1632">
              <w:rPr>
                <w:b/>
                <w:sz w:val="20"/>
                <w:szCs w:val="20"/>
              </w:rPr>
              <w:t>Показатель минимальной обеспеченности</w:t>
            </w:r>
          </w:p>
        </w:tc>
        <w:tc>
          <w:tcPr>
            <w:tcW w:w="1297" w:type="dxa"/>
            <w:tcBorders>
              <w:top w:val="single" w:sz="4" w:space="0" w:color="auto"/>
              <w:left w:val="single" w:sz="4" w:space="0" w:color="auto"/>
              <w:bottom w:val="single" w:sz="4" w:space="0" w:color="auto"/>
              <w:right w:val="single" w:sz="4" w:space="0" w:color="auto"/>
            </w:tcBorders>
          </w:tcPr>
          <w:p w:rsidR="007D0F69" w:rsidRPr="009E1632" w:rsidRDefault="007D0F69" w:rsidP="00E1751C">
            <w:pPr>
              <w:pStyle w:val="ConsPlusNormal"/>
              <w:jc w:val="center"/>
              <w:rPr>
                <w:b/>
                <w:sz w:val="20"/>
                <w:szCs w:val="20"/>
              </w:rPr>
            </w:pPr>
            <w:r w:rsidRPr="009E1632">
              <w:rPr>
                <w:b/>
                <w:sz w:val="20"/>
                <w:szCs w:val="20"/>
              </w:rPr>
              <w:t>Показатель максимальной доступности</w:t>
            </w:r>
          </w:p>
        </w:tc>
      </w:tr>
      <w:tr w:rsidR="007D0F69" w:rsidRPr="004F248A" w:rsidTr="00E1751C">
        <w:tc>
          <w:tcPr>
            <w:tcW w:w="14337" w:type="dxa"/>
            <w:gridSpan w:val="12"/>
            <w:tcBorders>
              <w:top w:val="single" w:sz="4" w:space="0" w:color="auto"/>
              <w:left w:val="single" w:sz="4" w:space="0" w:color="auto"/>
              <w:bottom w:val="single" w:sz="4" w:space="0" w:color="auto"/>
              <w:right w:val="single" w:sz="4" w:space="0" w:color="auto"/>
            </w:tcBorders>
            <w:vAlign w:val="center"/>
          </w:tcPr>
          <w:p w:rsidR="007D0F69" w:rsidRPr="009E1632" w:rsidRDefault="007D0F69" w:rsidP="00E1751C">
            <w:pPr>
              <w:pStyle w:val="ConsPlusNormal"/>
              <w:jc w:val="center"/>
              <w:rPr>
                <w:b/>
                <w:sz w:val="20"/>
                <w:szCs w:val="20"/>
              </w:rPr>
            </w:pPr>
            <w:r w:rsidRPr="009E1632">
              <w:rPr>
                <w:b/>
                <w:sz w:val="22"/>
                <w:szCs w:val="20"/>
              </w:rPr>
              <w:t>ОБЪЕКТЫ СВЯЗИ, ОБЩЕСТВЕННОГО ПИТАНИЯ, ТОРГОВЛИ И БЫТОВОГО ОБСЛУЖИВАНИЯ</w:t>
            </w:r>
          </w:p>
        </w:tc>
      </w:tr>
      <w:tr w:rsidR="007D0F69" w:rsidRPr="004F248A" w:rsidTr="00E1751C">
        <w:tc>
          <w:tcPr>
            <w:tcW w:w="1418" w:type="dxa"/>
            <w:tcBorders>
              <w:top w:val="single" w:sz="4" w:space="0" w:color="auto"/>
              <w:left w:val="single" w:sz="4" w:space="0" w:color="auto"/>
              <w:bottom w:val="single" w:sz="4" w:space="0" w:color="auto"/>
              <w:right w:val="single" w:sz="4" w:space="0" w:color="auto"/>
            </w:tcBorders>
            <w:vAlign w:val="center"/>
          </w:tcPr>
          <w:p w:rsidR="007D0F69" w:rsidRPr="009E1632" w:rsidRDefault="007D0F69" w:rsidP="00E1751C">
            <w:pPr>
              <w:pStyle w:val="ConsPlusNormal"/>
              <w:rPr>
                <w:sz w:val="20"/>
                <w:szCs w:val="20"/>
              </w:rPr>
            </w:pPr>
            <w:r w:rsidRPr="009E1632">
              <w:rPr>
                <w:sz w:val="20"/>
                <w:szCs w:val="20"/>
              </w:rPr>
              <w:t>Объекты торговли</w:t>
            </w:r>
          </w:p>
        </w:tc>
        <w:tc>
          <w:tcPr>
            <w:tcW w:w="1190" w:type="dxa"/>
            <w:tcBorders>
              <w:top w:val="single" w:sz="4" w:space="0" w:color="auto"/>
              <w:left w:val="single" w:sz="4" w:space="0" w:color="auto"/>
              <w:bottom w:val="single" w:sz="4" w:space="0" w:color="auto"/>
              <w:right w:val="single" w:sz="4" w:space="0" w:color="auto"/>
            </w:tcBorders>
            <w:vAlign w:val="center"/>
          </w:tcPr>
          <w:p w:rsidR="007D0F69" w:rsidRPr="009E1632" w:rsidRDefault="007D0F69" w:rsidP="00E1751C">
            <w:pPr>
              <w:pStyle w:val="ConsPlusNormal"/>
              <w:rPr>
                <w:sz w:val="20"/>
                <w:szCs w:val="20"/>
              </w:rPr>
            </w:pPr>
            <w:r w:rsidRPr="009E1632">
              <w:rPr>
                <w:sz w:val="20"/>
                <w:szCs w:val="20"/>
              </w:rPr>
              <w:t>Обеспеченность населения объектами торговли</w:t>
            </w:r>
          </w:p>
        </w:tc>
        <w:tc>
          <w:tcPr>
            <w:tcW w:w="1220" w:type="dxa"/>
            <w:tcBorders>
              <w:top w:val="single" w:sz="4" w:space="0" w:color="auto"/>
              <w:left w:val="single" w:sz="4" w:space="0" w:color="auto"/>
              <w:bottom w:val="single" w:sz="4" w:space="0" w:color="auto"/>
              <w:right w:val="single" w:sz="4" w:space="0" w:color="auto"/>
            </w:tcBorders>
            <w:vAlign w:val="center"/>
          </w:tcPr>
          <w:p w:rsidR="007D0F69" w:rsidRPr="009E1632" w:rsidRDefault="007D0F69" w:rsidP="00E1751C">
            <w:pPr>
              <w:pStyle w:val="ConsPlusNormal"/>
              <w:rPr>
                <w:sz w:val="20"/>
                <w:szCs w:val="20"/>
              </w:rPr>
            </w:pPr>
            <w:r w:rsidRPr="009E1632">
              <w:rPr>
                <w:sz w:val="20"/>
                <w:szCs w:val="20"/>
              </w:rPr>
              <w:t>Магазины всех видов</w:t>
            </w:r>
          </w:p>
        </w:tc>
        <w:tc>
          <w:tcPr>
            <w:tcW w:w="1388" w:type="dxa"/>
            <w:tcBorders>
              <w:top w:val="single" w:sz="4" w:space="0" w:color="auto"/>
              <w:left w:val="single" w:sz="4" w:space="0" w:color="auto"/>
              <w:bottom w:val="single" w:sz="4" w:space="0" w:color="auto"/>
              <w:right w:val="single" w:sz="4" w:space="0" w:color="auto"/>
            </w:tcBorders>
            <w:vAlign w:val="center"/>
          </w:tcPr>
          <w:p w:rsidR="007D0F69" w:rsidRPr="009E1632" w:rsidRDefault="007D0F69" w:rsidP="00E1751C">
            <w:pPr>
              <w:pStyle w:val="ConsPlusNormal"/>
              <w:jc w:val="center"/>
              <w:rPr>
                <w:sz w:val="20"/>
                <w:szCs w:val="20"/>
              </w:rPr>
            </w:pPr>
            <w:r w:rsidRPr="009E1632">
              <w:rPr>
                <w:sz w:val="20"/>
                <w:szCs w:val="20"/>
              </w:rPr>
              <w:t>479</w:t>
            </w:r>
          </w:p>
        </w:tc>
        <w:tc>
          <w:tcPr>
            <w:tcW w:w="1304" w:type="dxa"/>
            <w:tcBorders>
              <w:top w:val="single" w:sz="4" w:space="0" w:color="auto"/>
              <w:left w:val="single" w:sz="4" w:space="0" w:color="auto"/>
              <w:bottom w:val="single" w:sz="4" w:space="0" w:color="auto"/>
              <w:right w:val="single" w:sz="4" w:space="0" w:color="auto"/>
            </w:tcBorders>
            <w:vAlign w:val="center"/>
          </w:tcPr>
          <w:p w:rsidR="007D0F69" w:rsidRPr="009E1632" w:rsidRDefault="007D0F69" w:rsidP="00E1751C">
            <w:pPr>
              <w:pStyle w:val="ConsPlusNormal"/>
              <w:rPr>
                <w:sz w:val="20"/>
                <w:szCs w:val="20"/>
              </w:rPr>
            </w:pPr>
            <w:r w:rsidRPr="009E1632">
              <w:rPr>
                <w:sz w:val="20"/>
                <w:szCs w:val="20"/>
              </w:rPr>
              <w:t>Уровень обеспеченности населения объектами торговли, кв. м торговой площади /1000 чел.</w:t>
            </w:r>
          </w:p>
        </w:tc>
        <w:tc>
          <w:tcPr>
            <w:tcW w:w="1304" w:type="dxa"/>
            <w:tcBorders>
              <w:top w:val="single" w:sz="4" w:space="0" w:color="auto"/>
              <w:left w:val="single" w:sz="4" w:space="0" w:color="auto"/>
              <w:bottom w:val="single" w:sz="4" w:space="0" w:color="auto"/>
              <w:right w:val="single" w:sz="4" w:space="0" w:color="auto"/>
            </w:tcBorders>
            <w:vAlign w:val="center"/>
          </w:tcPr>
          <w:p w:rsidR="007D0F69" w:rsidRPr="009E1632" w:rsidRDefault="007D0F69" w:rsidP="00E1751C">
            <w:pPr>
              <w:pStyle w:val="ConsPlusNormal"/>
              <w:jc w:val="center"/>
              <w:rPr>
                <w:sz w:val="20"/>
                <w:szCs w:val="20"/>
              </w:rPr>
            </w:pPr>
            <w:r w:rsidRPr="009E1632">
              <w:rPr>
                <w:sz w:val="20"/>
                <w:szCs w:val="20"/>
              </w:rPr>
              <w:t>2 000 м</w:t>
            </w:r>
          </w:p>
        </w:tc>
        <w:tc>
          <w:tcPr>
            <w:tcW w:w="1304" w:type="dxa"/>
            <w:tcBorders>
              <w:top w:val="single" w:sz="4" w:space="0" w:color="auto"/>
              <w:left w:val="single" w:sz="4" w:space="0" w:color="auto"/>
              <w:bottom w:val="single" w:sz="4" w:space="0" w:color="auto"/>
              <w:right w:val="single" w:sz="4" w:space="0" w:color="auto"/>
            </w:tcBorders>
            <w:vAlign w:val="center"/>
          </w:tcPr>
          <w:p w:rsidR="007D0F69" w:rsidRPr="009E1632" w:rsidRDefault="007D0F69" w:rsidP="00E1751C">
            <w:pPr>
              <w:pStyle w:val="ConsPlusNormal"/>
              <w:rPr>
                <w:sz w:val="20"/>
                <w:szCs w:val="20"/>
              </w:rPr>
            </w:pPr>
            <w:r w:rsidRPr="009E1632">
              <w:rPr>
                <w:sz w:val="20"/>
                <w:szCs w:val="20"/>
              </w:rPr>
              <w:t>Пешеходная доступность, м</w:t>
            </w:r>
          </w:p>
        </w:tc>
        <w:tc>
          <w:tcPr>
            <w:tcW w:w="1304" w:type="dxa"/>
            <w:gridSpan w:val="2"/>
            <w:tcBorders>
              <w:top w:val="single" w:sz="4" w:space="0" w:color="auto"/>
              <w:left w:val="single" w:sz="4" w:space="0" w:color="auto"/>
              <w:bottom w:val="single" w:sz="4" w:space="0" w:color="auto"/>
              <w:right w:val="single" w:sz="4" w:space="0" w:color="auto"/>
            </w:tcBorders>
            <w:vAlign w:val="center"/>
          </w:tcPr>
          <w:p w:rsidR="007D0F69" w:rsidRPr="009E1632" w:rsidRDefault="007D0F69" w:rsidP="00E1751C">
            <w:pPr>
              <w:pStyle w:val="ConsPlusNormal"/>
              <w:jc w:val="center"/>
              <w:rPr>
                <w:sz w:val="20"/>
                <w:szCs w:val="20"/>
              </w:rPr>
            </w:pPr>
            <w:r w:rsidRPr="009E1632">
              <w:rPr>
                <w:sz w:val="20"/>
                <w:szCs w:val="20"/>
              </w:rPr>
              <w:t>-</w:t>
            </w:r>
          </w:p>
        </w:tc>
        <w:tc>
          <w:tcPr>
            <w:tcW w:w="1298" w:type="dxa"/>
            <w:tcBorders>
              <w:top w:val="single" w:sz="4" w:space="0" w:color="auto"/>
              <w:left w:val="single" w:sz="4" w:space="0" w:color="auto"/>
              <w:bottom w:val="single" w:sz="4" w:space="0" w:color="auto"/>
              <w:right w:val="single" w:sz="4" w:space="0" w:color="auto"/>
            </w:tcBorders>
            <w:vAlign w:val="center"/>
          </w:tcPr>
          <w:p w:rsidR="007D0F69" w:rsidRPr="009E1632" w:rsidRDefault="007D0F69" w:rsidP="00E1751C">
            <w:pPr>
              <w:pStyle w:val="ConsPlusNormal"/>
              <w:jc w:val="center"/>
              <w:rPr>
                <w:sz w:val="20"/>
                <w:szCs w:val="20"/>
              </w:rPr>
            </w:pPr>
            <w:r w:rsidRPr="009E1632">
              <w:rPr>
                <w:sz w:val="20"/>
                <w:szCs w:val="20"/>
              </w:rPr>
              <w:t>-</w:t>
            </w:r>
          </w:p>
        </w:tc>
        <w:tc>
          <w:tcPr>
            <w:tcW w:w="1310" w:type="dxa"/>
            <w:tcBorders>
              <w:top w:val="single" w:sz="4" w:space="0" w:color="auto"/>
              <w:left w:val="single" w:sz="4" w:space="0" w:color="auto"/>
              <w:bottom w:val="single" w:sz="4" w:space="0" w:color="auto"/>
              <w:right w:val="single" w:sz="4" w:space="0" w:color="auto"/>
            </w:tcBorders>
            <w:vAlign w:val="center"/>
          </w:tcPr>
          <w:p w:rsidR="007D0F69" w:rsidRPr="009E1632" w:rsidRDefault="007D0F69" w:rsidP="00E1751C">
            <w:pPr>
              <w:pStyle w:val="ConsPlusNormal"/>
              <w:jc w:val="center"/>
              <w:rPr>
                <w:sz w:val="20"/>
                <w:szCs w:val="20"/>
              </w:rPr>
            </w:pPr>
            <w:r w:rsidRPr="009E1632">
              <w:rPr>
                <w:sz w:val="20"/>
                <w:szCs w:val="20"/>
              </w:rPr>
              <w:t>-</w:t>
            </w:r>
          </w:p>
        </w:tc>
        <w:tc>
          <w:tcPr>
            <w:tcW w:w="1297" w:type="dxa"/>
            <w:tcBorders>
              <w:top w:val="single" w:sz="4" w:space="0" w:color="auto"/>
              <w:left w:val="single" w:sz="4" w:space="0" w:color="auto"/>
              <w:bottom w:val="single" w:sz="4" w:space="0" w:color="auto"/>
              <w:right w:val="single" w:sz="4" w:space="0" w:color="auto"/>
            </w:tcBorders>
            <w:vAlign w:val="center"/>
          </w:tcPr>
          <w:p w:rsidR="007D0F69" w:rsidRPr="009E1632" w:rsidRDefault="007D0F69" w:rsidP="00E1751C">
            <w:pPr>
              <w:pStyle w:val="ConsPlusNormal"/>
              <w:jc w:val="center"/>
              <w:rPr>
                <w:sz w:val="20"/>
                <w:szCs w:val="20"/>
              </w:rPr>
            </w:pPr>
            <w:r w:rsidRPr="009E1632">
              <w:rPr>
                <w:sz w:val="20"/>
                <w:szCs w:val="20"/>
              </w:rPr>
              <w:t>-</w:t>
            </w:r>
          </w:p>
        </w:tc>
      </w:tr>
      <w:tr w:rsidR="007D0F69" w:rsidRPr="004F248A" w:rsidTr="00E1751C">
        <w:tc>
          <w:tcPr>
            <w:tcW w:w="1418" w:type="dxa"/>
            <w:tcBorders>
              <w:top w:val="single" w:sz="4" w:space="0" w:color="auto"/>
              <w:left w:val="single" w:sz="4" w:space="0" w:color="auto"/>
              <w:bottom w:val="single" w:sz="4" w:space="0" w:color="auto"/>
              <w:right w:val="single" w:sz="4" w:space="0" w:color="auto"/>
            </w:tcBorders>
            <w:vAlign w:val="center"/>
          </w:tcPr>
          <w:p w:rsidR="007D0F69" w:rsidRPr="009E1632" w:rsidRDefault="007D0F69" w:rsidP="00E1751C">
            <w:pPr>
              <w:pStyle w:val="ConsPlusNormal"/>
              <w:rPr>
                <w:color w:val="000000"/>
                <w:sz w:val="20"/>
                <w:szCs w:val="20"/>
              </w:rPr>
            </w:pPr>
            <w:r w:rsidRPr="009E1632">
              <w:rPr>
                <w:color w:val="000000"/>
                <w:sz w:val="20"/>
              </w:rPr>
              <w:t>Объекты бытового обслуживания населения</w:t>
            </w:r>
          </w:p>
        </w:tc>
        <w:tc>
          <w:tcPr>
            <w:tcW w:w="1190" w:type="dxa"/>
            <w:tcBorders>
              <w:top w:val="single" w:sz="4" w:space="0" w:color="auto"/>
              <w:left w:val="single" w:sz="4" w:space="0" w:color="auto"/>
              <w:bottom w:val="single" w:sz="4" w:space="0" w:color="auto"/>
              <w:right w:val="single" w:sz="4" w:space="0" w:color="auto"/>
            </w:tcBorders>
            <w:vAlign w:val="center"/>
          </w:tcPr>
          <w:p w:rsidR="007D0F69" w:rsidRPr="009E1632" w:rsidRDefault="007D0F69" w:rsidP="00E1751C">
            <w:pPr>
              <w:pStyle w:val="ConsPlusNormal"/>
              <w:rPr>
                <w:sz w:val="20"/>
              </w:rPr>
            </w:pPr>
            <w:r w:rsidRPr="009E1632">
              <w:rPr>
                <w:sz w:val="20"/>
              </w:rPr>
              <w:t>Обеспеченность населения объектами бытового обслуживания населения</w:t>
            </w:r>
          </w:p>
        </w:tc>
        <w:tc>
          <w:tcPr>
            <w:tcW w:w="1220" w:type="dxa"/>
            <w:tcBorders>
              <w:top w:val="single" w:sz="4" w:space="0" w:color="auto"/>
              <w:left w:val="single" w:sz="4" w:space="0" w:color="auto"/>
              <w:bottom w:val="single" w:sz="4" w:space="0" w:color="auto"/>
              <w:right w:val="single" w:sz="4" w:space="0" w:color="auto"/>
            </w:tcBorders>
            <w:vAlign w:val="center"/>
          </w:tcPr>
          <w:p w:rsidR="007D0F69" w:rsidRPr="009E1632" w:rsidRDefault="007D0F69" w:rsidP="00E1751C">
            <w:pPr>
              <w:pStyle w:val="ConsPlusNormal"/>
              <w:rPr>
                <w:sz w:val="20"/>
              </w:rPr>
            </w:pPr>
            <w:r w:rsidRPr="009E1632">
              <w:rPr>
                <w:sz w:val="20"/>
              </w:rPr>
              <w:t>Дома быта; предприятия бытового обслуживания населения</w:t>
            </w:r>
          </w:p>
        </w:tc>
        <w:tc>
          <w:tcPr>
            <w:tcW w:w="1388" w:type="dxa"/>
            <w:tcBorders>
              <w:top w:val="single" w:sz="4" w:space="0" w:color="auto"/>
              <w:left w:val="single" w:sz="4" w:space="0" w:color="auto"/>
              <w:bottom w:val="single" w:sz="4" w:space="0" w:color="auto"/>
              <w:right w:val="single" w:sz="4" w:space="0" w:color="auto"/>
            </w:tcBorders>
            <w:vAlign w:val="center"/>
          </w:tcPr>
          <w:p w:rsidR="007D0F69" w:rsidRPr="009E1632" w:rsidRDefault="007D0F69" w:rsidP="00E1751C">
            <w:pPr>
              <w:pStyle w:val="ConsPlusNormal"/>
              <w:jc w:val="center"/>
              <w:rPr>
                <w:sz w:val="20"/>
                <w:szCs w:val="20"/>
              </w:rPr>
            </w:pPr>
            <w:r w:rsidRPr="009E1632">
              <w:rPr>
                <w:sz w:val="20"/>
                <w:szCs w:val="20"/>
              </w:rPr>
              <w:t>7</w:t>
            </w:r>
          </w:p>
        </w:tc>
        <w:tc>
          <w:tcPr>
            <w:tcW w:w="1304" w:type="dxa"/>
            <w:tcBorders>
              <w:top w:val="single" w:sz="4" w:space="0" w:color="auto"/>
              <w:left w:val="single" w:sz="4" w:space="0" w:color="auto"/>
              <w:bottom w:val="single" w:sz="4" w:space="0" w:color="auto"/>
              <w:right w:val="single" w:sz="4" w:space="0" w:color="auto"/>
            </w:tcBorders>
            <w:vAlign w:val="center"/>
          </w:tcPr>
          <w:p w:rsidR="007D0F69" w:rsidRPr="009E1632" w:rsidRDefault="007D0F69" w:rsidP="00E1751C">
            <w:pPr>
              <w:pStyle w:val="ConsPlusNormal"/>
              <w:rPr>
                <w:sz w:val="20"/>
                <w:szCs w:val="20"/>
              </w:rPr>
            </w:pPr>
            <w:r w:rsidRPr="009E1632">
              <w:rPr>
                <w:sz w:val="20"/>
                <w:szCs w:val="20"/>
              </w:rPr>
              <w:t>Уровень обеспеченности населения объектами бытового обслуживания, рабочих мест/1000 чел.</w:t>
            </w:r>
          </w:p>
        </w:tc>
        <w:tc>
          <w:tcPr>
            <w:tcW w:w="1304" w:type="dxa"/>
            <w:tcBorders>
              <w:top w:val="single" w:sz="4" w:space="0" w:color="auto"/>
              <w:left w:val="single" w:sz="4" w:space="0" w:color="auto"/>
              <w:bottom w:val="single" w:sz="4" w:space="0" w:color="auto"/>
              <w:right w:val="single" w:sz="4" w:space="0" w:color="auto"/>
            </w:tcBorders>
            <w:vAlign w:val="center"/>
          </w:tcPr>
          <w:p w:rsidR="007D0F69" w:rsidRPr="009E1632" w:rsidRDefault="007D0F69" w:rsidP="00E1751C">
            <w:pPr>
              <w:pStyle w:val="ConsPlusNormal"/>
              <w:jc w:val="center"/>
              <w:rPr>
                <w:sz w:val="20"/>
                <w:szCs w:val="20"/>
              </w:rPr>
            </w:pPr>
            <w:r w:rsidRPr="009E1632">
              <w:rPr>
                <w:sz w:val="20"/>
                <w:szCs w:val="20"/>
              </w:rPr>
              <w:t>2 000 м</w:t>
            </w:r>
          </w:p>
        </w:tc>
        <w:tc>
          <w:tcPr>
            <w:tcW w:w="1304" w:type="dxa"/>
            <w:tcBorders>
              <w:top w:val="single" w:sz="4" w:space="0" w:color="auto"/>
              <w:left w:val="single" w:sz="4" w:space="0" w:color="auto"/>
              <w:bottom w:val="single" w:sz="4" w:space="0" w:color="auto"/>
              <w:right w:val="single" w:sz="4" w:space="0" w:color="auto"/>
            </w:tcBorders>
            <w:vAlign w:val="center"/>
          </w:tcPr>
          <w:p w:rsidR="007D0F69" w:rsidRPr="009E1632" w:rsidRDefault="007D0F69" w:rsidP="00E1751C">
            <w:pPr>
              <w:pStyle w:val="ConsPlusNormal"/>
              <w:rPr>
                <w:sz w:val="20"/>
                <w:szCs w:val="20"/>
              </w:rPr>
            </w:pPr>
            <w:r w:rsidRPr="009E1632">
              <w:rPr>
                <w:sz w:val="20"/>
                <w:szCs w:val="20"/>
              </w:rPr>
              <w:t>Пешеходная доступность, м</w:t>
            </w:r>
          </w:p>
        </w:tc>
        <w:tc>
          <w:tcPr>
            <w:tcW w:w="1304" w:type="dxa"/>
            <w:gridSpan w:val="2"/>
            <w:tcBorders>
              <w:top w:val="single" w:sz="4" w:space="0" w:color="auto"/>
              <w:left w:val="single" w:sz="4" w:space="0" w:color="auto"/>
              <w:bottom w:val="single" w:sz="4" w:space="0" w:color="auto"/>
              <w:right w:val="single" w:sz="4" w:space="0" w:color="auto"/>
            </w:tcBorders>
            <w:vAlign w:val="center"/>
          </w:tcPr>
          <w:p w:rsidR="007D0F69" w:rsidRPr="009E1632" w:rsidRDefault="007D0F69" w:rsidP="00E1751C">
            <w:pPr>
              <w:pStyle w:val="ConsPlusNormal"/>
              <w:jc w:val="center"/>
              <w:rPr>
                <w:sz w:val="20"/>
                <w:szCs w:val="20"/>
              </w:rPr>
            </w:pPr>
          </w:p>
        </w:tc>
        <w:tc>
          <w:tcPr>
            <w:tcW w:w="1298" w:type="dxa"/>
            <w:tcBorders>
              <w:top w:val="single" w:sz="4" w:space="0" w:color="auto"/>
              <w:left w:val="single" w:sz="4" w:space="0" w:color="auto"/>
              <w:bottom w:val="single" w:sz="4" w:space="0" w:color="auto"/>
              <w:right w:val="single" w:sz="4" w:space="0" w:color="auto"/>
            </w:tcBorders>
            <w:vAlign w:val="center"/>
          </w:tcPr>
          <w:p w:rsidR="007D0F69" w:rsidRPr="009E1632" w:rsidRDefault="007D0F69" w:rsidP="00E1751C">
            <w:pPr>
              <w:pStyle w:val="ConsPlusNormal"/>
              <w:jc w:val="center"/>
              <w:rPr>
                <w:sz w:val="20"/>
                <w:szCs w:val="20"/>
              </w:rPr>
            </w:pPr>
          </w:p>
        </w:tc>
        <w:tc>
          <w:tcPr>
            <w:tcW w:w="1310" w:type="dxa"/>
            <w:tcBorders>
              <w:top w:val="single" w:sz="4" w:space="0" w:color="auto"/>
              <w:left w:val="single" w:sz="4" w:space="0" w:color="auto"/>
              <w:bottom w:val="single" w:sz="4" w:space="0" w:color="auto"/>
              <w:right w:val="single" w:sz="4" w:space="0" w:color="auto"/>
            </w:tcBorders>
            <w:vAlign w:val="center"/>
          </w:tcPr>
          <w:p w:rsidR="007D0F69" w:rsidRPr="009E1632" w:rsidRDefault="007D0F69" w:rsidP="00E1751C">
            <w:pPr>
              <w:pStyle w:val="ConsPlusNormal"/>
              <w:jc w:val="center"/>
              <w:rPr>
                <w:sz w:val="20"/>
                <w:szCs w:val="20"/>
              </w:rPr>
            </w:pPr>
          </w:p>
        </w:tc>
        <w:tc>
          <w:tcPr>
            <w:tcW w:w="1297" w:type="dxa"/>
            <w:tcBorders>
              <w:top w:val="single" w:sz="4" w:space="0" w:color="auto"/>
              <w:left w:val="single" w:sz="4" w:space="0" w:color="auto"/>
              <w:bottom w:val="single" w:sz="4" w:space="0" w:color="auto"/>
              <w:right w:val="single" w:sz="4" w:space="0" w:color="auto"/>
            </w:tcBorders>
            <w:vAlign w:val="center"/>
          </w:tcPr>
          <w:p w:rsidR="007D0F69" w:rsidRPr="009E1632" w:rsidRDefault="007D0F69" w:rsidP="00E1751C">
            <w:pPr>
              <w:pStyle w:val="ConsPlusNormal"/>
              <w:jc w:val="center"/>
              <w:rPr>
                <w:sz w:val="20"/>
                <w:szCs w:val="20"/>
              </w:rPr>
            </w:pPr>
          </w:p>
        </w:tc>
      </w:tr>
      <w:tr w:rsidR="007D0F69" w:rsidRPr="004F248A" w:rsidTr="00E1751C">
        <w:tc>
          <w:tcPr>
            <w:tcW w:w="1418" w:type="dxa"/>
            <w:tcBorders>
              <w:top w:val="single" w:sz="4" w:space="0" w:color="auto"/>
              <w:left w:val="single" w:sz="4" w:space="0" w:color="auto"/>
              <w:bottom w:val="single" w:sz="4" w:space="0" w:color="auto"/>
              <w:right w:val="single" w:sz="4" w:space="0" w:color="auto"/>
            </w:tcBorders>
            <w:vAlign w:val="center"/>
          </w:tcPr>
          <w:p w:rsidR="007D0F69" w:rsidRPr="009E1632" w:rsidRDefault="007D0F69" w:rsidP="00E1751C">
            <w:pPr>
              <w:pStyle w:val="ConsPlusNormal"/>
              <w:rPr>
                <w:sz w:val="20"/>
                <w:szCs w:val="20"/>
              </w:rPr>
            </w:pPr>
            <w:r w:rsidRPr="009E1632">
              <w:rPr>
                <w:sz w:val="20"/>
                <w:szCs w:val="20"/>
              </w:rPr>
              <w:t>Предприятия общественного питания</w:t>
            </w:r>
          </w:p>
        </w:tc>
        <w:tc>
          <w:tcPr>
            <w:tcW w:w="1190" w:type="dxa"/>
            <w:tcBorders>
              <w:top w:val="single" w:sz="4" w:space="0" w:color="auto"/>
              <w:left w:val="single" w:sz="4" w:space="0" w:color="auto"/>
              <w:bottom w:val="single" w:sz="4" w:space="0" w:color="auto"/>
              <w:right w:val="single" w:sz="4" w:space="0" w:color="auto"/>
            </w:tcBorders>
            <w:vAlign w:val="center"/>
          </w:tcPr>
          <w:p w:rsidR="007D0F69" w:rsidRPr="009E1632" w:rsidRDefault="007D0F69" w:rsidP="00E1751C">
            <w:pPr>
              <w:pStyle w:val="ConsPlusNormal"/>
              <w:rPr>
                <w:sz w:val="20"/>
                <w:szCs w:val="20"/>
              </w:rPr>
            </w:pPr>
            <w:r w:rsidRPr="009E1632">
              <w:rPr>
                <w:sz w:val="20"/>
                <w:szCs w:val="20"/>
              </w:rPr>
              <w:t>Обеспеченность населения предприятиями общественного питания</w:t>
            </w:r>
          </w:p>
        </w:tc>
        <w:tc>
          <w:tcPr>
            <w:tcW w:w="1220" w:type="dxa"/>
            <w:tcBorders>
              <w:top w:val="single" w:sz="4" w:space="0" w:color="auto"/>
              <w:left w:val="single" w:sz="4" w:space="0" w:color="auto"/>
              <w:bottom w:val="single" w:sz="4" w:space="0" w:color="auto"/>
              <w:right w:val="single" w:sz="4" w:space="0" w:color="auto"/>
            </w:tcBorders>
            <w:vAlign w:val="center"/>
          </w:tcPr>
          <w:p w:rsidR="007D0F69" w:rsidRPr="009E1632" w:rsidRDefault="007D0F69" w:rsidP="00E1751C">
            <w:pPr>
              <w:pStyle w:val="ConsPlusNormal"/>
              <w:rPr>
                <w:sz w:val="20"/>
                <w:szCs w:val="20"/>
              </w:rPr>
            </w:pPr>
            <w:r w:rsidRPr="009E1632">
              <w:rPr>
                <w:sz w:val="20"/>
                <w:szCs w:val="20"/>
              </w:rPr>
              <w:t>Столовые; кафе; рестораны; иные предприятия общественного питания, доступные без ограничений</w:t>
            </w:r>
          </w:p>
        </w:tc>
        <w:tc>
          <w:tcPr>
            <w:tcW w:w="1388" w:type="dxa"/>
            <w:tcBorders>
              <w:top w:val="single" w:sz="4" w:space="0" w:color="auto"/>
              <w:left w:val="single" w:sz="4" w:space="0" w:color="auto"/>
              <w:bottom w:val="single" w:sz="4" w:space="0" w:color="auto"/>
              <w:right w:val="single" w:sz="4" w:space="0" w:color="auto"/>
            </w:tcBorders>
            <w:vAlign w:val="center"/>
          </w:tcPr>
          <w:p w:rsidR="007D0F69" w:rsidRPr="009E1632" w:rsidRDefault="007D0F69" w:rsidP="00E1751C">
            <w:pPr>
              <w:pStyle w:val="ConsPlusNormal"/>
              <w:jc w:val="center"/>
              <w:rPr>
                <w:sz w:val="20"/>
                <w:szCs w:val="20"/>
              </w:rPr>
            </w:pPr>
            <w:r w:rsidRPr="009E1632">
              <w:rPr>
                <w:sz w:val="20"/>
                <w:szCs w:val="20"/>
              </w:rPr>
              <w:t>20</w:t>
            </w:r>
          </w:p>
        </w:tc>
        <w:tc>
          <w:tcPr>
            <w:tcW w:w="1304" w:type="dxa"/>
            <w:tcBorders>
              <w:top w:val="single" w:sz="4" w:space="0" w:color="auto"/>
              <w:left w:val="single" w:sz="4" w:space="0" w:color="auto"/>
              <w:bottom w:val="single" w:sz="4" w:space="0" w:color="auto"/>
              <w:right w:val="single" w:sz="4" w:space="0" w:color="auto"/>
            </w:tcBorders>
            <w:vAlign w:val="center"/>
          </w:tcPr>
          <w:p w:rsidR="007D0F69" w:rsidRPr="009E1632" w:rsidRDefault="007D0F69" w:rsidP="00E1751C">
            <w:pPr>
              <w:pStyle w:val="ConsPlusNormal"/>
              <w:rPr>
                <w:sz w:val="20"/>
                <w:szCs w:val="20"/>
              </w:rPr>
            </w:pPr>
            <w:r w:rsidRPr="009E1632">
              <w:rPr>
                <w:sz w:val="20"/>
                <w:szCs w:val="20"/>
              </w:rPr>
              <w:t>Уровень обеспеченности населения предприятиями общественного питания, число посадочных мест на 1000 чел.</w:t>
            </w:r>
          </w:p>
        </w:tc>
        <w:tc>
          <w:tcPr>
            <w:tcW w:w="1304" w:type="dxa"/>
            <w:tcBorders>
              <w:top w:val="single" w:sz="4" w:space="0" w:color="auto"/>
              <w:left w:val="single" w:sz="4" w:space="0" w:color="auto"/>
              <w:bottom w:val="single" w:sz="4" w:space="0" w:color="auto"/>
              <w:right w:val="single" w:sz="4" w:space="0" w:color="auto"/>
            </w:tcBorders>
            <w:vAlign w:val="center"/>
          </w:tcPr>
          <w:p w:rsidR="007D0F69" w:rsidRPr="009E1632" w:rsidRDefault="007D0F69" w:rsidP="00E1751C">
            <w:pPr>
              <w:pStyle w:val="ConsPlusNormal"/>
              <w:jc w:val="center"/>
              <w:rPr>
                <w:sz w:val="20"/>
                <w:szCs w:val="20"/>
              </w:rPr>
            </w:pPr>
            <w:r w:rsidRPr="009E1632">
              <w:rPr>
                <w:sz w:val="20"/>
                <w:szCs w:val="20"/>
              </w:rPr>
              <w:t>2 000</w:t>
            </w:r>
          </w:p>
        </w:tc>
        <w:tc>
          <w:tcPr>
            <w:tcW w:w="1304" w:type="dxa"/>
            <w:tcBorders>
              <w:top w:val="single" w:sz="4" w:space="0" w:color="auto"/>
              <w:left w:val="single" w:sz="4" w:space="0" w:color="auto"/>
              <w:bottom w:val="single" w:sz="4" w:space="0" w:color="auto"/>
              <w:right w:val="single" w:sz="4" w:space="0" w:color="auto"/>
            </w:tcBorders>
            <w:vAlign w:val="center"/>
          </w:tcPr>
          <w:p w:rsidR="007D0F69" w:rsidRPr="009E1632" w:rsidRDefault="007D0F69" w:rsidP="00E1751C">
            <w:pPr>
              <w:pStyle w:val="ConsPlusNormal"/>
              <w:rPr>
                <w:sz w:val="20"/>
                <w:szCs w:val="20"/>
              </w:rPr>
            </w:pPr>
            <w:r w:rsidRPr="009E1632">
              <w:rPr>
                <w:sz w:val="20"/>
                <w:szCs w:val="20"/>
              </w:rPr>
              <w:t>Пешеходная доступность, м</w:t>
            </w:r>
          </w:p>
        </w:tc>
        <w:tc>
          <w:tcPr>
            <w:tcW w:w="1304" w:type="dxa"/>
            <w:gridSpan w:val="2"/>
            <w:tcBorders>
              <w:top w:val="single" w:sz="4" w:space="0" w:color="auto"/>
              <w:left w:val="single" w:sz="4" w:space="0" w:color="auto"/>
              <w:bottom w:val="single" w:sz="4" w:space="0" w:color="auto"/>
              <w:right w:val="single" w:sz="4" w:space="0" w:color="auto"/>
            </w:tcBorders>
            <w:vAlign w:val="center"/>
          </w:tcPr>
          <w:p w:rsidR="007D0F69" w:rsidRPr="009E1632" w:rsidRDefault="007D0F69" w:rsidP="00E1751C">
            <w:pPr>
              <w:pStyle w:val="ConsPlusNormal"/>
              <w:jc w:val="center"/>
              <w:rPr>
                <w:sz w:val="20"/>
                <w:szCs w:val="20"/>
              </w:rPr>
            </w:pPr>
            <w:r w:rsidRPr="009E1632">
              <w:rPr>
                <w:sz w:val="20"/>
                <w:szCs w:val="20"/>
              </w:rPr>
              <w:t>-</w:t>
            </w:r>
          </w:p>
        </w:tc>
        <w:tc>
          <w:tcPr>
            <w:tcW w:w="1298" w:type="dxa"/>
            <w:tcBorders>
              <w:top w:val="single" w:sz="4" w:space="0" w:color="auto"/>
              <w:left w:val="single" w:sz="4" w:space="0" w:color="auto"/>
              <w:bottom w:val="single" w:sz="4" w:space="0" w:color="auto"/>
              <w:right w:val="single" w:sz="4" w:space="0" w:color="auto"/>
            </w:tcBorders>
            <w:vAlign w:val="center"/>
          </w:tcPr>
          <w:p w:rsidR="007D0F69" w:rsidRPr="009E1632" w:rsidRDefault="007D0F69" w:rsidP="00E1751C">
            <w:pPr>
              <w:pStyle w:val="ConsPlusNormal"/>
              <w:jc w:val="center"/>
              <w:rPr>
                <w:sz w:val="20"/>
                <w:szCs w:val="20"/>
              </w:rPr>
            </w:pPr>
            <w:r w:rsidRPr="009E1632">
              <w:rPr>
                <w:sz w:val="20"/>
                <w:szCs w:val="20"/>
              </w:rPr>
              <w:t>-</w:t>
            </w:r>
          </w:p>
        </w:tc>
        <w:tc>
          <w:tcPr>
            <w:tcW w:w="1310" w:type="dxa"/>
            <w:tcBorders>
              <w:top w:val="single" w:sz="4" w:space="0" w:color="auto"/>
              <w:left w:val="single" w:sz="4" w:space="0" w:color="auto"/>
              <w:bottom w:val="single" w:sz="4" w:space="0" w:color="auto"/>
              <w:right w:val="single" w:sz="4" w:space="0" w:color="auto"/>
            </w:tcBorders>
            <w:vAlign w:val="center"/>
          </w:tcPr>
          <w:p w:rsidR="007D0F69" w:rsidRPr="009E1632" w:rsidRDefault="007D0F69" w:rsidP="00E1751C">
            <w:pPr>
              <w:pStyle w:val="ConsPlusNormal"/>
              <w:jc w:val="center"/>
              <w:rPr>
                <w:sz w:val="20"/>
                <w:szCs w:val="20"/>
              </w:rPr>
            </w:pPr>
            <w:r w:rsidRPr="009E1632">
              <w:rPr>
                <w:sz w:val="20"/>
                <w:szCs w:val="20"/>
              </w:rPr>
              <w:t>-</w:t>
            </w:r>
          </w:p>
        </w:tc>
        <w:tc>
          <w:tcPr>
            <w:tcW w:w="1297" w:type="dxa"/>
            <w:tcBorders>
              <w:top w:val="single" w:sz="4" w:space="0" w:color="auto"/>
              <w:left w:val="single" w:sz="4" w:space="0" w:color="auto"/>
              <w:bottom w:val="single" w:sz="4" w:space="0" w:color="auto"/>
              <w:right w:val="single" w:sz="4" w:space="0" w:color="auto"/>
            </w:tcBorders>
            <w:vAlign w:val="center"/>
          </w:tcPr>
          <w:p w:rsidR="007D0F69" w:rsidRPr="009E1632" w:rsidRDefault="007D0F69" w:rsidP="00E1751C">
            <w:pPr>
              <w:pStyle w:val="ConsPlusNormal"/>
              <w:jc w:val="center"/>
              <w:rPr>
                <w:sz w:val="20"/>
                <w:szCs w:val="20"/>
              </w:rPr>
            </w:pPr>
            <w:r w:rsidRPr="009E1632">
              <w:rPr>
                <w:sz w:val="20"/>
                <w:szCs w:val="20"/>
              </w:rPr>
              <w:t>-</w:t>
            </w:r>
          </w:p>
        </w:tc>
      </w:tr>
      <w:tr w:rsidR="007D0F69" w:rsidRPr="004F248A" w:rsidTr="00E1751C">
        <w:tc>
          <w:tcPr>
            <w:tcW w:w="1418" w:type="dxa"/>
            <w:tcBorders>
              <w:top w:val="single" w:sz="4" w:space="0" w:color="auto"/>
              <w:left w:val="single" w:sz="4" w:space="0" w:color="auto"/>
              <w:bottom w:val="single" w:sz="4" w:space="0" w:color="auto"/>
              <w:right w:val="single" w:sz="4" w:space="0" w:color="auto"/>
            </w:tcBorders>
            <w:vAlign w:val="center"/>
          </w:tcPr>
          <w:p w:rsidR="007D0F69" w:rsidRPr="009E1632" w:rsidRDefault="007D0F69" w:rsidP="00E1751C">
            <w:pPr>
              <w:pStyle w:val="ConsPlusNormal"/>
              <w:rPr>
                <w:sz w:val="20"/>
                <w:szCs w:val="20"/>
              </w:rPr>
            </w:pPr>
            <w:r w:rsidRPr="009E1632">
              <w:rPr>
                <w:sz w:val="20"/>
                <w:szCs w:val="20"/>
              </w:rPr>
              <w:t>Объекты почтовой связи</w:t>
            </w:r>
          </w:p>
        </w:tc>
        <w:tc>
          <w:tcPr>
            <w:tcW w:w="1190" w:type="dxa"/>
            <w:tcBorders>
              <w:top w:val="single" w:sz="4" w:space="0" w:color="auto"/>
              <w:left w:val="single" w:sz="4" w:space="0" w:color="auto"/>
              <w:bottom w:val="single" w:sz="4" w:space="0" w:color="auto"/>
              <w:right w:val="single" w:sz="4" w:space="0" w:color="auto"/>
            </w:tcBorders>
            <w:vAlign w:val="center"/>
          </w:tcPr>
          <w:p w:rsidR="007D0F69" w:rsidRPr="009E1632" w:rsidRDefault="007D0F69" w:rsidP="00E1751C">
            <w:pPr>
              <w:pStyle w:val="ConsPlusNormal"/>
              <w:rPr>
                <w:sz w:val="20"/>
                <w:szCs w:val="20"/>
              </w:rPr>
            </w:pPr>
            <w:r w:rsidRPr="009E1632">
              <w:rPr>
                <w:sz w:val="20"/>
                <w:szCs w:val="20"/>
              </w:rPr>
              <w:t>Обеспеченность населения объектами почтовой связи</w:t>
            </w:r>
          </w:p>
        </w:tc>
        <w:tc>
          <w:tcPr>
            <w:tcW w:w="1220" w:type="dxa"/>
            <w:tcBorders>
              <w:top w:val="single" w:sz="4" w:space="0" w:color="auto"/>
              <w:left w:val="single" w:sz="4" w:space="0" w:color="auto"/>
              <w:bottom w:val="single" w:sz="4" w:space="0" w:color="auto"/>
              <w:right w:val="single" w:sz="4" w:space="0" w:color="auto"/>
            </w:tcBorders>
            <w:vAlign w:val="center"/>
          </w:tcPr>
          <w:p w:rsidR="007D0F69" w:rsidRPr="009E1632" w:rsidRDefault="007D0F69" w:rsidP="00E1751C">
            <w:pPr>
              <w:pStyle w:val="ConsPlusNormal"/>
              <w:rPr>
                <w:sz w:val="20"/>
                <w:szCs w:val="20"/>
              </w:rPr>
            </w:pPr>
            <w:r w:rsidRPr="009E1632">
              <w:rPr>
                <w:sz w:val="20"/>
                <w:szCs w:val="20"/>
              </w:rPr>
              <w:t>почтамт, отделение почтовой связи</w:t>
            </w:r>
          </w:p>
        </w:tc>
        <w:tc>
          <w:tcPr>
            <w:tcW w:w="1388" w:type="dxa"/>
            <w:tcBorders>
              <w:top w:val="single" w:sz="4" w:space="0" w:color="auto"/>
              <w:left w:val="single" w:sz="4" w:space="0" w:color="auto"/>
              <w:bottom w:val="single" w:sz="4" w:space="0" w:color="auto"/>
              <w:right w:val="single" w:sz="4" w:space="0" w:color="auto"/>
            </w:tcBorders>
            <w:vAlign w:val="center"/>
          </w:tcPr>
          <w:p w:rsidR="007D0F69" w:rsidRPr="009E1632" w:rsidRDefault="007D0F69" w:rsidP="00E1751C">
            <w:pPr>
              <w:pStyle w:val="ConsPlusNormal"/>
              <w:rPr>
                <w:sz w:val="20"/>
                <w:szCs w:val="20"/>
              </w:rPr>
            </w:pPr>
            <w:r w:rsidRPr="009E1632">
              <w:rPr>
                <w:sz w:val="20"/>
                <w:szCs w:val="20"/>
              </w:rPr>
              <w:t>Определяется в соответствии с нормами и правилами Министерств связи РФ и субъекта</w:t>
            </w:r>
          </w:p>
        </w:tc>
        <w:tc>
          <w:tcPr>
            <w:tcW w:w="1304" w:type="dxa"/>
            <w:tcBorders>
              <w:top w:val="single" w:sz="4" w:space="0" w:color="auto"/>
              <w:left w:val="single" w:sz="4" w:space="0" w:color="auto"/>
              <w:bottom w:val="single" w:sz="4" w:space="0" w:color="auto"/>
              <w:right w:val="single" w:sz="4" w:space="0" w:color="auto"/>
            </w:tcBorders>
            <w:vAlign w:val="center"/>
          </w:tcPr>
          <w:p w:rsidR="007D0F69" w:rsidRPr="009E1632" w:rsidRDefault="007D0F69" w:rsidP="00E1751C">
            <w:pPr>
              <w:pStyle w:val="ConsPlusNormal"/>
              <w:rPr>
                <w:sz w:val="20"/>
                <w:szCs w:val="20"/>
              </w:rPr>
            </w:pPr>
            <w:r w:rsidRPr="009E1632">
              <w:rPr>
                <w:sz w:val="20"/>
                <w:szCs w:val="20"/>
              </w:rPr>
              <w:t>Уровень обеспеченности населения объектами почтовой связи, объектов на муниципальное образование</w:t>
            </w:r>
          </w:p>
        </w:tc>
        <w:tc>
          <w:tcPr>
            <w:tcW w:w="1304" w:type="dxa"/>
            <w:tcBorders>
              <w:top w:val="single" w:sz="4" w:space="0" w:color="auto"/>
              <w:left w:val="single" w:sz="4" w:space="0" w:color="auto"/>
              <w:bottom w:val="single" w:sz="4" w:space="0" w:color="auto"/>
              <w:right w:val="single" w:sz="4" w:space="0" w:color="auto"/>
            </w:tcBorders>
            <w:vAlign w:val="center"/>
          </w:tcPr>
          <w:p w:rsidR="007D0F69" w:rsidRPr="009E1632" w:rsidRDefault="007D0F69" w:rsidP="00E1751C">
            <w:pPr>
              <w:pStyle w:val="ConsPlusNormal"/>
              <w:jc w:val="center"/>
              <w:rPr>
                <w:sz w:val="20"/>
                <w:szCs w:val="20"/>
              </w:rPr>
            </w:pPr>
            <w:r w:rsidRPr="009E1632">
              <w:rPr>
                <w:sz w:val="20"/>
                <w:szCs w:val="20"/>
              </w:rPr>
              <w:t>500 м</w:t>
            </w:r>
          </w:p>
        </w:tc>
        <w:tc>
          <w:tcPr>
            <w:tcW w:w="1304" w:type="dxa"/>
            <w:tcBorders>
              <w:top w:val="single" w:sz="4" w:space="0" w:color="auto"/>
              <w:left w:val="single" w:sz="4" w:space="0" w:color="auto"/>
              <w:bottom w:val="single" w:sz="4" w:space="0" w:color="auto"/>
              <w:right w:val="single" w:sz="4" w:space="0" w:color="auto"/>
            </w:tcBorders>
            <w:vAlign w:val="center"/>
          </w:tcPr>
          <w:p w:rsidR="007D0F69" w:rsidRPr="009E1632" w:rsidRDefault="007D0F69" w:rsidP="00E1751C">
            <w:pPr>
              <w:pStyle w:val="ConsPlusNormal"/>
              <w:rPr>
                <w:sz w:val="20"/>
                <w:szCs w:val="20"/>
              </w:rPr>
            </w:pPr>
            <w:r w:rsidRPr="009E1632">
              <w:rPr>
                <w:sz w:val="20"/>
                <w:szCs w:val="20"/>
              </w:rPr>
              <w:t>Пешеходная доступность, комбинированная доступность, м</w:t>
            </w:r>
          </w:p>
        </w:tc>
        <w:tc>
          <w:tcPr>
            <w:tcW w:w="5209" w:type="dxa"/>
            <w:gridSpan w:val="5"/>
            <w:tcBorders>
              <w:top w:val="single" w:sz="4" w:space="0" w:color="auto"/>
              <w:left w:val="single" w:sz="4" w:space="0" w:color="auto"/>
              <w:bottom w:val="single" w:sz="4" w:space="0" w:color="auto"/>
              <w:right w:val="single" w:sz="4" w:space="0" w:color="auto"/>
            </w:tcBorders>
            <w:vAlign w:val="center"/>
          </w:tcPr>
          <w:p w:rsidR="007D0F69" w:rsidRPr="009E1632" w:rsidRDefault="007D0F69" w:rsidP="00E1751C">
            <w:pPr>
              <w:pStyle w:val="ConsPlusNormal"/>
              <w:jc w:val="center"/>
              <w:rPr>
                <w:sz w:val="20"/>
                <w:szCs w:val="20"/>
              </w:rPr>
            </w:pPr>
            <w:r w:rsidRPr="009E1632">
              <w:rPr>
                <w:sz w:val="20"/>
                <w:szCs w:val="20"/>
              </w:rPr>
              <w:t>Не установлена</w:t>
            </w:r>
          </w:p>
          <w:p w:rsidR="007D0F69" w:rsidRPr="009E1632" w:rsidRDefault="007D0F69" w:rsidP="00E1751C">
            <w:pPr>
              <w:pStyle w:val="ConsPlusNormal"/>
              <w:rPr>
                <w:sz w:val="20"/>
                <w:szCs w:val="20"/>
              </w:rPr>
            </w:pPr>
          </w:p>
        </w:tc>
      </w:tr>
      <w:tr w:rsidR="007D0F69" w:rsidRPr="004F248A" w:rsidTr="00E1751C">
        <w:tc>
          <w:tcPr>
            <w:tcW w:w="1418" w:type="dxa"/>
            <w:tcBorders>
              <w:top w:val="single" w:sz="4" w:space="0" w:color="auto"/>
              <w:left w:val="single" w:sz="4" w:space="0" w:color="auto"/>
              <w:bottom w:val="single" w:sz="4" w:space="0" w:color="auto"/>
              <w:right w:val="single" w:sz="4" w:space="0" w:color="auto"/>
            </w:tcBorders>
            <w:vAlign w:val="center"/>
          </w:tcPr>
          <w:p w:rsidR="007D0F69" w:rsidRPr="009E1632" w:rsidRDefault="007D0F69" w:rsidP="00E1751C">
            <w:pPr>
              <w:pStyle w:val="ConsPlusNormal"/>
              <w:rPr>
                <w:sz w:val="20"/>
                <w:szCs w:val="20"/>
              </w:rPr>
            </w:pPr>
            <w:r w:rsidRPr="009E1632">
              <w:rPr>
                <w:sz w:val="20"/>
                <w:szCs w:val="20"/>
              </w:rPr>
              <w:t>Объекты экстренной телефонной связи</w:t>
            </w:r>
          </w:p>
        </w:tc>
        <w:tc>
          <w:tcPr>
            <w:tcW w:w="1190" w:type="dxa"/>
            <w:tcBorders>
              <w:top w:val="single" w:sz="4" w:space="0" w:color="auto"/>
              <w:left w:val="single" w:sz="4" w:space="0" w:color="auto"/>
              <w:bottom w:val="single" w:sz="4" w:space="0" w:color="auto"/>
              <w:right w:val="single" w:sz="4" w:space="0" w:color="auto"/>
            </w:tcBorders>
            <w:vAlign w:val="center"/>
          </w:tcPr>
          <w:p w:rsidR="007D0F69" w:rsidRPr="009E1632" w:rsidRDefault="007D0F69" w:rsidP="00E1751C">
            <w:pPr>
              <w:pStyle w:val="ConsPlusNormal"/>
              <w:rPr>
                <w:sz w:val="20"/>
                <w:szCs w:val="20"/>
              </w:rPr>
            </w:pPr>
            <w:r w:rsidRPr="009E1632">
              <w:rPr>
                <w:sz w:val="20"/>
                <w:szCs w:val="20"/>
              </w:rPr>
              <w:t>Обеспеченность населения объектами экстренной телефонной связи в пределах населенного пункта</w:t>
            </w:r>
          </w:p>
        </w:tc>
        <w:tc>
          <w:tcPr>
            <w:tcW w:w="1220" w:type="dxa"/>
            <w:tcBorders>
              <w:top w:val="single" w:sz="4" w:space="0" w:color="auto"/>
              <w:left w:val="single" w:sz="4" w:space="0" w:color="auto"/>
              <w:bottom w:val="single" w:sz="4" w:space="0" w:color="auto"/>
              <w:right w:val="single" w:sz="4" w:space="0" w:color="auto"/>
            </w:tcBorders>
            <w:vAlign w:val="center"/>
          </w:tcPr>
          <w:p w:rsidR="007D0F69" w:rsidRPr="009E1632" w:rsidRDefault="007D0F69" w:rsidP="00E1751C">
            <w:pPr>
              <w:pStyle w:val="ConsPlusNormal"/>
              <w:rPr>
                <w:sz w:val="20"/>
                <w:szCs w:val="20"/>
              </w:rPr>
            </w:pPr>
            <w:r w:rsidRPr="009E1632">
              <w:rPr>
                <w:sz w:val="20"/>
                <w:szCs w:val="20"/>
              </w:rPr>
              <w:t>Зона устойчивого приема-передачи сигнала станции сотовой связи; Общественные телефоны экстренной связи</w:t>
            </w:r>
          </w:p>
        </w:tc>
        <w:tc>
          <w:tcPr>
            <w:tcW w:w="1388" w:type="dxa"/>
            <w:tcBorders>
              <w:top w:val="single" w:sz="4" w:space="0" w:color="auto"/>
              <w:left w:val="single" w:sz="4" w:space="0" w:color="auto"/>
              <w:bottom w:val="single" w:sz="4" w:space="0" w:color="auto"/>
              <w:right w:val="single" w:sz="4" w:space="0" w:color="auto"/>
            </w:tcBorders>
            <w:vAlign w:val="center"/>
          </w:tcPr>
          <w:p w:rsidR="007D0F69" w:rsidRPr="009E1632" w:rsidRDefault="007D0F69" w:rsidP="00E1751C">
            <w:pPr>
              <w:pStyle w:val="ConsPlusNormal"/>
              <w:jc w:val="center"/>
              <w:rPr>
                <w:sz w:val="20"/>
                <w:szCs w:val="20"/>
              </w:rPr>
            </w:pPr>
            <w:r w:rsidRPr="009E1632">
              <w:rPr>
                <w:sz w:val="20"/>
                <w:szCs w:val="20"/>
              </w:rPr>
              <w:t>1</w:t>
            </w:r>
          </w:p>
        </w:tc>
        <w:tc>
          <w:tcPr>
            <w:tcW w:w="1304" w:type="dxa"/>
            <w:tcBorders>
              <w:top w:val="single" w:sz="4" w:space="0" w:color="auto"/>
              <w:left w:val="single" w:sz="4" w:space="0" w:color="auto"/>
              <w:bottom w:val="single" w:sz="4" w:space="0" w:color="auto"/>
              <w:right w:val="single" w:sz="4" w:space="0" w:color="auto"/>
            </w:tcBorders>
            <w:vAlign w:val="center"/>
          </w:tcPr>
          <w:p w:rsidR="007D0F69" w:rsidRPr="009E1632" w:rsidRDefault="007D0F69" w:rsidP="00E1751C">
            <w:pPr>
              <w:pStyle w:val="ConsPlusNormal"/>
              <w:rPr>
                <w:sz w:val="20"/>
                <w:szCs w:val="20"/>
              </w:rPr>
            </w:pPr>
            <w:r w:rsidRPr="009E1632">
              <w:rPr>
                <w:sz w:val="20"/>
                <w:szCs w:val="20"/>
              </w:rPr>
              <w:t>Площадь покрытия территории населенных пунктов услугами экстренной телефонной связи, ед. на населенный пункт</w:t>
            </w:r>
          </w:p>
        </w:tc>
        <w:tc>
          <w:tcPr>
            <w:tcW w:w="1304" w:type="dxa"/>
            <w:tcBorders>
              <w:top w:val="single" w:sz="4" w:space="0" w:color="auto"/>
              <w:left w:val="single" w:sz="4" w:space="0" w:color="auto"/>
              <w:bottom w:val="single" w:sz="4" w:space="0" w:color="auto"/>
              <w:right w:val="single" w:sz="4" w:space="0" w:color="auto"/>
            </w:tcBorders>
            <w:vAlign w:val="center"/>
          </w:tcPr>
          <w:p w:rsidR="007D0F69" w:rsidRPr="009E1632" w:rsidRDefault="007D0F69" w:rsidP="00E1751C">
            <w:pPr>
              <w:pStyle w:val="ConsPlusNormal"/>
              <w:rPr>
                <w:sz w:val="20"/>
                <w:szCs w:val="20"/>
              </w:rPr>
            </w:pPr>
            <w:r w:rsidRPr="009E1632">
              <w:rPr>
                <w:sz w:val="20"/>
                <w:szCs w:val="20"/>
              </w:rPr>
              <w:t xml:space="preserve"> рекомендуется не более 15 мин</w:t>
            </w:r>
          </w:p>
        </w:tc>
        <w:tc>
          <w:tcPr>
            <w:tcW w:w="1304" w:type="dxa"/>
            <w:tcBorders>
              <w:top w:val="single" w:sz="4" w:space="0" w:color="auto"/>
              <w:left w:val="single" w:sz="4" w:space="0" w:color="auto"/>
              <w:bottom w:val="single" w:sz="4" w:space="0" w:color="auto"/>
              <w:right w:val="single" w:sz="4" w:space="0" w:color="auto"/>
            </w:tcBorders>
            <w:vAlign w:val="center"/>
          </w:tcPr>
          <w:p w:rsidR="007D0F69" w:rsidRPr="009E1632" w:rsidRDefault="007D0F69" w:rsidP="00E1751C">
            <w:pPr>
              <w:pStyle w:val="ConsPlusNormal"/>
              <w:rPr>
                <w:sz w:val="20"/>
                <w:szCs w:val="20"/>
              </w:rPr>
            </w:pPr>
            <w:r w:rsidRPr="009E1632">
              <w:rPr>
                <w:sz w:val="20"/>
                <w:szCs w:val="20"/>
              </w:rPr>
              <w:t>Пешеходная доступность, мин</w:t>
            </w:r>
          </w:p>
        </w:tc>
        <w:tc>
          <w:tcPr>
            <w:tcW w:w="5209" w:type="dxa"/>
            <w:gridSpan w:val="5"/>
            <w:tcBorders>
              <w:top w:val="single" w:sz="4" w:space="0" w:color="auto"/>
              <w:left w:val="single" w:sz="4" w:space="0" w:color="auto"/>
              <w:bottom w:val="single" w:sz="4" w:space="0" w:color="auto"/>
              <w:right w:val="single" w:sz="4" w:space="0" w:color="auto"/>
            </w:tcBorders>
            <w:vAlign w:val="center"/>
          </w:tcPr>
          <w:p w:rsidR="007D0F69" w:rsidRPr="009E1632" w:rsidRDefault="007D0F69" w:rsidP="00E1751C">
            <w:pPr>
              <w:pStyle w:val="ConsPlusNormal"/>
              <w:jc w:val="center"/>
              <w:rPr>
                <w:sz w:val="20"/>
                <w:szCs w:val="20"/>
              </w:rPr>
            </w:pPr>
            <w:r w:rsidRPr="009E1632">
              <w:rPr>
                <w:sz w:val="20"/>
                <w:szCs w:val="20"/>
              </w:rPr>
              <w:t>Не установлена</w:t>
            </w:r>
          </w:p>
          <w:p w:rsidR="007D0F69" w:rsidRPr="009E1632" w:rsidRDefault="007D0F69" w:rsidP="00E1751C">
            <w:pPr>
              <w:pStyle w:val="ConsPlusNormal"/>
              <w:rPr>
                <w:sz w:val="20"/>
                <w:szCs w:val="20"/>
              </w:rPr>
            </w:pPr>
          </w:p>
        </w:tc>
      </w:tr>
    </w:tbl>
    <w:p w:rsidR="007D0F69" w:rsidRPr="004F248A" w:rsidRDefault="007D0F69" w:rsidP="0028137F">
      <w:pPr>
        <w:spacing w:after="240" w:line="240" w:lineRule="auto"/>
        <w:jc w:val="right"/>
        <w:sectPr w:rsidR="007D0F69" w:rsidRPr="004F248A" w:rsidSect="00E8703B">
          <w:pgSz w:w="16838" w:h="11906" w:orient="landscape"/>
          <w:pgMar w:top="1134" w:right="850" w:bottom="1134" w:left="1701" w:header="708" w:footer="708" w:gutter="0"/>
          <w:cols w:space="708"/>
          <w:docGrid w:linePitch="360"/>
        </w:sectPr>
      </w:pPr>
    </w:p>
    <w:p w:rsidR="007D0F69" w:rsidRPr="004F248A" w:rsidRDefault="007D0F69" w:rsidP="0028137F">
      <w:pPr>
        <w:pStyle w:val="Heading1"/>
        <w:spacing w:line="240" w:lineRule="auto"/>
        <w:rPr>
          <w:sz w:val="28"/>
          <w:szCs w:val="28"/>
        </w:rPr>
      </w:pPr>
      <w:bookmarkStart w:id="8" w:name="_Toc117024077"/>
      <w:bookmarkStart w:id="9" w:name="_Toc524943656"/>
      <w:r w:rsidRPr="004F248A">
        <w:rPr>
          <w:sz w:val="28"/>
          <w:szCs w:val="28"/>
          <w:lang w:val="en-US"/>
        </w:rPr>
        <w:t>II</w:t>
      </w:r>
      <w:r w:rsidRPr="004F248A">
        <w:rPr>
          <w:sz w:val="28"/>
          <w:szCs w:val="28"/>
        </w:rPr>
        <w:t>. МАТЕРИАЛЫ ПО ОБОСНОВАНИЮ РАСЧЕТНЫХ ПОКАЗАТЕЛЕЙ, СОДЕРЖАЩИХСЯ В ОСНОВНОЙ ЧАСТИ НОРМАТИВОВ</w:t>
      </w:r>
      <w:bookmarkEnd w:id="8"/>
      <w:r w:rsidRPr="004F248A">
        <w:rPr>
          <w:sz w:val="28"/>
          <w:szCs w:val="28"/>
        </w:rPr>
        <w:t xml:space="preserve"> </w:t>
      </w:r>
      <w:bookmarkEnd w:id="9"/>
    </w:p>
    <w:p w:rsidR="007D0F69" w:rsidRPr="004F248A" w:rsidRDefault="007D0F69" w:rsidP="0028137F">
      <w:pPr>
        <w:rPr>
          <w:b/>
        </w:rPr>
      </w:pPr>
    </w:p>
    <w:p w:rsidR="007D0F69" w:rsidRPr="004F248A" w:rsidRDefault="007D0F69" w:rsidP="0028137F">
      <w:pPr>
        <w:pStyle w:val="Heading2"/>
        <w:numPr>
          <w:ilvl w:val="0"/>
          <w:numId w:val="7"/>
        </w:numPr>
        <w:tabs>
          <w:tab w:val="left" w:pos="284"/>
        </w:tabs>
        <w:suppressAutoHyphens/>
        <w:spacing w:before="0"/>
        <w:rPr>
          <w:i/>
        </w:rPr>
      </w:pPr>
      <w:bookmarkStart w:id="10" w:name="_Toc117024078"/>
      <w:r w:rsidRPr="004F248A">
        <w:rPr>
          <w:i/>
        </w:rPr>
        <w:t>ИНФОРМАЦИЯ О СОВРЕМЕННОМ СОСТОЯНИИ, ПРОГНОЗЕ РАЗВИТИЯ ЗЕЛЕНОРОЩИНСКОГО СЕЛЬСОВЕТА РЕБРИХИНСКОГО РАЙОНА АЛТАЙСКОГО КРАЯ</w:t>
      </w:r>
      <w:bookmarkEnd w:id="10"/>
    </w:p>
    <w:p w:rsidR="007D0F69" w:rsidRPr="004F248A" w:rsidRDefault="007D0F69" w:rsidP="0028137F">
      <w:pPr>
        <w:shd w:val="clear" w:color="auto" w:fill="FFFFFF"/>
        <w:spacing w:line="240" w:lineRule="auto"/>
        <w:jc w:val="center"/>
        <w:rPr>
          <w:szCs w:val="28"/>
        </w:rPr>
      </w:pPr>
    </w:p>
    <w:p w:rsidR="007D0F69" w:rsidRPr="004F248A" w:rsidRDefault="007D0F69" w:rsidP="0028137F">
      <w:pPr>
        <w:spacing w:line="240" w:lineRule="auto"/>
        <w:rPr>
          <w:snapToGrid w:val="0"/>
          <w:szCs w:val="28"/>
        </w:rPr>
      </w:pPr>
      <w:r w:rsidRPr="004F248A">
        <w:rPr>
          <w:szCs w:val="28"/>
        </w:rPr>
        <w:t xml:space="preserve">На территории сельсовета расположены четыре населенных пункта: административный центр с. Зеленая Роща, </w:t>
      </w:r>
      <w:bookmarkStart w:id="11" w:name="OLE_LINK1"/>
      <w:bookmarkStart w:id="12" w:name="OLE_LINK2"/>
      <w:r w:rsidRPr="004F248A">
        <w:rPr>
          <w:szCs w:val="28"/>
        </w:rPr>
        <w:t>пос. Ключевка</w:t>
      </w:r>
      <w:bookmarkEnd w:id="11"/>
      <w:bookmarkEnd w:id="12"/>
      <w:r w:rsidRPr="004F248A">
        <w:rPr>
          <w:szCs w:val="28"/>
        </w:rPr>
        <w:t xml:space="preserve">, разъезд Дальний, пос. Орел. </w:t>
      </w:r>
    </w:p>
    <w:p w:rsidR="007D0F69" w:rsidRPr="004F248A" w:rsidRDefault="007D0F69" w:rsidP="0028137F">
      <w:pPr>
        <w:spacing w:line="240" w:lineRule="auto"/>
        <w:rPr>
          <w:szCs w:val="28"/>
        </w:rPr>
      </w:pPr>
      <w:r w:rsidRPr="004F248A">
        <w:rPr>
          <w:szCs w:val="28"/>
        </w:rPr>
        <w:t>Общая площадь муниципального образования Зеленорощинский сельсовет 10936 га, что составляет 4% от территории Ребрихинского района.</w:t>
      </w:r>
      <w:r w:rsidRPr="004F248A">
        <w:t xml:space="preserve"> </w:t>
      </w:r>
      <w:r w:rsidRPr="004F248A">
        <w:rPr>
          <w:szCs w:val="28"/>
        </w:rPr>
        <w:t>Современную систему расселения на территории Зеленорощинского сельсовета представляют земли населенных пунктов и прилегающие к ним земли сельскохозяйственного назначения, земли промышленности и земли иных категорий.</w:t>
      </w:r>
    </w:p>
    <w:p w:rsidR="007D0F69" w:rsidRPr="004F248A" w:rsidRDefault="007D0F69" w:rsidP="0028137F">
      <w:pPr>
        <w:spacing w:line="240" w:lineRule="auto"/>
        <w:rPr>
          <w:szCs w:val="28"/>
        </w:rPr>
      </w:pPr>
    </w:p>
    <w:p w:rsidR="007D0F69" w:rsidRPr="004F248A" w:rsidRDefault="007D0F69" w:rsidP="0028137F">
      <w:pPr>
        <w:jc w:val="center"/>
        <w:rPr>
          <w:szCs w:val="28"/>
        </w:rPr>
      </w:pPr>
      <w:r w:rsidRPr="004F248A">
        <w:rPr>
          <w:szCs w:val="28"/>
        </w:rPr>
        <w:t>Таблица 1. Общие сведения о Зеленорощинском сельсовете</w:t>
      </w:r>
    </w:p>
    <w:tbl>
      <w:tblPr>
        <w:tblW w:w="494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805"/>
        <w:gridCol w:w="3097"/>
        <w:gridCol w:w="3562"/>
      </w:tblGrid>
      <w:tr w:rsidR="007D0F69" w:rsidRPr="004F248A" w:rsidTr="00E1751C">
        <w:tc>
          <w:tcPr>
            <w:tcW w:w="2805" w:type="dxa"/>
          </w:tcPr>
          <w:p w:rsidR="007D0F69" w:rsidRPr="009E1632" w:rsidRDefault="007D0F69" w:rsidP="00E1751C">
            <w:pPr>
              <w:spacing w:line="240" w:lineRule="auto"/>
              <w:ind w:firstLine="0"/>
              <w:jc w:val="center"/>
              <w:rPr>
                <w:b/>
                <w:sz w:val="24"/>
                <w:szCs w:val="24"/>
              </w:rPr>
            </w:pPr>
            <w:r w:rsidRPr="009E1632">
              <w:rPr>
                <w:b/>
                <w:sz w:val="24"/>
                <w:szCs w:val="24"/>
              </w:rPr>
              <w:t>Наименование</w:t>
            </w:r>
          </w:p>
          <w:p w:rsidR="007D0F69" w:rsidRPr="009E1632" w:rsidRDefault="007D0F69" w:rsidP="00E1751C">
            <w:pPr>
              <w:spacing w:line="240" w:lineRule="auto"/>
              <w:ind w:firstLine="0"/>
              <w:jc w:val="center"/>
              <w:rPr>
                <w:b/>
                <w:sz w:val="24"/>
                <w:szCs w:val="24"/>
              </w:rPr>
            </w:pPr>
            <w:r w:rsidRPr="009E1632">
              <w:rPr>
                <w:b/>
                <w:sz w:val="24"/>
                <w:szCs w:val="24"/>
              </w:rPr>
              <w:t>муниципального образования</w:t>
            </w:r>
          </w:p>
        </w:tc>
        <w:tc>
          <w:tcPr>
            <w:tcW w:w="3097" w:type="dxa"/>
          </w:tcPr>
          <w:p w:rsidR="007D0F69" w:rsidRPr="009E1632" w:rsidRDefault="007D0F69" w:rsidP="00E1751C">
            <w:pPr>
              <w:spacing w:line="240" w:lineRule="auto"/>
              <w:ind w:firstLine="0"/>
              <w:jc w:val="center"/>
              <w:rPr>
                <w:sz w:val="24"/>
                <w:szCs w:val="24"/>
              </w:rPr>
            </w:pPr>
            <w:r w:rsidRPr="009E1632">
              <w:rPr>
                <w:sz w:val="24"/>
                <w:szCs w:val="24"/>
              </w:rPr>
              <w:t>Зеленорощинский сельсовет Ребрихинского района Алтайского края</w:t>
            </w:r>
          </w:p>
        </w:tc>
        <w:tc>
          <w:tcPr>
            <w:tcW w:w="3562" w:type="dxa"/>
            <w:vMerge w:val="restart"/>
            <w:vAlign w:val="center"/>
          </w:tcPr>
          <w:p w:rsidR="007D0F69" w:rsidRPr="009E1632" w:rsidRDefault="007D0F69" w:rsidP="00E1751C">
            <w:pPr>
              <w:spacing w:line="240" w:lineRule="auto"/>
              <w:ind w:firstLine="0"/>
              <w:jc w:val="center"/>
              <w:rPr>
                <w:sz w:val="24"/>
                <w:szCs w:val="24"/>
              </w:rPr>
            </w:pPr>
            <w:r w:rsidRPr="009E1632">
              <w:rPr>
                <w:sz w:val="24"/>
                <w:szCs w:val="24"/>
              </w:rPr>
              <w:t xml:space="preserve">Закон Алтайского края </w:t>
            </w:r>
            <w:r w:rsidRPr="009E1632">
              <w:rPr>
                <w:sz w:val="24"/>
                <w:szCs w:val="24"/>
              </w:rPr>
              <w:br/>
              <w:t>от 02.006.2008 №48-ЗС</w:t>
            </w:r>
          </w:p>
          <w:p w:rsidR="007D0F69" w:rsidRPr="009E1632" w:rsidRDefault="007D0F69" w:rsidP="00E1751C">
            <w:pPr>
              <w:spacing w:line="240" w:lineRule="auto"/>
              <w:ind w:firstLine="0"/>
              <w:jc w:val="center"/>
              <w:rPr>
                <w:sz w:val="24"/>
                <w:szCs w:val="24"/>
              </w:rPr>
            </w:pPr>
            <w:r w:rsidRPr="009E1632">
              <w:rPr>
                <w:sz w:val="24"/>
                <w:szCs w:val="24"/>
              </w:rPr>
              <w:t>«О статусе и границах муниципальных и административно-территориальных образований Ребрихинского района Алтайского края»</w:t>
            </w:r>
          </w:p>
        </w:tc>
      </w:tr>
      <w:tr w:rsidR="007D0F69" w:rsidRPr="004F248A" w:rsidTr="00E1751C">
        <w:tc>
          <w:tcPr>
            <w:tcW w:w="2805" w:type="dxa"/>
          </w:tcPr>
          <w:p w:rsidR="007D0F69" w:rsidRPr="009E1632" w:rsidRDefault="007D0F69" w:rsidP="00E1751C">
            <w:pPr>
              <w:spacing w:line="240" w:lineRule="auto"/>
              <w:ind w:firstLine="0"/>
              <w:jc w:val="center"/>
              <w:rPr>
                <w:b/>
                <w:bCs/>
                <w:sz w:val="24"/>
                <w:szCs w:val="24"/>
              </w:rPr>
            </w:pPr>
            <w:r w:rsidRPr="009E1632">
              <w:rPr>
                <w:b/>
                <w:bCs/>
                <w:sz w:val="24"/>
                <w:szCs w:val="24"/>
              </w:rPr>
              <w:t>Статус</w:t>
            </w:r>
          </w:p>
          <w:p w:rsidR="007D0F69" w:rsidRPr="009E1632" w:rsidRDefault="007D0F69" w:rsidP="00E1751C">
            <w:pPr>
              <w:spacing w:line="240" w:lineRule="auto"/>
              <w:ind w:firstLine="0"/>
              <w:jc w:val="center"/>
              <w:rPr>
                <w:b/>
                <w:bCs/>
                <w:sz w:val="24"/>
                <w:szCs w:val="24"/>
              </w:rPr>
            </w:pPr>
            <w:r w:rsidRPr="009E1632">
              <w:rPr>
                <w:b/>
                <w:bCs/>
                <w:sz w:val="24"/>
                <w:szCs w:val="24"/>
              </w:rPr>
              <w:t>муниципального образования</w:t>
            </w:r>
          </w:p>
        </w:tc>
        <w:tc>
          <w:tcPr>
            <w:tcW w:w="3097" w:type="dxa"/>
            <w:vAlign w:val="center"/>
          </w:tcPr>
          <w:p w:rsidR="007D0F69" w:rsidRPr="009E1632" w:rsidRDefault="007D0F69" w:rsidP="00E1751C">
            <w:pPr>
              <w:spacing w:line="240" w:lineRule="auto"/>
              <w:ind w:firstLine="0"/>
              <w:jc w:val="center"/>
              <w:rPr>
                <w:sz w:val="24"/>
                <w:szCs w:val="24"/>
              </w:rPr>
            </w:pPr>
            <w:r w:rsidRPr="009E1632">
              <w:rPr>
                <w:sz w:val="24"/>
                <w:szCs w:val="24"/>
              </w:rPr>
              <w:t>Сельское поселение</w:t>
            </w:r>
          </w:p>
        </w:tc>
        <w:tc>
          <w:tcPr>
            <w:tcW w:w="3562" w:type="dxa"/>
            <w:vMerge/>
          </w:tcPr>
          <w:p w:rsidR="007D0F69" w:rsidRPr="009E1632" w:rsidRDefault="007D0F69" w:rsidP="00E1751C">
            <w:pPr>
              <w:spacing w:line="240" w:lineRule="auto"/>
              <w:ind w:firstLine="0"/>
              <w:jc w:val="center"/>
              <w:rPr>
                <w:sz w:val="24"/>
                <w:szCs w:val="24"/>
              </w:rPr>
            </w:pPr>
          </w:p>
        </w:tc>
      </w:tr>
      <w:tr w:rsidR="007D0F69" w:rsidRPr="004F248A" w:rsidTr="00E1751C">
        <w:tc>
          <w:tcPr>
            <w:tcW w:w="2805" w:type="dxa"/>
            <w:tcBorders>
              <w:bottom w:val="single" w:sz="4" w:space="0" w:color="auto"/>
            </w:tcBorders>
          </w:tcPr>
          <w:p w:rsidR="007D0F69" w:rsidRPr="009E1632" w:rsidRDefault="007D0F69" w:rsidP="00E1751C">
            <w:pPr>
              <w:spacing w:line="240" w:lineRule="auto"/>
              <w:ind w:firstLine="0"/>
              <w:jc w:val="center"/>
              <w:rPr>
                <w:b/>
                <w:sz w:val="24"/>
                <w:szCs w:val="24"/>
              </w:rPr>
            </w:pPr>
            <w:r w:rsidRPr="009E1632">
              <w:rPr>
                <w:b/>
                <w:sz w:val="24"/>
                <w:szCs w:val="24"/>
              </w:rPr>
              <w:t>Административный центр муниципального образования</w:t>
            </w:r>
          </w:p>
        </w:tc>
        <w:tc>
          <w:tcPr>
            <w:tcW w:w="3097" w:type="dxa"/>
            <w:vAlign w:val="center"/>
          </w:tcPr>
          <w:p w:rsidR="007D0F69" w:rsidRPr="009E1632" w:rsidRDefault="007D0F69" w:rsidP="00E1751C">
            <w:pPr>
              <w:ind w:hanging="60"/>
              <w:jc w:val="center"/>
              <w:rPr>
                <w:sz w:val="24"/>
                <w:szCs w:val="24"/>
              </w:rPr>
            </w:pPr>
            <w:r w:rsidRPr="009E1632">
              <w:rPr>
                <w:sz w:val="24"/>
                <w:szCs w:val="24"/>
              </w:rPr>
              <w:t>Село Зеленая Роща</w:t>
            </w:r>
          </w:p>
        </w:tc>
        <w:tc>
          <w:tcPr>
            <w:tcW w:w="3562" w:type="dxa"/>
            <w:vMerge/>
          </w:tcPr>
          <w:p w:rsidR="007D0F69" w:rsidRPr="009E1632" w:rsidRDefault="007D0F69" w:rsidP="00E1751C">
            <w:pPr>
              <w:spacing w:line="240" w:lineRule="auto"/>
              <w:ind w:firstLine="0"/>
              <w:jc w:val="center"/>
              <w:rPr>
                <w:sz w:val="24"/>
                <w:szCs w:val="24"/>
              </w:rPr>
            </w:pPr>
          </w:p>
        </w:tc>
      </w:tr>
      <w:tr w:rsidR="007D0F69" w:rsidRPr="004F248A" w:rsidTr="00E1751C">
        <w:tc>
          <w:tcPr>
            <w:tcW w:w="2805" w:type="dxa"/>
            <w:tcBorders>
              <w:top w:val="single" w:sz="4" w:space="0" w:color="auto"/>
            </w:tcBorders>
            <w:vAlign w:val="center"/>
          </w:tcPr>
          <w:p w:rsidR="007D0F69" w:rsidRPr="009E1632" w:rsidRDefault="007D0F69" w:rsidP="00E1751C">
            <w:pPr>
              <w:spacing w:line="240" w:lineRule="auto"/>
              <w:ind w:firstLine="0"/>
              <w:jc w:val="center"/>
              <w:rPr>
                <w:b/>
                <w:sz w:val="24"/>
                <w:szCs w:val="24"/>
              </w:rPr>
            </w:pPr>
            <w:r w:rsidRPr="009E1632">
              <w:rPr>
                <w:b/>
                <w:sz w:val="24"/>
                <w:szCs w:val="24"/>
              </w:rPr>
              <w:t>Населенные пункты, входящие в состав сельского поселения</w:t>
            </w:r>
          </w:p>
        </w:tc>
        <w:tc>
          <w:tcPr>
            <w:tcW w:w="3097" w:type="dxa"/>
            <w:tcBorders>
              <w:bottom w:val="single" w:sz="4" w:space="0" w:color="auto"/>
            </w:tcBorders>
          </w:tcPr>
          <w:p w:rsidR="007D0F69" w:rsidRPr="009E1632" w:rsidRDefault="007D0F69" w:rsidP="00E1751C">
            <w:pPr>
              <w:spacing w:line="240" w:lineRule="auto"/>
              <w:ind w:firstLine="0"/>
              <w:jc w:val="left"/>
              <w:rPr>
                <w:snapToGrid w:val="0"/>
                <w:sz w:val="24"/>
                <w:szCs w:val="24"/>
              </w:rPr>
            </w:pPr>
            <w:r w:rsidRPr="009E1632">
              <w:rPr>
                <w:sz w:val="24"/>
                <w:szCs w:val="24"/>
              </w:rPr>
              <w:t xml:space="preserve">с. Зеленая Роща, пос. Ключевка, разъезд Дальний, пос. Орел. </w:t>
            </w:r>
          </w:p>
          <w:p w:rsidR="007D0F69" w:rsidRPr="009E1632" w:rsidRDefault="007D0F69" w:rsidP="00E1751C">
            <w:pPr>
              <w:autoSpaceDE w:val="0"/>
              <w:autoSpaceDN w:val="0"/>
              <w:adjustRightInd w:val="0"/>
              <w:rPr>
                <w:sz w:val="24"/>
                <w:szCs w:val="24"/>
              </w:rPr>
            </w:pPr>
          </w:p>
        </w:tc>
        <w:tc>
          <w:tcPr>
            <w:tcW w:w="3562" w:type="dxa"/>
            <w:vMerge/>
          </w:tcPr>
          <w:p w:rsidR="007D0F69" w:rsidRPr="009E1632" w:rsidRDefault="007D0F69" w:rsidP="00E1751C">
            <w:pPr>
              <w:spacing w:line="240" w:lineRule="auto"/>
              <w:ind w:firstLine="0"/>
              <w:jc w:val="center"/>
              <w:rPr>
                <w:sz w:val="24"/>
                <w:szCs w:val="24"/>
              </w:rPr>
            </w:pPr>
          </w:p>
        </w:tc>
      </w:tr>
      <w:tr w:rsidR="007D0F69" w:rsidRPr="004F248A" w:rsidTr="00E1751C">
        <w:tc>
          <w:tcPr>
            <w:tcW w:w="2805" w:type="dxa"/>
          </w:tcPr>
          <w:p w:rsidR="007D0F69" w:rsidRPr="009E1632" w:rsidRDefault="007D0F69" w:rsidP="00E1751C">
            <w:pPr>
              <w:spacing w:line="240" w:lineRule="auto"/>
              <w:ind w:firstLine="0"/>
              <w:jc w:val="center"/>
              <w:rPr>
                <w:b/>
                <w:sz w:val="24"/>
                <w:szCs w:val="24"/>
              </w:rPr>
            </w:pPr>
            <w:r w:rsidRPr="009E1632">
              <w:rPr>
                <w:b/>
                <w:sz w:val="24"/>
                <w:szCs w:val="24"/>
              </w:rPr>
              <w:t>Численность населения на 01.01.2022 г., чел.</w:t>
            </w:r>
          </w:p>
        </w:tc>
        <w:tc>
          <w:tcPr>
            <w:tcW w:w="3097" w:type="dxa"/>
            <w:tcBorders>
              <w:top w:val="single" w:sz="4" w:space="0" w:color="auto"/>
            </w:tcBorders>
            <w:vAlign w:val="center"/>
          </w:tcPr>
          <w:p w:rsidR="007D0F69" w:rsidRPr="009E1632" w:rsidRDefault="007D0F69" w:rsidP="00E1751C">
            <w:pPr>
              <w:ind w:hanging="60"/>
              <w:jc w:val="center"/>
              <w:rPr>
                <w:sz w:val="24"/>
                <w:szCs w:val="24"/>
              </w:rPr>
            </w:pPr>
            <w:r w:rsidRPr="009E1632">
              <w:rPr>
                <w:sz w:val="24"/>
                <w:szCs w:val="24"/>
              </w:rPr>
              <w:t>715</w:t>
            </w:r>
          </w:p>
        </w:tc>
        <w:tc>
          <w:tcPr>
            <w:tcW w:w="3562" w:type="dxa"/>
            <w:vMerge w:val="restart"/>
            <w:vAlign w:val="center"/>
          </w:tcPr>
          <w:p w:rsidR="007D0F69" w:rsidRPr="009E1632" w:rsidRDefault="007D0F69" w:rsidP="00E1751C">
            <w:pPr>
              <w:spacing w:line="240" w:lineRule="auto"/>
              <w:ind w:firstLine="0"/>
              <w:jc w:val="center"/>
              <w:rPr>
                <w:sz w:val="24"/>
                <w:szCs w:val="24"/>
              </w:rPr>
            </w:pPr>
            <w:r w:rsidRPr="009E1632">
              <w:rPr>
                <w:sz w:val="24"/>
                <w:szCs w:val="24"/>
              </w:rPr>
              <w:t>Паспорт муниципального образования за 2012-2022 гг., (Росстат, 2022)</w:t>
            </w:r>
          </w:p>
        </w:tc>
      </w:tr>
      <w:tr w:rsidR="007D0F69" w:rsidRPr="004F248A" w:rsidTr="00E1751C">
        <w:tc>
          <w:tcPr>
            <w:tcW w:w="2805" w:type="dxa"/>
          </w:tcPr>
          <w:p w:rsidR="007D0F69" w:rsidRPr="009E1632" w:rsidRDefault="007D0F69" w:rsidP="00E1751C">
            <w:pPr>
              <w:spacing w:line="240" w:lineRule="auto"/>
              <w:ind w:firstLine="0"/>
              <w:jc w:val="center"/>
              <w:rPr>
                <w:b/>
                <w:sz w:val="24"/>
                <w:szCs w:val="24"/>
              </w:rPr>
            </w:pPr>
            <w:r w:rsidRPr="009E1632">
              <w:rPr>
                <w:b/>
                <w:sz w:val="24"/>
                <w:szCs w:val="24"/>
              </w:rPr>
              <w:t>Площадь территории муниципального образования, га</w:t>
            </w:r>
          </w:p>
        </w:tc>
        <w:tc>
          <w:tcPr>
            <w:tcW w:w="3097" w:type="dxa"/>
            <w:vAlign w:val="center"/>
          </w:tcPr>
          <w:p w:rsidR="007D0F69" w:rsidRPr="009E1632" w:rsidRDefault="007D0F69" w:rsidP="00E1751C">
            <w:pPr>
              <w:ind w:hanging="60"/>
              <w:jc w:val="center"/>
              <w:rPr>
                <w:sz w:val="24"/>
                <w:szCs w:val="24"/>
              </w:rPr>
            </w:pPr>
            <w:r w:rsidRPr="009E1632">
              <w:rPr>
                <w:sz w:val="24"/>
                <w:szCs w:val="24"/>
              </w:rPr>
              <w:t>10936</w:t>
            </w:r>
          </w:p>
        </w:tc>
        <w:tc>
          <w:tcPr>
            <w:tcW w:w="3562" w:type="dxa"/>
            <w:vMerge/>
          </w:tcPr>
          <w:p w:rsidR="007D0F69" w:rsidRPr="009E1632" w:rsidRDefault="007D0F69" w:rsidP="00E1751C">
            <w:pPr>
              <w:spacing w:line="240" w:lineRule="auto"/>
              <w:ind w:firstLine="0"/>
              <w:jc w:val="center"/>
              <w:rPr>
                <w:sz w:val="24"/>
                <w:szCs w:val="24"/>
              </w:rPr>
            </w:pPr>
          </w:p>
        </w:tc>
      </w:tr>
    </w:tbl>
    <w:p w:rsidR="007D0F69" w:rsidRPr="004F248A" w:rsidRDefault="007D0F69" w:rsidP="0028137F">
      <w:pPr>
        <w:spacing w:line="240" w:lineRule="auto"/>
      </w:pPr>
    </w:p>
    <w:p w:rsidR="007D0F69" w:rsidRPr="004F248A" w:rsidRDefault="007D0F69" w:rsidP="0028137F">
      <w:pPr>
        <w:jc w:val="center"/>
        <w:rPr>
          <w:b/>
          <w:i/>
          <w:szCs w:val="28"/>
        </w:rPr>
      </w:pPr>
      <w:bookmarkStart w:id="13" w:name="_Toc524943658"/>
      <w:r w:rsidRPr="004F248A">
        <w:rPr>
          <w:i/>
          <w:szCs w:val="28"/>
        </w:rPr>
        <w:t xml:space="preserve">Социально-демографический состав и плотность населения на территории </w:t>
      </w:r>
      <w:bookmarkEnd w:id="13"/>
      <w:r w:rsidRPr="004F248A">
        <w:rPr>
          <w:i/>
          <w:szCs w:val="28"/>
        </w:rPr>
        <w:t>Зеленорощинского сельсовета</w:t>
      </w:r>
    </w:p>
    <w:p w:rsidR="007D0F69" w:rsidRPr="004F248A" w:rsidRDefault="007D0F69" w:rsidP="0028137F">
      <w:pPr>
        <w:spacing w:line="240" w:lineRule="auto"/>
      </w:pPr>
      <w:r w:rsidRPr="004F248A">
        <w:t>На территории сельсовета по состоянию на 01.01.2022 г. проживает 1728 человек.</w:t>
      </w:r>
    </w:p>
    <w:p w:rsidR="007D0F69" w:rsidRPr="004F248A" w:rsidRDefault="007D0F69" w:rsidP="0028137F">
      <w:pPr>
        <w:spacing w:line="240" w:lineRule="auto"/>
      </w:pPr>
      <w:r w:rsidRPr="004F248A">
        <w:t xml:space="preserve">Показатели естественного и миграционного движения населения </w:t>
      </w:r>
      <w:r w:rsidRPr="004F248A">
        <w:rPr>
          <w:szCs w:val="28"/>
        </w:rPr>
        <w:t>Зеленорощинского</w:t>
      </w:r>
      <w:r w:rsidRPr="004F248A">
        <w:t xml:space="preserve"> сельсовета приведены в таблице 2. </w:t>
      </w:r>
    </w:p>
    <w:p w:rsidR="007D0F69" w:rsidRPr="004F248A" w:rsidRDefault="007D0F69" w:rsidP="0028137F">
      <w:pPr>
        <w:spacing w:line="240" w:lineRule="auto"/>
      </w:pPr>
      <w:r w:rsidRPr="004F248A">
        <w:t xml:space="preserve">Для сельсовета характерна естественная убыль населения, при положительном значении миграции. </w:t>
      </w:r>
    </w:p>
    <w:p w:rsidR="007D0F69" w:rsidRPr="004F248A" w:rsidRDefault="007D0F69" w:rsidP="0028137F">
      <w:pPr>
        <w:spacing w:line="240" w:lineRule="auto"/>
        <w:jc w:val="center"/>
      </w:pPr>
    </w:p>
    <w:p w:rsidR="007D0F69" w:rsidRPr="004F248A" w:rsidRDefault="007D0F69" w:rsidP="0028137F">
      <w:pPr>
        <w:spacing w:after="240" w:line="240" w:lineRule="auto"/>
        <w:jc w:val="center"/>
      </w:pPr>
      <w:r w:rsidRPr="004F248A">
        <w:t xml:space="preserve">Таблица 2. Демографические показатели </w:t>
      </w:r>
      <w:r w:rsidRPr="004F248A">
        <w:rPr>
          <w:szCs w:val="28"/>
        </w:rPr>
        <w:t>Зеленорощинского</w:t>
      </w:r>
      <w:r w:rsidRPr="004F248A">
        <w:t xml:space="preserve"> сельсовета</w:t>
      </w:r>
      <w:r w:rsidRPr="004F248A">
        <w:rPr>
          <w:rStyle w:val="FootnoteReference"/>
        </w:rPr>
        <w:footnoteReference w:id="1"/>
      </w:r>
    </w:p>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629"/>
        <w:gridCol w:w="2723"/>
        <w:gridCol w:w="3219"/>
      </w:tblGrid>
      <w:tr w:rsidR="007D0F69" w:rsidRPr="004F248A" w:rsidTr="00E1751C">
        <w:trPr>
          <w:trHeight w:val="576"/>
        </w:trPr>
        <w:tc>
          <w:tcPr>
            <w:tcW w:w="3629" w:type="dxa"/>
            <w:vAlign w:val="center"/>
          </w:tcPr>
          <w:p w:rsidR="007D0F69" w:rsidRPr="009E1632" w:rsidRDefault="007D0F69" w:rsidP="00E1751C">
            <w:pPr>
              <w:spacing w:line="240" w:lineRule="auto"/>
              <w:ind w:firstLine="0"/>
              <w:jc w:val="center"/>
              <w:rPr>
                <w:b/>
                <w:bCs/>
                <w:sz w:val="24"/>
              </w:rPr>
            </w:pPr>
            <w:r w:rsidRPr="009E1632">
              <w:rPr>
                <w:b/>
                <w:bCs/>
                <w:sz w:val="24"/>
              </w:rPr>
              <w:t>Категория населения</w:t>
            </w:r>
          </w:p>
        </w:tc>
        <w:tc>
          <w:tcPr>
            <w:tcW w:w="2723" w:type="dxa"/>
          </w:tcPr>
          <w:p w:rsidR="007D0F69" w:rsidRPr="009E1632" w:rsidRDefault="007D0F69" w:rsidP="00E1751C">
            <w:pPr>
              <w:spacing w:line="240" w:lineRule="auto"/>
              <w:ind w:firstLine="0"/>
              <w:jc w:val="center"/>
              <w:rPr>
                <w:b/>
                <w:bCs/>
                <w:sz w:val="24"/>
              </w:rPr>
            </w:pPr>
            <w:r w:rsidRPr="009E1632">
              <w:rPr>
                <w:b/>
                <w:bCs/>
                <w:sz w:val="24"/>
              </w:rPr>
              <w:t>Единица измерения</w:t>
            </w:r>
          </w:p>
        </w:tc>
        <w:tc>
          <w:tcPr>
            <w:tcW w:w="3219" w:type="dxa"/>
            <w:vAlign w:val="center"/>
          </w:tcPr>
          <w:p w:rsidR="007D0F69" w:rsidRPr="009E1632" w:rsidRDefault="007D0F69" w:rsidP="00E1751C">
            <w:pPr>
              <w:spacing w:line="240" w:lineRule="auto"/>
              <w:ind w:firstLine="0"/>
              <w:jc w:val="center"/>
              <w:rPr>
                <w:b/>
                <w:bCs/>
                <w:sz w:val="24"/>
              </w:rPr>
            </w:pPr>
            <w:r w:rsidRPr="009E1632">
              <w:rPr>
                <w:b/>
                <w:bCs/>
                <w:sz w:val="24"/>
              </w:rPr>
              <w:t>Численность населения по состоянию на 01.01.2021 г.</w:t>
            </w:r>
          </w:p>
        </w:tc>
      </w:tr>
      <w:tr w:rsidR="007D0F69" w:rsidRPr="004F248A" w:rsidTr="00E1751C">
        <w:trPr>
          <w:trHeight w:val="283"/>
        </w:trPr>
        <w:tc>
          <w:tcPr>
            <w:tcW w:w="3629" w:type="dxa"/>
          </w:tcPr>
          <w:p w:rsidR="007D0F69" w:rsidRPr="009E1632" w:rsidRDefault="007D0F69" w:rsidP="00E1751C">
            <w:pPr>
              <w:spacing w:line="240" w:lineRule="auto"/>
              <w:ind w:firstLine="0"/>
              <w:jc w:val="center"/>
              <w:rPr>
                <w:sz w:val="24"/>
              </w:rPr>
            </w:pPr>
            <w:r w:rsidRPr="009E1632">
              <w:rPr>
                <w:sz w:val="24"/>
              </w:rPr>
              <w:t>Все население</w:t>
            </w:r>
          </w:p>
        </w:tc>
        <w:tc>
          <w:tcPr>
            <w:tcW w:w="2723" w:type="dxa"/>
          </w:tcPr>
          <w:p w:rsidR="007D0F69" w:rsidRPr="009E1632" w:rsidRDefault="007D0F69" w:rsidP="00E1751C">
            <w:pPr>
              <w:spacing w:line="240" w:lineRule="auto"/>
              <w:ind w:firstLine="0"/>
              <w:jc w:val="center"/>
              <w:rPr>
                <w:sz w:val="24"/>
              </w:rPr>
            </w:pPr>
            <w:r w:rsidRPr="009E1632">
              <w:rPr>
                <w:sz w:val="24"/>
              </w:rPr>
              <w:t>человек</w:t>
            </w:r>
          </w:p>
        </w:tc>
        <w:tc>
          <w:tcPr>
            <w:tcW w:w="3219" w:type="dxa"/>
            <w:vAlign w:val="center"/>
          </w:tcPr>
          <w:p w:rsidR="007D0F69" w:rsidRPr="009E1632" w:rsidRDefault="007D0F69" w:rsidP="00E1751C">
            <w:pPr>
              <w:jc w:val="center"/>
              <w:rPr>
                <w:sz w:val="24"/>
                <w:szCs w:val="24"/>
                <w:lang w:val="en-US"/>
              </w:rPr>
            </w:pPr>
            <w:r w:rsidRPr="009E1632">
              <w:rPr>
                <w:sz w:val="24"/>
                <w:szCs w:val="24"/>
                <w:lang w:val="en-US"/>
              </w:rPr>
              <w:t>730</w:t>
            </w:r>
          </w:p>
        </w:tc>
      </w:tr>
      <w:tr w:rsidR="007D0F69" w:rsidRPr="004F248A" w:rsidTr="00E1751C">
        <w:trPr>
          <w:trHeight w:val="283"/>
        </w:trPr>
        <w:tc>
          <w:tcPr>
            <w:tcW w:w="3629" w:type="dxa"/>
            <w:vAlign w:val="center"/>
          </w:tcPr>
          <w:p w:rsidR="007D0F69" w:rsidRPr="009E1632" w:rsidRDefault="007D0F69" w:rsidP="00E1751C">
            <w:pPr>
              <w:spacing w:line="240" w:lineRule="auto"/>
              <w:ind w:firstLine="0"/>
              <w:rPr>
                <w:sz w:val="24"/>
                <w:szCs w:val="20"/>
              </w:rPr>
            </w:pPr>
            <w:r w:rsidRPr="009E1632">
              <w:rPr>
                <w:sz w:val="24"/>
                <w:szCs w:val="20"/>
              </w:rPr>
              <w:t>Число родившихся (без учета мертворожденных)</w:t>
            </w:r>
          </w:p>
        </w:tc>
        <w:tc>
          <w:tcPr>
            <w:tcW w:w="2723" w:type="dxa"/>
          </w:tcPr>
          <w:p w:rsidR="007D0F69" w:rsidRPr="009E1632" w:rsidRDefault="007D0F69" w:rsidP="00E1751C">
            <w:pPr>
              <w:spacing w:line="240" w:lineRule="auto"/>
              <w:ind w:firstLine="0"/>
              <w:jc w:val="center"/>
              <w:rPr>
                <w:sz w:val="24"/>
              </w:rPr>
            </w:pPr>
            <w:r w:rsidRPr="009E1632">
              <w:rPr>
                <w:sz w:val="24"/>
              </w:rPr>
              <w:t>человек</w:t>
            </w:r>
          </w:p>
        </w:tc>
        <w:tc>
          <w:tcPr>
            <w:tcW w:w="3219" w:type="dxa"/>
            <w:vAlign w:val="center"/>
          </w:tcPr>
          <w:p w:rsidR="007D0F69" w:rsidRPr="009E1632" w:rsidRDefault="007D0F69" w:rsidP="00E1751C">
            <w:pPr>
              <w:jc w:val="center"/>
              <w:rPr>
                <w:sz w:val="24"/>
                <w:szCs w:val="24"/>
                <w:lang w:val="en-US"/>
              </w:rPr>
            </w:pPr>
            <w:r w:rsidRPr="009E1632">
              <w:rPr>
                <w:sz w:val="24"/>
                <w:szCs w:val="24"/>
                <w:lang w:val="en-US"/>
              </w:rPr>
              <w:t>3</w:t>
            </w:r>
          </w:p>
        </w:tc>
      </w:tr>
      <w:tr w:rsidR="007D0F69" w:rsidRPr="004F248A" w:rsidTr="00E1751C">
        <w:trPr>
          <w:trHeight w:val="283"/>
        </w:trPr>
        <w:tc>
          <w:tcPr>
            <w:tcW w:w="3629" w:type="dxa"/>
            <w:vAlign w:val="center"/>
          </w:tcPr>
          <w:p w:rsidR="007D0F69" w:rsidRPr="009E1632" w:rsidRDefault="007D0F69" w:rsidP="00E1751C">
            <w:pPr>
              <w:spacing w:line="240" w:lineRule="auto"/>
              <w:ind w:firstLine="0"/>
              <w:rPr>
                <w:sz w:val="24"/>
                <w:szCs w:val="20"/>
              </w:rPr>
            </w:pPr>
            <w:r w:rsidRPr="009E1632">
              <w:rPr>
                <w:sz w:val="24"/>
                <w:szCs w:val="20"/>
              </w:rPr>
              <w:t>Число умерших</w:t>
            </w:r>
          </w:p>
        </w:tc>
        <w:tc>
          <w:tcPr>
            <w:tcW w:w="2723" w:type="dxa"/>
          </w:tcPr>
          <w:p w:rsidR="007D0F69" w:rsidRPr="009E1632" w:rsidRDefault="007D0F69" w:rsidP="00E1751C">
            <w:pPr>
              <w:spacing w:line="240" w:lineRule="auto"/>
              <w:ind w:firstLine="0"/>
              <w:jc w:val="center"/>
              <w:rPr>
                <w:sz w:val="24"/>
              </w:rPr>
            </w:pPr>
            <w:r w:rsidRPr="009E1632">
              <w:rPr>
                <w:sz w:val="24"/>
              </w:rPr>
              <w:t>человек</w:t>
            </w:r>
          </w:p>
        </w:tc>
        <w:tc>
          <w:tcPr>
            <w:tcW w:w="3219" w:type="dxa"/>
            <w:vAlign w:val="center"/>
          </w:tcPr>
          <w:p w:rsidR="007D0F69" w:rsidRPr="009E1632" w:rsidRDefault="007D0F69" w:rsidP="00E1751C">
            <w:pPr>
              <w:jc w:val="center"/>
              <w:rPr>
                <w:sz w:val="24"/>
                <w:szCs w:val="24"/>
                <w:lang w:val="en-US"/>
              </w:rPr>
            </w:pPr>
            <w:r w:rsidRPr="009E1632">
              <w:rPr>
                <w:sz w:val="24"/>
                <w:szCs w:val="24"/>
                <w:lang w:val="en-US"/>
              </w:rPr>
              <w:t>17</w:t>
            </w:r>
          </w:p>
        </w:tc>
      </w:tr>
      <w:tr w:rsidR="007D0F69" w:rsidRPr="004F248A" w:rsidTr="00E1751C">
        <w:trPr>
          <w:trHeight w:val="283"/>
        </w:trPr>
        <w:tc>
          <w:tcPr>
            <w:tcW w:w="3629" w:type="dxa"/>
            <w:vAlign w:val="center"/>
          </w:tcPr>
          <w:p w:rsidR="007D0F69" w:rsidRPr="009E1632" w:rsidRDefault="007D0F69" w:rsidP="00E1751C">
            <w:pPr>
              <w:spacing w:line="240" w:lineRule="auto"/>
              <w:ind w:firstLine="0"/>
              <w:rPr>
                <w:sz w:val="24"/>
                <w:szCs w:val="20"/>
              </w:rPr>
            </w:pPr>
            <w:r w:rsidRPr="009E1632">
              <w:rPr>
                <w:sz w:val="24"/>
                <w:szCs w:val="20"/>
              </w:rPr>
              <w:t>Естественный прирост (убыль)</w:t>
            </w:r>
          </w:p>
        </w:tc>
        <w:tc>
          <w:tcPr>
            <w:tcW w:w="2723" w:type="dxa"/>
          </w:tcPr>
          <w:p w:rsidR="007D0F69" w:rsidRPr="009E1632" w:rsidRDefault="007D0F69" w:rsidP="00E1751C">
            <w:pPr>
              <w:spacing w:line="240" w:lineRule="auto"/>
              <w:ind w:firstLine="0"/>
              <w:jc w:val="center"/>
              <w:rPr>
                <w:sz w:val="24"/>
              </w:rPr>
            </w:pPr>
            <w:r w:rsidRPr="009E1632">
              <w:rPr>
                <w:sz w:val="24"/>
              </w:rPr>
              <w:t>человек</w:t>
            </w:r>
          </w:p>
        </w:tc>
        <w:tc>
          <w:tcPr>
            <w:tcW w:w="3219" w:type="dxa"/>
            <w:vAlign w:val="center"/>
          </w:tcPr>
          <w:p w:rsidR="007D0F69" w:rsidRPr="009E1632" w:rsidRDefault="007D0F69" w:rsidP="00E1751C">
            <w:pPr>
              <w:jc w:val="center"/>
              <w:rPr>
                <w:sz w:val="24"/>
                <w:szCs w:val="24"/>
                <w:lang w:val="en-US"/>
              </w:rPr>
            </w:pPr>
            <w:r w:rsidRPr="009E1632">
              <w:rPr>
                <w:sz w:val="24"/>
                <w:szCs w:val="24"/>
              </w:rPr>
              <w:t>-1</w:t>
            </w:r>
            <w:r w:rsidRPr="009E1632">
              <w:rPr>
                <w:sz w:val="24"/>
                <w:szCs w:val="24"/>
                <w:lang w:val="en-US"/>
              </w:rPr>
              <w:t>4</w:t>
            </w:r>
          </w:p>
        </w:tc>
      </w:tr>
      <w:tr w:rsidR="007D0F69" w:rsidRPr="004F248A" w:rsidTr="00E1751C">
        <w:trPr>
          <w:trHeight w:val="283"/>
        </w:trPr>
        <w:tc>
          <w:tcPr>
            <w:tcW w:w="3629" w:type="dxa"/>
            <w:vAlign w:val="center"/>
          </w:tcPr>
          <w:p w:rsidR="007D0F69" w:rsidRPr="009E1632" w:rsidRDefault="007D0F69" w:rsidP="00E1751C">
            <w:pPr>
              <w:spacing w:line="240" w:lineRule="auto"/>
              <w:ind w:firstLine="0"/>
              <w:rPr>
                <w:sz w:val="24"/>
                <w:szCs w:val="20"/>
              </w:rPr>
            </w:pPr>
            <w:r w:rsidRPr="009E1632">
              <w:rPr>
                <w:sz w:val="24"/>
                <w:szCs w:val="20"/>
              </w:rPr>
              <w:t xml:space="preserve">Общий коэффициент рождаемости </w:t>
            </w:r>
          </w:p>
        </w:tc>
        <w:tc>
          <w:tcPr>
            <w:tcW w:w="2723" w:type="dxa"/>
          </w:tcPr>
          <w:p w:rsidR="007D0F69" w:rsidRPr="009E1632" w:rsidRDefault="007D0F69" w:rsidP="00E1751C">
            <w:pPr>
              <w:spacing w:line="240" w:lineRule="auto"/>
              <w:ind w:firstLine="0"/>
              <w:jc w:val="center"/>
              <w:rPr>
                <w:sz w:val="24"/>
              </w:rPr>
            </w:pPr>
            <w:r w:rsidRPr="009E1632">
              <w:rPr>
                <w:sz w:val="24"/>
              </w:rPr>
              <w:t>промилле</w:t>
            </w:r>
          </w:p>
        </w:tc>
        <w:tc>
          <w:tcPr>
            <w:tcW w:w="3219" w:type="dxa"/>
            <w:vAlign w:val="center"/>
          </w:tcPr>
          <w:p w:rsidR="007D0F69" w:rsidRPr="009E1632" w:rsidRDefault="007D0F69" w:rsidP="00E1751C">
            <w:pPr>
              <w:jc w:val="center"/>
              <w:rPr>
                <w:sz w:val="24"/>
                <w:szCs w:val="24"/>
                <w:lang w:val="en-US"/>
              </w:rPr>
            </w:pPr>
            <w:r w:rsidRPr="009E1632">
              <w:rPr>
                <w:sz w:val="24"/>
                <w:szCs w:val="24"/>
                <w:lang w:val="en-US"/>
              </w:rPr>
              <w:t>4,1</w:t>
            </w:r>
          </w:p>
        </w:tc>
      </w:tr>
      <w:tr w:rsidR="007D0F69" w:rsidRPr="004F248A" w:rsidTr="00E1751C">
        <w:trPr>
          <w:trHeight w:val="283"/>
        </w:trPr>
        <w:tc>
          <w:tcPr>
            <w:tcW w:w="3629" w:type="dxa"/>
            <w:vAlign w:val="center"/>
          </w:tcPr>
          <w:p w:rsidR="007D0F69" w:rsidRPr="009E1632" w:rsidRDefault="007D0F69" w:rsidP="00E1751C">
            <w:pPr>
              <w:spacing w:line="240" w:lineRule="auto"/>
              <w:ind w:firstLine="0"/>
              <w:rPr>
                <w:sz w:val="24"/>
                <w:szCs w:val="20"/>
              </w:rPr>
            </w:pPr>
            <w:r w:rsidRPr="009E1632">
              <w:rPr>
                <w:sz w:val="24"/>
                <w:szCs w:val="20"/>
              </w:rPr>
              <w:t xml:space="preserve">Общий коэффициент смертности </w:t>
            </w:r>
          </w:p>
        </w:tc>
        <w:tc>
          <w:tcPr>
            <w:tcW w:w="2723" w:type="dxa"/>
          </w:tcPr>
          <w:p w:rsidR="007D0F69" w:rsidRPr="009E1632" w:rsidRDefault="007D0F69" w:rsidP="00E1751C">
            <w:pPr>
              <w:spacing w:line="240" w:lineRule="auto"/>
              <w:ind w:firstLine="0"/>
              <w:jc w:val="center"/>
              <w:rPr>
                <w:sz w:val="24"/>
              </w:rPr>
            </w:pPr>
            <w:r w:rsidRPr="009E1632">
              <w:rPr>
                <w:sz w:val="24"/>
              </w:rPr>
              <w:t>промилле</w:t>
            </w:r>
          </w:p>
        </w:tc>
        <w:tc>
          <w:tcPr>
            <w:tcW w:w="3219" w:type="dxa"/>
            <w:vAlign w:val="center"/>
          </w:tcPr>
          <w:p w:rsidR="007D0F69" w:rsidRPr="009E1632" w:rsidRDefault="007D0F69" w:rsidP="00E1751C">
            <w:pPr>
              <w:jc w:val="center"/>
              <w:rPr>
                <w:sz w:val="24"/>
                <w:szCs w:val="24"/>
                <w:lang w:val="en-US"/>
              </w:rPr>
            </w:pPr>
            <w:r w:rsidRPr="009E1632">
              <w:rPr>
                <w:sz w:val="24"/>
                <w:szCs w:val="24"/>
                <w:lang w:val="en-US"/>
              </w:rPr>
              <w:t>23,5</w:t>
            </w:r>
          </w:p>
        </w:tc>
      </w:tr>
      <w:tr w:rsidR="007D0F69" w:rsidRPr="004F248A" w:rsidTr="00E1751C">
        <w:trPr>
          <w:trHeight w:val="283"/>
        </w:trPr>
        <w:tc>
          <w:tcPr>
            <w:tcW w:w="3629" w:type="dxa"/>
          </w:tcPr>
          <w:p w:rsidR="007D0F69" w:rsidRPr="009E1632" w:rsidRDefault="007D0F69" w:rsidP="00E1751C">
            <w:pPr>
              <w:spacing w:line="240" w:lineRule="auto"/>
              <w:ind w:firstLine="0"/>
              <w:rPr>
                <w:sz w:val="24"/>
              </w:rPr>
            </w:pPr>
            <w:r w:rsidRPr="009E1632">
              <w:rPr>
                <w:sz w:val="24"/>
              </w:rPr>
              <w:t xml:space="preserve">Общий коэффициент естественного прироста/убыли населения </w:t>
            </w:r>
          </w:p>
        </w:tc>
        <w:tc>
          <w:tcPr>
            <w:tcW w:w="2723" w:type="dxa"/>
          </w:tcPr>
          <w:p w:rsidR="007D0F69" w:rsidRPr="009E1632" w:rsidRDefault="007D0F69" w:rsidP="00E1751C">
            <w:pPr>
              <w:spacing w:line="240" w:lineRule="auto"/>
              <w:ind w:firstLine="0"/>
              <w:jc w:val="center"/>
              <w:rPr>
                <w:sz w:val="24"/>
              </w:rPr>
            </w:pPr>
            <w:r w:rsidRPr="009E1632">
              <w:rPr>
                <w:sz w:val="24"/>
              </w:rPr>
              <w:t>промилле</w:t>
            </w:r>
          </w:p>
        </w:tc>
        <w:tc>
          <w:tcPr>
            <w:tcW w:w="3219" w:type="dxa"/>
            <w:vAlign w:val="center"/>
          </w:tcPr>
          <w:p w:rsidR="007D0F69" w:rsidRPr="009E1632" w:rsidRDefault="007D0F69" w:rsidP="00E1751C">
            <w:pPr>
              <w:jc w:val="center"/>
              <w:rPr>
                <w:sz w:val="24"/>
                <w:szCs w:val="24"/>
              </w:rPr>
            </w:pPr>
            <w:r w:rsidRPr="009E1632">
              <w:rPr>
                <w:sz w:val="24"/>
                <w:szCs w:val="24"/>
              </w:rPr>
              <w:t>-19,4</w:t>
            </w:r>
          </w:p>
        </w:tc>
      </w:tr>
      <w:tr w:rsidR="007D0F69" w:rsidRPr="004F248A" w:rsidTr="00E1751C">
        <w:trPr>
          <w:trHeight w:val="283"/>
        </w:trPr>
        <w:tc>
          <w:tcPr>
            <w:tcW w:w="3629" w:type="dxa"/>
          </w:tcPr>
          <w:p w:rsidR="007D0F69" w:rsidRPr="009E1632" w:rsidRDefault="007D0F69" w:rsidP="00E1751C">
            <w:pPr>
              <w:spacing w:line="240" w:lineRule="auto"/>
              <w:ind w:firstLine="0"/>
              <w:rPr>
                <w:sz w:val="24"/>
              </w:rPr>
            </w:pPr>
            <w:r w:rsidRPr="009E1632">
              <w:rPr>
                <w:sz w:val="24"/>
              </w:rPr>
              <w:t>Число прибывших</w:t>
            </w:r>
          </w:p>
        </w:tc>
        <w:tc>
          <w:tcPr>
            <w:tcW w:w="2723" w:type="dxa"/>
          </w:tcPr>
          <w:p w:rsidR="007D0F69" w:rsidRPr="009E1632" w:rsidRDefault="007D0F69" w:rsidP="00E1751C">
            <w:pPr>
              <w:spacing w:line="240" w:lineRule="auto"/>
              <w:ind w:firstLine="0"/>
              <w:jc w:val="center"/>
              <w:rPr>
                <w:sz w:val="24"/>
              </w:rPr>
            </w:pPr>
            <w:r w:rsidRPr="009E1632">
              <w:rPr>
                <w:sz w:val="24"/>
              </w:rPr>
              <w:t>человек</w:t>
            </w:r>
          </w:p>
        </w:tc>
        <w:tc>
          <w:tcPr>
            <w:tcW w:w="3219" w:type="dxa"/>
            <w:vAlign w:val="center"/>
          </w:tcPr>
          <w:p w:rsidR="007D0F69" w:rsidRPr="009E1632" w:rsidRDefault="007D0F69" w:rsidP="00E1751C">
            <w:pPr>
              <w:jc w:val="center"/>
              <w:rPr>
                <w:sz w:val="24"/>
                <w:szCs w:val="24"/>
              </w:rPr>
            </w:pPr>
            <w:r w:rsidRPr="009E1632">
              <w:rPr>
                <w:sz w:val="24"/>
                <w:szCs w:val="24"/>
              </w:rPr>
              <w:t>18</w:t>
            </w:r>
          </w:p>
        </w:tc>
      </w:tr>
      <w:tr w:rsidR="007D0F69" w:rsidRPr="004F248A" w:rsidTr="00E1751C">
        <w:trPr>
          <w:trHeight w:val="283"/>
        </w:trPr>
        <w:tc>
          <w:tcPr>
            <w:tcW w:w="3629" w:type="dxa"/>
          </w:tcPr>
          <w:p w:rsidR="007D0F69" w:rsidRPr="009E1632" w:rsidRDefault="007D0F69" w:rsidP="00E1751C">
            <w:pPr>
              <w:spacing w:line="240" w:lineRule="auto"/>
              <w:ind w:firstLine="0"/>
              <w:rPr>
                <w:sz w:val="24"/>
              </w:rPr>
            </w:pPr>
            <w:r w:rsidRPr="009E1632">
              <w:rPr>
                <w:sz w:val="24"/>
              </w:rPr>
              <w:t>Число выбывших</w:t>
            </w:r>
          </w:p>
        </w:tc>
        <w:tc>
          <w:tcPr>
            <w:tcW w:w="2723" w:type="dxa"/>
          </w:tcPr>
          <w:p w:rsidR="007D0F69" w:rsidRPr="009E1632" w:rsidRDefault="007D0F69" w:rsidP="00E1751C">
            <w:pPr>
              <w:spacing w:line="240" w:lineRule="auto"/>
              <w:ind w:firstLine="0"/>
              <w:jc w:val="center"/>
              <w:rPr>
                <w:sz w:val="24"/>
              </w:rPr>
            </w:pPr>
            <w:r w:rsidRPr="009E1632">
              <w:rPr>
                <w:sz w:val="24"/>
              </w:rPr>
              <w:t>человек</w:t>
            </w:r>
          </w:p>
        </w:tc>
        <w:tc>
          <w:tcPr>
            <w:tcW w:w="3219" w:type="dxa"/>
            <w:vAlign w:val="center"/>
          </w:tcPr>
          <w:p w:rsidR="007D0F69" w:rsidRPr="009E1632" w:rsidRDefault="007D0F69" w:rsidP="00E1751C">
            <w:pPr>
              <w:jc w:val="center"/>
              <w:rPr>
                <w:sz w:val="24"/>
                <w:szCs w:val="24"/>
              </w:rPr>
            </w:pPr>
            <w:r w:rsidRPr="009E1632">
              <w:rPr>
                <w:sz w:val="24"/>
                <w:szCs w:val="24"/>
              </w:rPr>
              <w:t>19</w:t>
            </w:r>
          </w:p>
        </w:tc>
      </w:tr>
      <w:tr w:rsidR="007D0F69" w:rsidRPr="004F248A" w:rsidTr="00E1751C">
        <w:trPr>
          <w:trHeight w:val="283"/>
        </w:trPr>
        <w:tc>
          <w:tcPr>
            <w:tcW w:w="3629" w:type="dxa"/>
          </w:tcPr>
          <w:p w:rsidR="007D0F69" w:rsidRPr="009E1632" w:rsidRDefault="007D0F69" w:rsidP="00E1751C">
            <w:pPr>
              <w:spacing w:line="240" w:lineRule="auto"/>
              <w:ind w:firstLine="0"/>
              <w:rPr>
                <w:sz w:val="24"/>
              </w:rPr>
            </w:pPr>
            <w:r w:rsidRPr="009E1632">
              <w:rPr>
                <w:sz w:val="24"/>
              </w:rPr>
              <w:t>Миграционный прирост</w:t>
            </w:r>
          </w:p>
        </w:tc>
        <w:tc>
          <w:tcPr>
            <w:tcW w:w="2723" w:type="dxa"/>
          </w:tcPr>
          <w:p w:rsidR="007D0F69" w:rsidRPr="009E1632" w:rsidRDefault="007D0F69" w:rsidP="00E1751C">
            <w:pPr>
              <w:spacing w:line="240" w:lineRule="auto"/>
              <w:ind w:firstLine="0"/>
              <w:jc w:val="center"/>
              <w:rPr>
                <w:sz w:val="24"/>
              </w:rPr>
            </w:pPr>
            <w:r w:rsidRPr="009E1632">
              <w:rPr>
                <w:sz w:val="24"/>
              </w:rPr>
              <w:t>человек</w:t>
            </w:r>
          </w:p>
        </w:tc>
        <w:tc>
          <w:tcPr>
            <w:tcW w:w="3219" w:type="dxa"/>
            <w:vAlign w:val="center"/>
          </w:tcPr>
          <w:p w:rsidR="007D0F69" w:rsidRPr="009E1632" w:rsidRDefault="007D0F69" w:rsidP="00E1751C">
            <w:pPr>
              <w:jc w:val="center"/>
              <w:rPr>
                <w:sz w:val="24"/>
                <w:szCs w:val="24"/>
              </w:rPr>
            </w:pPr>
            <w:r w:rsidRPr="009E1632">
              <w:rPr>
                <w:sz w:val="24"/>
                <w:szCs w:val="24"/>
              </w:rPr>
              <w:t>-1</w:t>
            </w:r>
          </w:p>
        </w:tc>
      </w:tr>
    </w:tbl>
    <w:p w:rsidR="007D0F69" w:rsidRPr="004F248A" w:rsidRDefault="007D0F69" w:rsidP="0028137F">
      <w:pPr>
        <w:spacing w:line="240" w:lineRule="auto"/>
      </w:pPr>
    </w:p>
    <w:p w:rsidR="007D0F69" w:rsidRPr="004F248A" w:rsidRDefault="007D0F69" w:rsidP="0028137F">
      <w:r w:rsidRPr="004F248A">
        <w:br w:type="page"/>
      </w:r>
    </w:p>
    <w:p w:rsidR="007D0F69" w:rsidRPr="004F248A" w:rsidRDefault="007D0F69" w:rsidP="0028137F">
      <w:pPr>
        <w:jc w:val="center"/>
        <w:rPr>
          <w:b/>
          <w:i/>
        </w:rPr>
      </w:pPr>
      <w:r w:rsidRPr="004F248A">
        <w:rPr>
          <w:i/>
        </w:rPr>
        <w:t xml:space="preserve">Сведения о планах и программах комплексного социально-экономического развития </w:t>
      </w:r>
      <w:r w:rsidRPr="004F248A">
        <w:rPr>
          <w:i/>
          <w:szCs w:val="28"/>
        </w:rPr>
        <w:t>Зеленорощинского</w:t>
      </w:r>
      <w:r w:rsidRPr="004F248A">
        <w:rPr>
          <w:i/>
        </w:rPr>
        <w:t xml:space="preserve"> сельсовета</w:t>
      </w:r>
    </w:p>
    <w:p w:rsidR="007D0F69" w:rsidRPr="004F248A" w:rsidRDefault="007D0F69" w:rsidP="0028137F">
      <w:pPr>
        <w:spacing w:line="240" w:lineRule="auto"/>
      </w:pPr>
    </w:p>
    <w:p w:rsidR="007D0F69" w:rsidRPr="004F248A" w:rsidRDefault="007D0F69" w:rsidP="0028137F">
      <w:pPr>
        <w:spacing w:line="240" w:lineRule="auto"/>
      </w:pPr>
      <w:r w:rsidRPr="004F248A">
        <w:t xml:space="preserve">Социально-экономическое развитие </w:t>
      </w:r>
      <w:r w:rsidRPr="004F248A">
        <w:rPr>
          <w:szCs w:val="28"/>
        </w:rPr>
        <w:t>Зеленорощинского</w:t>
      </w:r>
      <w:r w:rsidRPr="004F248A">
        <w:t xml:space="preserve"> сельсовета осуществляется на основе муниципальных программ и программ комплексного развития.</w:t>
      </w:r>
    </w:p>
    <w:p w:rsidR="007D0F69" w:rsidRPr="004F248A" w:rsidRDefault="007D0F69" w:rsidP="0028137F">
      <w:pPr>
        <w:spacing w:line="240" w:lineRule="auto"/>
        <w:jc w:val="center"/>
        <w:rPr>
          <w:u w:val="single"/>
        </w:rPr>
      </w:pPr>
      <w:r w:rsidRPr="004F248A">
        <w:rPr>
          <w:u w:val="single"/>
        </w:rPr>
        <w:t>Муниципальные программы</w:t>
      </w:r>
    </w:p>
    <w:p w:rsidR="007D0F69" w:rsidRPr="004F248A" w:rsidRDefault="007D0F69" w:rsidP="0028137F">
      <w:pPr>
        <w:pStyle w:val="ListParagraph"/>
        <w:numPr>
          <w:ilvl w:val="0"/>
          <w:numId w:val="12"/>
        </w:numPr>
        <w:spacing w:after="0" w:line="240" w:lineRule="auto"/>
        <w:ind w:left="0" w:firstLine="709"/>
        <w:jc w:val="both"/>
        <w:rPr>
          <w:rFonts w:ascii="Times New Roman" w:hAnsi="Times New Roman"/>
          <w:sz w:val="28"/>
        </w:rPr>
      </w:pPr>
      <w:r w:rsidRPr="004F248A">
        <w:rPr>
          <w:rFonts w:ascii="Times New Roman" w:hAnsi="Times New Roman"/>
          <w:sz w:val="28"/>
        </w:rPr>
        <w:t>Муниципальная программа «Адресная социальная помощь нетрудоспособным и малообеспеченным категориям населения, отдельным категориям граждан Ребрихинского района» на 2020-2025 годы, утверждена Постановлением Администрации Ребрихинского района Алтайского края от 05.11.2019 № 625;</w:t>
      </w:r>
    </w:p>
    <w:p w:rsidR="007D0F69" w:rsidRPr="004F248A" w:rsidRDefault="007D0F69" w:rsidP="0028137F">
      <w:pPr>
        <w:pStyle w:val="ListParagraph"/>
        <w:numPr>
          <w:ilvl w:val="0"/>
          <w:numId w:val="12"/>
        </w:numPr>
        <w:spacing w:after="0" w:line="240" w:lineRule="auto"/>
        <w:ind w:left="0" w:firstLine="709"/>
        <w:jc w:val="both"/>
        <w:rPr>
          <w:rFonts w:ascii="Times New Roman" w:hAnsi="Times New Roman"/>
          <w:sz w:val="28"/>
        </w:rPr>
      </w:pPr>
      <w:r w:rsidRPr="004F248A">
        <w:rPr>
          <w:rFonts w:ascii="Times New Roman" w:hAnsi="Times New Roman"/>
          <w:sz w:val="28"/>
        </w:rPr>
        <w:t>Муниципальная программа «Доступная среда», утверждена Постановлением Администрации Ребрихинского района Алтайского края от 30.11.2020 № 546;</w:t>
      </w:r>
    </w:p>
    <w:p w:rsidR="007D0F69" w:rsidRPr="004F248A" w:rsidRDefault="007D0F69" w:rsidP="0028137F">
      <w:pPr>
        <w:pStyle w:val="ListParagraph"/>
        <w:numPr>
          <w:ilvl w:val="0"/>
          <w:numId w:val="12"/>
        </w:numPr>
        <w:spacing w:after="0" w:line="240" w:lineRule="auto"/>
        <w:ind w:left="0" w:firstLine="709"/>
        <w:jc w:val="both"/>
        <w:rPr>
          <w:rFonts w:ascii="Times New Roman" w:hAnsi="Times New Roman"/>
          <w:sz w:val="28"/>
        </w:rPr>
      </w:pPr>
      <w:r w:rsidRPr="004F248A">
        <w:rPr>
          <w:rFonts w:ascii="Times New Roman" w:hAnsi="Times New Roman"/>
          <w:sz w:val="28"/>
        </w:rPr>
        <w:t>Муниципальная программа «Информатизация органов местного самоуправления муниципального образования Ребрихинский район Алтайского края на 2018-2022 годы», утверждена Постановлением Администрации Ребрихинского района Алтайского края от 14.05.2018 № 231;</w:t>
      </w:r>
    </w:p>
    <w:p w:rsidR="007D0F69" w:rsidRPr="004F248A" w:rsidRDefault="007D0F69" w:rsidP="0028137F">
      <w:pPr>
        <w:pStyle w:val="ListParagraph"/>
        <w:numPr>
          <w:ilvl w:val="0"/>
          <w:numId w:val="12"/>
        </w:numPr>
        <w:spacing w:after="0" w:line="240" w:lineRule="auto"/>
        <w:ind w:left="0" w:firstLine="709"/>
        <w:jc w:val="both"/>
        <w:rPr>
          <w:rFonts w:ascii="Times New Roman" w:hAnsi="Times New Roman"/>
          <w:sz w:val="28"/>
        </w:rPr>
      </w:pPr>
      <w:r w:rsidRPr="004F248A">
        <w:rPr>
          <w:rFonts w:ascii="Times New Roman" w:hAnsi="Times New Roman"/>
          <w:sz w:val="28"/>
        </w:rPr>
        <w:t xml:space="preserve">Муниципальная программа «Капитальный ремонт общеобразовательных организаций Ребрихинского района на 2017-2025 годы», утверждена Постановлением Администрации Ребрихинского района Алтайского края от </w:t>
      </w:r>
      <w:r w:rsidRPr="004F248A">
        <w:rPr>
          <w:rFonts w:ascii="Times New Roman" w:hAnsi="Times New Roman"/>
          <w:bCs/>
          <w:sz w:val="28"/>
        </w:rPr>
        <w:t>21.12.2016 № 751;</w:t>
      </w:r>
    </w:p>
    <w:p w:rsidR="007D0F69" w:rsidRPr="004F248A" w:rsidRDefault="007D0F69" w:rsidP="0028137F">
      <w:pPr>
        <w:pStyle w:val="ListParagraph"/>
        <w:numPr>
          <w:ilvl w:val="0"/>
          <w:numId w:val="12"/>
        </w:numPr>
        <w:spacing w:after="0" w:line="240" w:lineRule="auto"/>
        <w:ind w:left="0" w:firstLine="709"/>
        <w:jc w:val="both"/>
        <w:rPr>
          <w:rFonts w:ascii="Times New Roman" w:hAnsi="Times New Roman"/>
          <w:sz w:val="28"/>
        </w:rPr>
      </w:pPr>
      <w:r w:rsidRPr="004F248A">
        <w:rPr>
          <w:rFonts w:ascii="Times New Roman" w:hAnsi="Times New Roman"/>
          <w:sz w:val="28"/>
        </w:rPr>
        <w:t xml:space="preserve">Муниципальная программа «Комплексное развитие сельских территорий Ребрихинского района Алтайского края», утверждена Постановлением Администрации Ребрихинского района Алтайского края от </w:t>
      </w:r>
      <w:r w:rsidRPr="004F248A">
        <w:rPr>
          <w:rFonts w:ascii="Times New Roman" w:hAnsi="Times New Roman"/>
          <w:bCs/>
          <w:sz w:val="28"/>
        </w:rPr>
        <w:t>09.12.2019 № 689;</w:t>
      </w:r>
    </w:p>
    <w:p w:rsidR="007D0F69" w:rsidRPr="004F248A" w:rsidRDefault="007D0F69" w:rsidP="0028137F">
      <w:pPr>
        <w:pStyle w:val="ListParagraph"/>
        <w:numPr>
          <w:ilvl w:val="0"/>
          <w:numId w:val="12"/>
        </w:numPr>
        <w:spacing w:after="0" w:line="240" w:lineRule="auto"/>
        <w:ind w:left="0" w:firstLine="709"/>
        <w:jc w:val="both"/>
        <w:rPr>
          <w:rFonts w:ascii="Times New Roman" w:hAnsi="Times New Roman"/>
          <w:sz w:val="28"/>
        </w:rPr>
      </w:pPr>
      <w:r w:rsidRPr="004F248A">
        <w:rPr>
          <w:rFonts w:ascii="Times New Roman" w:hAnsi="Times New Roman"/>
          <w:sz w:val="28"/>
        </w:rPr>
        <w:t xml:space="preserve">Муниципальная программа «Комплексные меры противодействия злоупотреблению наркотиками и их незаконному обороту в Ребрихинском районе» на 2018-2022 годы, утверждена Постановлением Администрации Ребрихинского района Алтайского края от </w:t>
      </w:r>
      <w:r w:rsidRPr="004F248A">
        <w:rPr>
          <w:rFonts w:ascii="Times New Roman" w:hAnsi="Times New Roman"/>
          <w:bCs/>
          <w:sz w:val="28"/>
        </w:rPr>
        <w:t>13.11.2017 № 734;</w:t>
      </w:r>
    </w:p>
    <w:p w:rsidR="007D0F69" w:rsidRPr="004F248A" w:rsidRDefault="007D0F69" w:rsidP="0028137F">
      <w:pPr>
        <w:pStyle w:val="ListParagraph"/>
        <w:numPr>
          <w:ilvl w:val="0"/>
          <w:numId w:val="12"/>
        </w:numPr>
        <w:spacing w:after="0" w:line="240" w:lineRule="auto"/>
        <w:ind w:left="0" w:firstLine="709"/>
        <w:jc w:val="both"/>
        <w:rPr>
          <w:rFonts w:ascii="Times New Roman" w:hAnsi="Times New Roman"/>
          <w:sz w:val="28"/>
        </w:rPr>
      </w:pPr>
      <w:r w:rsidRPr="004F248A">
        <w:rPr>
          <w:rFonts w:ascii="Times New Roman" w:hAnsi="Times New Roman"/>
          <w:sz w:val="28"/>
        </w:rPr>
        <w:t xml:space="preserve">Муниципальная программа «Молодежная политика в Ребрихинском районе», утверждена Постановлением Администрации Ребрихинского района Алтайского края от </w:t>
      </w:r>
      <w:r w:rsidRPr="004F248A">
        <w:rPr>
          <w:rFonts w:ascii="Times New Roman" w:hAnsi="Times New Roman"/>
          <w:bCs/>
          <w:sz w:val="28"/>
        </w:rPr>
        <w:t>07.08.2020 № 366;</w:t>
      </w:r>
    </w:p>
    <w:p w:rsidR="007D0F69" w:rsidRPr="004F248A" w:rsidRDefault="007D0F69" w:rsidP="0028137F">
      <w:pPr>
        <w:pStyle w:val="ListParagraph"/>
        <w:numPr>
          <w:ilvl w:val="0"/>
          <w:numId w:val="12"/>
        </w:numPr>
        <w:spacing w:after="0" w:line="240" w:lineRule="auto"/>
        <w:ind w:left="0" w:firstLine="709"/>
        <w:jc w:val="both"/>
        <w:rPr>
          <w:rFonts w:ascii="Times New Roman" w:hAnsi="Times New Roman"/>
          <w:sz w:val="28"/>
        </w:rPr>
      </w:pPr>
      <w:r w:rsidRPr="004F248A">
        <w:rPr>
          <w:rFonts w:ascii="Times New Roman" w:hAnsi="Times New Roman"/>
          <w:sz w:val="28"/>
        </w:rPr>
        <w:t xml:space="preserve">Муниципальная программа «Обеспечение жильем молодых семей в Ребрихинском районе», утверждена Постановлением Администрации Ребрихинского района Алтайского края от </w:t>
      </w:r>
      <w:r w:rsidRPr="004F248A">
        <w:rPr>
          <w:rFonts w:ascii="Times New Roman" w:hAnsi="Times New Roman"/>
          <w:bCs/>
          <w:sz w:val="28"/>
        </w:rPr>
        <w:t>15.06.2020 № 287;</w:t>
      </w:r>
    </w:p>
    <w:p w:rsidR="007D0F69" w:rsidRPr="004F248A" w:rsidRDefault="007D0F69" w:rsidP="0028137F">
      <w:pPr>
        <w:pStyle w:val="ListParagraph"/>
        <w:numPr>
          <w:ilvl w:val="0"/>
          <w:numId w:val="12"/>
        </w:numPr>
        <w:spacing w:after="0" w:line="240" w:lineRule="auto"/>
        <w:ind w:left="0" w:firstLine="709"/>
        <w:jc w:val="both"/>
        <w:rPr>
          <w:rFonts w:ascii="Times New Roman" w:hAnsi="Times New Roman"/>
          <w:sz w:val="28"/>
        </w:rPr>
      </w:pPr>
      <w:r w:rsidRPr="004F248A">
        <w:rPr>
          <w:rFonts w:ascii="Times New Roman" w:hAnsi="Times New Roman"/>
          <w:sz w:val="28"/>
        </w:rPr>
        <w:t xml:space="preserve">Муниципальная программа «Обеспечение прав и безопасности граждан в Ребрихинском районе», утверждена Постановлением Администрации Ребрихинского района Алтайского края от </w:t>
      </w:r>
      <w:r w:rsidRPr="004F248A">
        <w:rPr>
          <w:rFonts w:ascii="Times New Roman" w:hAnsi="Times New Roman"/>
          <w:bCs/>
          <w:sz w:val="28"/>
        </w:rPr>
        <w:t>24.11.2021 № 696;</w:t>
      </w:r>
    </w:p>
    <w:p w:rsidR="007D0F69" w:rsidRPr="004F248A" w:rsidRDefault="007D0F69" w:rsidP="0028137F">
      <w:pPr>
        <w:pStyle w:val="ListParagraph"/>
        <w:numPr>
          <w:ilvl w:val="0"/>
          <w:numId w:val="12"/>
        </w:numPr>
        <w:spacing w:after="0" w:line="240" w:lineRule="auto"/>
        <w:ind w:left="0" w:firstLine="709"/>
        <w:jc w:val="both"/>
        <w:rPr>
          <w:rFonts w:ascii="Times New Roman" w:hAnsi="Times New Roman"/>
          <w:sz w:val="28"/>
        </w:rPr>
      </w:pPr>
      <w:r w:rsidRPr="004F248A">
        <w:rPr>
          <w:rFonts w:ascii="Times New Roman" w:hAnsi="Times New Roman"/>
          <w:sz w:val="28"/>
        </w:rPr>
        <w:t xml:space="preserve">Муниципальная программа «Противодействие экстремизму и идеологии терроризма в Ребрихинском районе Алтайского края», утверждена Постановлением Администрации Ребрихинского района Алтайского края от </w:t>
      </w:r>
      <w:r w:rsidRPr="004F248A">
        <w:rPr>
          <w:rFonts w:ascii="Times New Roman" w:hAnsi="Times New Roman"/>
          <w:bCs/>
          <w:sz w:val="28"/>
        </w:rPr>
        <w:t>24.11.2021 № 697;</w:t>
      </w:r>
    </w:p>
    <w:p w:rsidR="007D0F69" w:rsidRPr="004F248A" w:rsidRDefault="007D0F69" w:rsidP="0028137F">
      <w:pPr>
        <w:pStyle w:val="ListParagraph"/>
        <w:numPr>
          <w:ilvl w:val="0"/>
          <w:numId w:val="12"/>
        </w:numPr>
        <w:spacing w:after="0" w:line="240" w:lineRule="auto"/>
        <w:ind w:left="0" w:firstLine="709"/>
        <w:jc w:val="both"/>
        <w:rPr>
          <w:rFonts w:ascii="Times New Roman" w:hAnsi="Times New Roman"/>
          <w:sz w:val="28"/>
        </w:rPr>
      </w:pPr>
      <w:r w:rsidRPr="004F248A">
        <w:rPr>
          <w:rFonts w:ascii="Times New Roman" w:hAnsi="Times New Roman"/>
          <w:sz w:val="28"/>
        </w:rPr>
        <w:t xml:space="preserve">Муниципальная программа «Развитие культуры Ребрихинского района», утверждена Постановлением Администрации Ребрихинского района Алтайского края от </w:t>
      </w:r>
      <w:r w:rsidRPr="004F248A">
        <w:rPr>
          <w:rFonts w:ascii="Times New Roman" w:hAnsi="Times New Roman"/>
          <w:bCs/>
          <w:sz w:val="28"/>
        </w:rPr>
        <w:t>26.11.2020 № 538;</w:t>
      </w:r>
    </w:p>
    <w:p w:rsidR="007D0F69" w:rsidRPr="004F248A" w:rsidRDefault="007D0F69" w:rsidP="0028137F">
      <w:pPr>
        <w:pStyle w:val="ListParagraph"/>
        <w:numPr>
          <w:ilvl w:val="0"/>
          <w:numId w:val="12"/>
        </w:numPr>
        <w:spacing w:after="0" w:line="240" w:lineRule="auto"/>
        <w:ind w:left="0" w:firstLine="709"/>
        <w:jc w:val="both"/>
        <w:rPr>
          <w:rFonts w:ascii="Times New Roman" w:hAnsi="Times New Roman"/>
          <w:sz w:val="28"/>
        </w:rPr>
      </w:pPr>
      <w:r w:rsidRPr="004F248A">
        <w:rPr>
          <w:rFonts w:ascii="Times New Roman" w:hAnsi="Times New Roman"/>
          <w:sz w:val="28"/>
        </w:rPr>
        <w:t xml:space="preserve">Муниципальная программа «Развитие образования в Ребрихинском районе» на 2020-2024 годы, утверждена Постановлением Администрации Ребрихинского района Алтайского края от </w:t>
      </w:r>
      <w:r w:rsidRPr="004F248A">
        <w:rPr>
          <w:rFonts w:ascii="Times New Roman" w:hAnsi="Times New Roman"/>
          <w:bCs/>
          <w:sz w:val="28"/>
        </w:rPr>
        <w:t>05.08.2020 № 363;</w:t>
      </w:r>
    </w:p>
    <w:p w:rsidR="007D0F69" w:rsidRPr="004F248A" w:rsidRDefault="007D0F69" w:rsidP="0028137F">
      <w:pPr>
        <w:pStyle w:val="ListParagraph"/>
        <w:numPr>
          <w:ilvl w:val="0"/>
          <w:numId w:val="12"/>
        </w:numPr>
        <w:spacing w:after="0" w:line="240" w:lineRule="auto"/>
        <w:ind w:left="0" w:firstLine="709"/>
        <w:jc w:val="both"/>
        <w:rPr>
          <w:rFonts w:ascii="Times New Roman" w:hAnsi="Times New Roman"/>
          <w:sz w:val="28"/>
        </w:rPr>
      </w:pPr>
      <w:r w:rsidRPr="004F248A">
        <w:rPr>
          <w:rFonts w:ascii="Times New Roman" w:hAnsi="Times New Roman"/>
          <w:sz w:val="28"/>
        </w:rPr>
        <w:t xml:space="preserve">Муниципальная программа «Развитие общественного здоровья в Ребрихинском районе» на 2021-2025, утверждена Постановлением Администрации Ребрихинского района Алтайского края от </w:t>
      </w:r>
      <w:r w:rsidRPr="004F248A">
        <w:rPr>
          <w:rFonts w:ascii="Times New Roman" w:hAnsi="Times New Roman"/>
          <w:bCs/>
          <w:sz w:val="28"/>
        </w:rPr>
        <w:t>31.03.2021 № 172;</w:t>
      </w:r>
    </w:p>
    <w:p w:rsidR="007D0F69" w:rsidRPr="004F248A" w:rsidRDefault="007D0F69" w:rsidP="0028137F">
      <w:pPr>
        <w:pStyle w:val="ListParagraph"/>
        <w:numPr>
          <w:ilvl w:val="0"/>
          <w:numId w:val="12"/>
        </w:numPr>
        <w:spacing w:after="0" w:line="240" w:lineRule="auto"/>
        <w:ind w:left="0" w:firstLine="709"/>
        <w:jc w:val="both"/>
        <w:rPr>
          <w:rFonts w:ascii="Times New Roman" w:hAnsi="Times New Roman"/>
          <w:sz w:val="28"/>
        </w:rPr>
      </w:pPr>
      <w:r w:rsidRPr="004F248A">
        <w:rPr>
          <w:rFonts w:ascii="Times New Roman" w:hAnsi="Times New Roman"/>
          <w:sz w:val="28"/>
        </w:rPr>
        <w:t xml:space="preserve">Муниципальная программа «Развитие сельскохозяйственного производства Ребрихинского района» на 2018-2023 годы, утверждена Постановлением Администрации Ребрихинского района Алтайского края от </w:t>
      </w:r>
      <w:r w:rsidRPr="004F248A">
        <w:rPr>
          <w:rFonts w:ascii="Times New Roman" w:hAnsi="Times New Roman"/>
          <w:bCs/>
          <w:sz w:val="28"/>
        </w:rPr>
        <w:t>01.09.2017 № 600;</w:t>
      </w:r>
    </w:p>
    <w:p w:rsidR="007D0F69" w:rsidRPr="004F248A" w:rsidRDefault="007D0F69" w:rsidP="0028137F">
      <w:pPr>
        <w:pStyle w:val="ListParagraph"/>
        <w:numPr>
          <w:ilvl w:val="0"/>
          <w:numId w:val="12"/>
        </w:numPr>
        <w:spacing w:after="0" w:line="240" w:lineRule="auto"/>
        <w:ind w:left="0" w:firstLine="709"/>
        <w:jc w:val="both"/>
        <w:rPr>
          <w:rFonts w:ascii="Times New Roman" w:hAnsi="Times New Roman"/>
          <w:sz w:val="28"/>
        </w:rPr>
      </w:pPr>
      <w:r w:rsidRPr="004F248A">
        <w:rPr>
          <w:rFonts w:ascii="Times New Roman" w:hAnsi="Times New Roman"/>
          <w:sz w:val="28"/>
        </w:rPr>
        <w:t xml:space="preserve">«Развитие физической культуры и спорта в Ребрихинском районе» на 2017-2023 годы, утверждена Постановлением Администрации Ребрихинского района Алтайского края от </w:t>
      </w:r>
      <w:r w:rsidRPr="004F248A">
        <w:rPr>
          <w:rFonts w:ascii="Times New Roman" w:hAnsi="Times New Roman"/>
          <w:bCs/>
          <w:sz w:val="28"/>
        </w:rPr>
        <w:t>16.06.2021 № 372;</w:t>
      </w:r>
    </w:p>
    <w:p w:rsidR="007D0F69" w:rsidRPr="004F248A" w:rsidRDefault="007D0F69" w:rsidP="0028137F">
      <w:pPr>
        <w:pStyle w:val="ListParagraph"/>
        <w:numPr>
          <w:ilvl w:val="0"/>
          <w:numId w:val="12"/>
        </w:numPr>
        <w:spacing w:after="0" w:line="240" w:lineRule="auto"/>
        <w:ind w:left="0" w:firstLine="709"/>
        <w:jc w:val="both"/>
        <w:rPr>
          <w:rFonts w:ascii="Times New Roman" w:hAnsi="Times New Roman"/>
          <w:sz w:val="28"/>
        </w:rPr>
      </w:pPr>
      <w:r w:rsidRPr="004F248A">
        <w:rPr>
          <w:rFonts w:ascii="Times New Roman" w:hAnsi="Times New Roman"/>
          <w:sz w:val="28"/>
        </w:rPr>
        <w:t xml:space="preserve">Муниципальная программа «Содействие занятости населения в Ребрихинском районе» на 2020-2025 годы, утверждена Постановлением Администрации Ребрихинского района Алтайского края от </w:t>
      </w:r>
      <w:r w:rsidRPr="004F248A">
        <w:rPr>
          <w:rFonts w:ascii="Times New Roman" w:hAnsi="Times New Roman"/>
          <w:bCs/>
          <w:sz w:val="28"/>
        </w:rPr>
        <w:t>25.10.2019 № 671;</w:t>
      </w:r>
    </w:p>
    <w:p w:rsidR="007D0F69" w:rsidRPr="004F248A" w:rsidRDefault="007D0F69" w:rsidP="0028137F">
      <w:pPr>
        <w:pStyle w:val="ListParagraph"/>
        <w:numPr>
          <w:ilvl w:val="0"/>
          <w:numId w:val="12"/>
        </w:numPr>
        <w:spacing w:after="0" w:line="240" w:lineRule="auto"/>
        <w:ind w:left="0" w:firstLine="709"/>
        <w:jc w:val="both"/>
        <w:rPr>
          <w:rFonts w:ascii="Times New Roman" w:hAnsi="Times New Roman"/>
          <w:sz w:val="28"/>
        </w:rPr>
      </w:pPr>
      <w:r w:rsidRPr="004F248A">
        <w:rPr>
          <w:rFonts w:ascii="Times New Roman" w:hAnsi="Times New Roman"/>
          <w:sz w:val="28"/>
        </w:rPr>
        <w:t xml:space="preserve">Муниципальная программа «Улучшение демографической ситуации в Ребрихинском районе», утверждена Постановлением Администрации Ребрихинского района Алтайского края от </w:t>
      </w:r>
      <w:r w:rsidRPr="004F248A">
        <w:rPr>
          <w:rFonts w:ascii="Times New Roman" w:hAnsi="Times New Roman"/>
          <w:bCs/>
          <w:sz w:val="28"/>
        </w:rPr>
        <w:t>30.11.2020 № 547;</w:t>
      </w:r>
    </w:p>
    <w:p w:rsidR="007D0F69" w:rsidRPr="004F248A" w:rsidRDefault="007D0F69" w:rsidP="0028137F">
      <w:pPr>
        <w:pStyle w:val="ListParagraph"/>
        <w:numPr>
          <w:ilvl w:val="0"/>
          <w:numId w:val="12"/>
        </w:numPr>
        <w:spacing w:after="0" w:line="240" w:lineRule="auto"/>
        <w:ind w:left="0" w:firstLine="709"/>
        <w:jc w:val="both"/>
        <w:rPr>
          <w:rFonts w:ascii="Times New Roman" w:hAnsi="Times New Roman"/>
          <w:sz w:val="28"/>
        </w:rPr>
      </w:pPr>
      <w:r w:rsidRPr="004F248A">
        <w:rPr>
          <w:rFonts w:ascii="Times New Roman" w:hAnsi="Times New Roman"/>
          <w:sz w:val="28"/>
        </w:rPr>
        <w:t xml:space="preserve">Муниципальная программа «Энергосбережение и повышение энергетической эффективности на территории Ребрихинского района Алтайского края», утверждена Постановлением Администрации Ребрихинского района Алтайского края от </w:t>
      </w:r>
      <w:r w:rsidRPr="004F248A">
        <w:rPr>
          <w:rFonts w:ascii="Times New Roman" w:hAnsi="Times New Roman"/>
          <w:bCs/>
          <w:sz w:val="28"/>
        </w:rPr>
        <w:t>10.11.2020 № 504;</w:t>
      </w:r>
    </w:p>
    <w:p w:rsidR="007D0F69" w:rsidRPr="004F248A" w:rsidRDefault="007D0F69" w:rsidP="0028137F">
      <w:pPr>
        <w:pStyle w:val="ListParagraph"/>
        <w:numPr>
          <w:ilvl w:val="0"/>
          <w:numId w:val="12"/>
        </w:numPr>
        <w:spacing w:after="0" w:line="240" w:lineRule="auto"/>
        <w:ind w:left="0" w:firstLine="709"/>
        <w:jc w:val="both"/>
        <w:rPr>
          <w:rFonts w:ascii="Times New Roman" w:hAnsi="Times New Roman"/>
          <w:sz w:val="28"/>
        </w:rPr>
      </w:pPr>
      <w:r w:rsidRPr="004F248A">
        <w:rPr>
          <w:rFonts w:ascii="Times New Roman" w:hAnsi="Times New Roman"/>
          <w:sz w:val="28"/>
        </w:rPr>
        <w:t xml:space="preserve">Муниципальная программа «Предупреждение чрезвычайных ситуаций природного и техногенного характера, обеспечение пожарной безопасности и безопасности людей на водных объектах на территории муниципального образования Ребрихинского района Алтайского края», утверждена Постановлением Администрации Ребрихинского района Алтайского края от </w:t>
      </w:r>
      <w:r w:rsidRPr="004F248A">
        <w:rPr>
          <w:rFonts w:ascii="Times New Roman" w:hAnsi="Times New Roman"/>
          <w:bCs/>
          <w:sz w:val="28"/>
        </w:rPr>
        <w:t>20.07.2021 № 439;</w:t>
      </w:r>
    </w:p>
    <w:p w:rsidR="007D0F69" w:rsidRPr="004F248A" w:rsidRDefault="007D0F69" w:rsidP="0028137F">
      <w:pPr>
        <w:pStyle w:val="ListParagraph"/>
        <w:numPr>
          <w:ilvl w:val="0"/>
          <w:numId w:val="12"/>
        </w:numPr>
        <w:spacing w:after="0" w:line="240" w:lineRule="auto"/>
        <w:ind w:left="0" w:firstLine="709"/>
        <w:jc w:val="both"/>
        <w:rPr>
          <w:rFonts w:ascii="Times New Roman" w:hAnsi="Times New Roman"/>
          <w:sz w:val="28"/>
        </w:rPr>
      </w:pPr>
      <w:r w:rsidRPr="004F248A">
        <w:rPr>
          <w:rFonts w:ascii="Times New Roman" w:hAnsi="Times New Roman"/>
          <w:sz w:val="28"/>
        </w:rPr>
        <w:t xml:space="preserve">Муниципальная программа «Поддержка и развитие малого и среднего предпринимательства в Ребрихинском районе Алтайского края», утверждена Постановлением Администрации Ребрихинского района Алтайского края от </w:t>
      </w:r>
      <w:r w:rsidRPr="004F248A">
        <w:rPr>
          <w:rFonts w:ascii="Times New Roman" w:hAnsi="Times New Roman"/>
          <w:bCs/>
          <w:sz w:val="28"/>
        </w:rPr>
        <w:t>18.10.2021 № 628.</w:t>
      </w:r>
    </w:p>
    <w:p w:rsidR="007D0F69" w:rsidRPr="004F248A" w:rsidRDefault="007D0F69" w:rsidP="0028137F">
      <w:pPr>
        <w:pStyle w:val="ListParagraph"/>
        <w:numPr>
          <w:ilvl w:val="0"/>
          <w:numId w:val="12"/>
        </w:numPr>
        <w:spacing w:after="0" w:line="240" w:lineRule="auto"/>
        <w:ind w:left="0" w:firstLine="709"/>
        <w:jc w:val="both"/>
        <w:rPr>
          <w:rFonts w:ascii="Times New Roman" w:hAnsi="Times New Roman"/>
          <w:sz w:val="28"/>
        </w:rPr>
      </w:pPr>
      <w:r w:rsidRPr="004F248A">
        <w:rPr>
          <w:rFonts w:ascii="Times New Roman" w:hAnsi="Times New Roman"/>
          <w:sz w:val="28"/>
        </w:rPr>
        <w:t>Муниципальная программа «Формирование современной городской среды на 2018-2024 гг.» Администрации Ребрихинского сельсовета Ребрихинского района, утверждена Постановлением Администрации Ребрихинского сельсовета Ребрихинского района Алтайского края от 25.12.2017 № 105</w:t>
      </w:r>
    </w:p>
    <w:p w:rsidR="007D0F69" w:rsidRPr="004F248A" w:rsidRDefault="007D0F69" w:rsidP="0028137F">
      <w:r w:rsidRPr="004F248A">
        <w:br w:type="page"/>
      </w:r>
    </w:p>
    <w:p w:rsidR="007D0F69" w:rsidRPr="004F248A" w:rsidRDefault="007D0F69" w:rsidP="0028137F">
      <w:pPr>
        <w:spacing w:line="240" w:lineRule="auto"/>
      </w:pPr>
    </w:p>
    <w:p w:rsidR="007D0F69" w:rsidRPr="004F248A" w:rsidRDefault="007D0F69" w:rsidP="0028137F">
      <w:pPr>
        <w:spacing w:line="240" w:lineRule="auto"/>
      </w:pPr>
      <w:r w:rsidRPr="004F248A">
        <w:t xml:space="preserve">Перечень документов территориального планирования, действие которых распространяется на территорию </w:t>
      </w:r>
      <w:r w:rsidRPr="004F248A">
        <w:rPr>
          <w:szCs w:val="28"/>
        </w:rPr>
        <w:t>Зеленорощинского</w:t>
      </w:r>
      <w:r w:rsidRPr="004F248A">
        <w:t xml:space="preserve"> сельсовета, приведен в таблице 3.</w:t>
      </w:r>
    </w:p>
    <w:p w:rsidR="007D0F69" w:rsidRPr="004F248A" w:rsidRDefault="007D0F69" w:rsidP="0028137F">
      <w:pPr>
        <w:spacing w:after="240" w:line="240" w:lineRule="auto"/>
        <w:jc w:val="center"/>
      </w:pPr>
    </w:p>
    <w:p w:rsidR="007D0F69" w:rsidRPr="004F248A" w:rsidRDefault="007D0F69" w:rsidP="0028137F">
      <w:pPr>
        <w:spacing w:after="240" w:line="240" w:lineRule="auto"/>
        <w:jc w:val="center"/>
      </w:pPr>
      <w:r w:rsidRPr="004F248A">
        <w:t xml:space="preserve">Таблица 3. Перечень документов территориального планирования, действие которых распространяется на территорию </w:t>
      </w:r>
      <w:r w:rsidRPr="004F248A">
        <w:rPr>
          <w:szCs w:val="28"/>
        </w:rPr>
        <w:t>Зеленорощинского</w:t>
      </w:r>
      <w:r w:rsidRPr="004F248A">
        <w:t xml:space="preserve"> сельсовета </w:t>
      </w:r>
    </w:p>
    <w:tbl>
      <w:tblPr>
        <w:tblW w:w="510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146"/>
        <w:gridCol w:w="4620"/>
      </w:tblGrid>
      <w:tr w:rsidR="007D0F69" w:rsidRPr="004F248A" w:rsidTr="00E1751C">
        <w:trPr>
          <w:tblHeader/>
        </w:trPr>
        <w:tc>
          <w:tcPr>
            <w:tcW w:w="5146" w:type="dxa"/>
          </w:tcPr>
          <w:p w:rsidR="007D0F69" w:rsidRPr="009E1632" w:rsidRDefault="007D0F69" w:rsidP="00E1751C">
            <w:pPr>
              <w:ind w:firstLine="22"/>
              <w:jc w:val="center"/>
              <w:rPr>
                <w:b/>
                <w:lang w:eastAsia="ar-SA"/>
              </w:rPr>
            </w:pPr>
            <w:r w:rsidRPr="009E1632">
              <w:rPr>
                <w:b/>
                <w:lang w:eastAsia="ar-SA"/>
              </w:rPr>
              <w:t>Наименование</w:t>
            </w:r>
          </w:p>
        </w:tc>
        <w:tc>
          <w:tcPr>
            <w:tcW w:w="4620" w:type="dxa"/>
          </w:tcPr>
          <w:p w:rsidR="007D0F69" w:rsidRPr="009E1632" w:rsidRDefault="007D0F69" w:rsidP="00E1751C">
            <w:pPr>
              <w:jc w:val="center"/>
              <w:rPr>
                <w:b/>
                <w:lang w:eastAsia="ar-SA"/>
              </w:rPr>
            </w:pPr>
            <w:r w:rsidRPr="009E1632">
              <w:rPr>
                <w:b/>
                <w:lang w:eastAsia="ar-SA"/>
              </w:rPr>
              <w:t>Реквизиты утверждения</w:t>
            </w:r>
          </w:p>
        </w:tc>
      </w:tr>
      <w:tr w:rsidR="007D0F69" w:rsidRPr="004F248A" w:rsidTr="00E1751C">
        <w:tc>
          <w:tcPr>
            <w:tcW w:w="5146" w:type="dxa"/>
          </w:tcPr>
          <w:p w:rsidR="007D0F69" w:rsidRPr="009E1632" w:rsidRDefault="007D0F69" w:rsidP="00E1751C">
            <w:pPr>
              <w:jc w:val="center"/>
            </w:pPr>
            <w:r w:rsidRPr="009E1632">
              <w:t>Схема территориального планирования Российской Федерации в области высшего профессионального образования</w:t>
            </w:r>
          </w:p>
        </w:tc>
        <w:tc>
          <w:tcPr>
            <w:tcW w:w="4620" w:type="dxa"/>
          </w:tcPr>
          <w:p w:rsidR="007D0F69" w:rsidRPr="009E1632" w:rsidRDefault="007D0F69" w:rsidP="00E1751C">
            <w:pPr>
              <w:jc w:val="center"/>
            </w:pPr>
            <w:r w:rsidRPr="009E1632">
              <w:t>Распоряжение Правительства Российской Федерации от 26.02.2013 №247-р</w:t>
            </w:r>
          </w:p>
        </w:tc>
      </w:tr>
      <w:tr w:rsidR="007D0F69" w:rsidRPr="004F248A" w:rsidTr="00E1751C">
        <w:tc>
          <w:tcPr>
            <w:tcW w:w="5146" w:type="dxa"/>
          </w:tcPr>
          <w:p w:rsidR="007D0F69" w:rsidRPr="009E1632" w:rsidRDefault="007D0F69" w:rsidP="00E1751C">
            <w:pPr>
              <w:jc w:val="center"/>
            </w:pPr>
            <w:r w:rsidRPr="009E1632">
              <w:t>Схема территориального планирования Российской Федерации в области федерального транспорта (железнодорожного, воздушного, морского, внутреннего водного), автомобильных дорог федерального значения</w:t>
            </w:r>
          </w:p>
        </w:tc>
        <w:tc>
          <w:tcPr>
            <w:tcW w:w="4620" w:type="dxa"/>
          </w:tcPr>
          <w:p w:rsidR="007D0F69" w:rsidRPr="009E1632" w:rsidRDefault="007D0F69" w:rsidP="00E1751C">
            <w:pPr>
              <w:jc w:val="center"/>
            </w:pPr>
            <w:r w:rsidRPr="009E1632">
              <w:t>Распоряжение Правительства Российской Федерации от 19.03.2013 №384-р</w:t>
            </w:r>
          </w:p>
        </w:tc>
      </w:tr>
      <w:tr w:rsidR="007D0F69" w:rsidRPr="004F248A" w:rsidTr="00E1751C">
        <w:tc>
          <w:tcPr>
            <w:tcW w:w="5146" w:type="dxa"/>
          </w:tcPr>
          <w:p w:rsidR="007D0F69" w:rsidRPr="009E1632" w:rsidRDefault="007D0F69" w:rsidP="00E1751C">
            <w:pPr>
              <w:jc w:val="center"/>
            </w:pPr>
            <w:r w:rsidRPr="009E1632">
              <w:t>Схема территориального планирования Российской Федерации в области федерального транспорта (в части трубопроводного транспорта)</w:t>
            </w:r>
          </w:p>
        </w:tc>
        <w:tc>
          <w:tcPr>
            <w:tcW w:w="4620" w:type="dxa"/>
          </w:tcPr>
          <w:p w:rsidR="007D0F69" w:rsidRPr="009E1632" w:rsidRDefault="007D0F69" w:rsidP="00E1751C">
            <w:pPr>
              <w:autoSpaceDE w:val="0"/>
              <w:autoSpaceDN w:val="0"/>
              <w:adjustRightInd w:val="0"/>
              <w:jc w:val="center"/>
            </w:pPr>
            <w:r w:rsidRPr="009E1632">
              <w:t>Распоряжение Правительства Российской Федерации от 06.05.2015 №816-р</w:t>
            </w:r>
          </w:p>
        </w:tc>
      </w:tr>
      <w:tr w:rsidR="007D0F69" w:rsidRPr="004F248A" w:rsidTr="00E1751C">
        <w:tc>
          <w:tcPr>
            <w:tcW w:w="5146" w:type="dxa"/>
          </w:tcPr>
          <w:p w:rsidR="007D0F69" w:rsidRPr="009E1632" w:rsidRDefault="007D0F69" w:rsidP="00E1751C">
            <w:pPr>
              <w:jc w:val="center"/>
            </w:pPr>
            <w:r w:rsidRPr="009E1632">
              <w:t>Схема территориального планирования Российской Федерации в области энергетики</w:t>
            </w:r>
          </w:p>
        </w:tc>
        <w:tc>
          <w:tcPr>
            <w:tcW w:w="4620" w:type="dxa"/>
          </w:tcPr>
          <w:p w:rsidR="007D0F69" w:rsidRPr="009E1632" w:rsidRDefault="007D0F69" w:rsidP="00E1751C">
            <w:pPr>
              <w:jc w:val="center"/>
            </w:pPr>
            <w:r w:rsidRPr="009E1632">
              <w:t>Распоряжение Правительства Российской Федерации от 01.11.2016 №2325-р</w:t>
            </w:r>
          </w:p>
        </w:tc>
      </w:tr>
      <w:tr w:rsidR="007D0F69" w:rsidRPr="004F248A" w:rsidTr="00E1751C">
        <w:tc>
          <w:tcPr>
            <w:tcW w:w="5146" w:type="dxa"/>
          </w:tcPr>
          <w:p w:rsidR="007D0F69" w:rsidRPr="009E1632" w:rsidRDefault="007D0F69" w:rsidP="00E1751C">
            <w:pPr>
              <w:jc w:val="center"/>
            </w:pPr>
            <w:r w:rsidRPr="009E1632">
              <w:t>Схема территориального планирования Российской Федерации в области здравоохранения</w:t>
            </w:r>
          </w:p>
        </w:tc>
        <w:tc>
          <w:tcPr>
            <w:tcW w:w="4620" w:type="dxa"/>
          </w:tcPr>
          <w:p w:rsidR="007D0F69" w:rsidRPr="009E1632" w:rsidRDefault="007D0F69" w:rsidP="00E1751C">
            <w:pPr>
              <w:jc w:val="center"/>
            </w:pPr>
            <w:r w:rsidRPr="009E1632">
              <w:t>Распоряжение Правительства Российской Федерации от 28.12.2012 №2607-р</w:t>
            </w:r>
          </w:p>
        </w:tc>
      </w:tr>
      <w:tr w:rsidR="007D0F69" w:rsidRPr="004F248A" w:rsidTr="00E1751C">
        <w:tc>
          <w:tcPr>
            <w:tcW w:w="5146" w:type="dxa"/>
          </w:tcPr>
          <w:p w:rsidR="007D0F69" w:rsidRPr="009E1632" w:rsidRDefault="007D0F69" w:rsidP="00E1751C">
            <w:pPr>
              <w:jc w:val="center"/>
            </w:pPr>
            <w:r w:rsidRPr="009E1632">
              <w:t>Схема территориального планирования Российской Федерации в области трубопроводного транспорта</w:t>
            </w:r>
          </w:p>
        </w:tc>
        <w:tc>
          <w:tcPr>
            <w:tcW w:w="4620" w:type="dxa"/>
          </w:tcPr>
          <w:p w:rsidR="007D0F69" w:rsidRPr="009E1632" w:rsidRDefault="007D0F69" w:rsidP="00E1751C">
            <w:pPr>
              <w:jc w:val="center"/>
            </w:pPr>
            <w:r w:rsidRPr="009E1632">
              <w:t>Распоряжение Правительства Российской Федерации от 30.01.2017 №166-р</w:t>
            </w:r>
          </w:p>
        </w:tc>
      </w:tr>
      <w:tr w:rsidR="007D0F69" w:rsidRPr="004F248A" w:rsidTr="00E1751C">
        <w:tc>
          <w:tcPr>
            <w:tcW w:w="5146" w:type="dxa"/>
          </w:tcPr>
          <w:p w:rsidR="007D0F69" w:rsidRPr="009E1632" w:rsidRDefault="007D0F69" w:rsidP="00E1751C">
            <w:pPr>
              <w:jc w:val="center"/>
              <w:rPr>
                <w:rStyle w:val="Hyperlink"/>
              </w:rPr>
            </w:pPr>
            <w:r w:rsidRPr="009E1632">
              <w:rPr>
                <w:rStyle w:val="Hyperlink"/>
              </w:rPr>
              <w:t xml:space="preserve">Схема территориального планирования </w:t>
            </w:r>
            <w:r w:rsidRPr="009E1632">
              <w:t>Алтайского края</w:t>
            </w:r>
          </w:p>
        </w:tc>
        <w:tc>
          <w:tcPr>
            <w:tcW w:w="4620" w:type="dxa"/>
          </w:tcPr>
          <w:p w:rsidR="007D0F69" w:rsidRPr="009E1632" w:rsidRDefault="007D0F69" w:rsidP="00E1751C">
            <w:pPr>
              <w:jc w:val="center"/>
              <w:rPr>
                <w:rStyle w:val="Hyperlink"/>
              </w:rPr>
            </w:pPr>
            <w:r w:rsidRPr="009E1632">
              <w:t>Постановление Администрации Алтайского края от 30.11.2015 № 485</w:t>
            </w:r>
          </w:p>
        </w:tc>
      </w:tr>
      <w:tr w:rsidR="007D0F69" w:rsidRPr="004F248A" w:rsidTr="00E1751C">
        <w:tc>
          <w:tcPr>
            <w:tcW w:w="5146" w:type="dxa"/>
          </w:tcPr>
          <w:p w:rsidR="007D0F69" w:rsidRPr="009E1632" w:rsidRDefault="007D0F69" w:rsidP="00E1751C">
            <w:pPr>
              <w:jc w:val="center"/>
              <w:rPr>
                <w:rStyle w:val="Hyperlink"/>
                <w:color w:val="000000"/>
              </w:rPr>
            </w:pPr>
            <w:r w:rsidRPr="009E1632">
              <w:rPr>
                <w:rStyle w:val="Hyperlink"/>
                <w:color w:val="000000"/>
              </w:rPr>
              <w:t xml:space="preserve">Схема территориального планирования </w:t>
            </w:r>
            <w:r w:rsidRPr="009E1632">
              <w:rPr>
                <w:color w:val="000000"/>
              </w:rPr>
              <w:t>Ребихинского района</w:t>
            </w:r>
          </w:p>
        </w:tc>
        <w:tc>
          <w:tcPr>
            <w:tcW w:w="4620" w:type="dxa"/>
          </w:tcPr>
          <w:p w:rsidR="007D0F69" w:rsidRPr="009E1632" w:rsidRDefault="007D0F69" w:rsidP="00E1751C">
            <w:pPr>
              <w:jc w:val="center"/>
              <w:rPr>
                <w:rStyle w:val="Hyperlink"/>
              </w:rPr>
            </w:pPr>
            <w:r w:rsidRPr="009E1632">
              <w:t xml:space="preserve">Решение </w:t>
            </w:r>
            <w:r w:rsidRPr="009E1632">
              <w:rPr>
                <w:color w:val="000000"/>
              </w:rPr>
              <w:t>Ребрихинского</w:t>
            </w:r>
            <w:r w:rsidRPr="009E1632">
              <w:t xml:space="preserve"> районного совета народных депутатов Алтайского края от 21.12.2010 №90</w:t>
            </w:r>
          </w:p>
        </w:tc>
      </w:tr>
    </w:tbl>
    <w:p w:rsidR="007D0F69" w:rsidRPr="004F248A" w:rsidRDefault="007D0F69" w:rsidP="0028137F">
      <w:pPr>
        <w:spacing w:line="240" w:lineRule="auto"/>
      </w:pPr>
    </w:p>
    <w:p w:rsidR="007D0F69" w:rsidRPr="004F248A" w:rsidRDefault="007D0F69" w:rsidP="0028137F">
      <w:pPr>
        <w:spacing w:line="240" w:lineRule="auto"/>
      </w:pPr>
      <w:r w:rsidRPr="004F248A">
        <w:t xml:space="preserve">Перечень нормативов градостроительного проектирования, действие которых распространяется на территорию </w:t>
      </w:r>
      <w:r w:rsidRPr="004F248A">
        <w:rPr>
          <w:szCs w:val="28"/>
        </w:rPr>
        <w:t>Зеленорощинского</w:t>
      </w:r>
      <w:r w:rsidRPr="004F248A">
        <w:t xml:space="preserve"> сельсовета, приведен в таблице 4:</w:t>
      </w:r>
    </w:p>
    <w:p w:rsidR="007D0F69" w:rsidRPr="004F248A" w:rsidRDefault="007D0F69" w:rsidP="0028137F">
      <w:pPr>
        <w:spacing w:line="240" w:lineRule="auto"/>
      </w:pPr>
    </w:p>
    <w:p w:rsidR="007D0F69" w:rsidRPr="004F248A" w:rsidRDefault="007D0F69" w:rsidP="0028137F">
      <w:pPr>
        <w:spacing w:after="240" w:line="240" w:lineRule="auto"/>
      </w:pPr>
      <w:r w:rsidRPr="004F248A">
        <w:t>Таблица 4. Перечень нормативов градостроительного проектирования</w:t>
      </w:r>
    </w:p>
    <w:tbl>
      <w:tblPr>
        <w:tblW w:w="97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671"/>
        <w:gridCol w:w="4082"/>
      </w:tblGrid>
      <w:tr w:rsidR="007D0F69" w:rsidRPr="004F248A" w:rsidTr="00E1751C">
        <w:tc>
          <w:tcPr>
            <w:tcW w:w="5671" w:type="dxa"/>
          </w:tcPr>
          <w:p w:rsidR="007D0F69" w:rsidRPr="009E1632" w:rsidRDefault="007D0F69" w:rsidP="00E1751C">
            <w:pPr>
              <w:jc w:val="center"/>
              <w:rPr>
                <w:b/>
                <w:lang w:eastAsia="ar-SA"/>
              </w:rPr>
            </w:pPr>
            <w:r w:rsidRPr="009E1632">
              <w:rPr>
                <w:b/>
                <w:lang w:eastAsia="ar-SA"/>
              </w:rPr>
              <w:t>Наименование</w:t>
            </w:r>
          </w:p>
        </w:tc>
        <w:tc>
          <w:tcPr>
            <w:tcW w:w="4082" w:type="dxa"/>
          </w:tcPr>
          <w:p w:rsidR="007D0F69" w:rsidRPr="009E1632" w:rsidRDefault="007D0F69" w:rsidP="00E1751C">
            <w:pPr>
              <w:jc w:val="center"/>
              <w:rPr>
                <w:b/>
                <w:lang w:eastAsia="ar-SA"/>
              </w:rPr>
            </w:pPr>
            <w:r w:rsidRPr="009E1632">
              <w:rPr>
                <w:b/>
                <w:lang w:eastAsia="ar-SA"/>
              </w:rPr>
              <w:t xml:space="preserve">Реквизиты </w:t>
            </w:r>
          </w:p>
        </w:tc>
      </w:tr>
      <w:tr w:rsidR="007D0F69" w:rsidRPr="004F248A" w:rsidTr="00E1751C">
        <w:tc>
          <w:tcPr>
            <w:tcW w:w="5671" w:type="dxa"/>
          </w:tcPr>
          <w:p w:rsidR="007D0F69" w:rsidRPr="009E1632" w:rsidRDefault="007D0F69" w:rsidP="00E1751C">
            <w:pPr>
              <w:ind w:firstLine="601"/>
              <w:jc w:val="center"/>
              <w:rPr>
                <w:rStyle w:val="Hyperlink"/>
              </w:rPr>
            </w:pPr>
            <w:r w:rsidRPr="009E1632">
              <w:rPr>
                <w:rStyle w:val="Hyperlink"/>
              </w:rPr>
              <w:t xml:space="preserve">Нормативы градостроительного проектирования Алтайского края (далее </w:t>
            </w:r>
            <w:r w:rsidRPr="009E1632">
              <w:rPr>
                <w:color w:val="000000"/>
              </w:rPr>
              <w:t xml:space="preserve">– </w:t>
            </w:r>
            <w:r w:rsidRPr="009E1632">
              <w:rPr>
                <w:rStyle w:val="Hyperlink"/>
              </w:rPr>
              <w:t>РНГП Алтайского края)</w:t>
            </w:r>
          </w:p>
        </w:tc>
        <w:tc>
          <w:tcPr>
            <w:tcW w:w="4082" w:type="dxa"/>
          </w:tcPr>
          <w:p w:rsidR="007D0F69" w:rsidRPr="009E1632" w:rsidRDefault="007D0F69" w:rsidP="00E1751C">
            <w:pPr>
              <w:jc w:val="center"/>
              <w:rPr>
                <w:rStyle w:val="Hyperlink"/>
              </w:rPr>
            </w:pPr>
            <w:r w:rsidRPr="009E1632">
              <w:rPr>
                <w:rStyle w:val="Hyperlink"/>
              </w:rPr>
              <w:t xml:space="preserve">Постановление Администрации </w:t>
            </w:r>
            <w:r w:rsidRPr="009E1632">
              <w:t xml:space="preserve">Алтайского края </w:t>
            </w:r>
            <w:r w:rsidRPr="009E1632">
              <w:rPr>
                <w:rStyle w:val="Hyperlink"/>
              </w:rPr>
              <w:t>от 09.04.2015 №129</w:t>
            </w:r>
          </w:p>
        </w:tc>
      </w:tr>
      <w:tr w:rsidR="007D0F69" w:rsidRPr="004F248A" w:rsidTr="00E1751C">
        <w:tc>
          <w:tcPr>
            <w:tcW w:w="5671" w:type="dxa"/>
          </w:tcPr>
          <w:p w:rsidR="007D0F69" w:rsidRPr="009E1632" w:rsidRDefault="007D0F69" w:rsidP="00E1751C">
            <w:pPr>
              <w:ind w:firstLine="601"/>
              <w:jc w:val="center"/>
              <w:rPr>
                <w:rStyle w:val="Hyperlink"/>
              </w:rPr>
            </w:pPr>
            <w:r w:rsidRPr="009E1632">
              <w:rPr>
                <w:rStyle w:val="Hyperlink"/>
              </w:rPr>
              <w:t>Нормативы градостроительного проектирования Ребрихинского района Алтайского края</w:t>
            </w:r>
          </w:p>
        </w:tc>
        <w:tc>
          <w:tcPr>
            <w:tcW w:w="4082" w:type="dxa"/>
          </w:tcPr>
          <w:p w:rsidR="007D0F69" w:rsidRPr="009E1632" w:rsidRDefault="007D0F69" w:rsidP="00E1751C">
            <w:pPr>
              <w:jc w:val="center"/>
              <w:rPr>
                <w:rStyle w:val="Hyperlink"/>
              </w:rPr>
            </w:pPr>
            <w:r w:rsidRPr="009E1632">
              <w:rPr>
                <w:rStyle w:val="Hyperlink"/>
              </w:rPr>
              <w:t>Решение Ребрихинского районного Совета народных депутатов Алтайского края от 24.06.2016 №34</w:t>
            </w:r>
          </w:p>
        </w:tc>
      </w:tr>
    </w:tbl>
    <w:p w:rsidR="007D0F69" w:rsidRPr="004F248A" w:rsidRDefault="007D0F69" w:rsidP="0028137F"/>
    <w:p w:rsidR="007D0F69" w:rsidRPr="004F248A" w:rsidRDefault="007D0F69" w:rsidP="0028137F">
      <w:r w:rsidRPr="004F248A">
        <w:br w:type="page"/>
      </w:r>
    </w:p>
    <w:p w:rsidR="007D0F69" w:rsidRPr="004F248A" w:rsidRDefault="007D0F69" w:rsidP="0028137F">
      <w:pPr>
        <w:spacing w:line="240" w:lineRule="auto"/>
        <w:jc w:val="center"/>
        <w:outlineLvl w:val="1"/>
        <w:rPr>
          <w:b/>
          <w:i/>
        </w:rPr>
      </w:pPr>
      <w:bookmarkStart w:id="14" w:name="_Toc117024079"/>
      <w:r w:rsidRPr="004F248A">
        <w:rPr>
          <w:b/>
          <w:i/>
        </w:rPr>
        <w:t>2. ОБОСНОВАНИЕ ПРЕДЕЛЬНЫХ ЗНАЧЕНИЙ РАСЧЕТНЫХ ПОКАЗАТЕЛЕЙ МИНИМАЛЬНО ДОПУСТИМОГО УРОВНЯ ОБЕСПЕЧЕННОСТИ И МАКСИМАЛЬНО ДОПУСТИМОГО УРОВНЯ ТЕРРИТОРИАЛЬНОЙ ДОСТУПНОСТИ ОБЪЕКТОВ МЕСТНОГО ЗНАЧЕНИЯ</w:t>
      </w:r>
      <w:bookmarkEnd w:id="14"/>
    </w:p>
    <w:p w:rsidR="007D0F69" w:rsidRPr="004F248A" w:rsidRDefault="007D0F69" w:rsidP="0028137F">
      <w:pPr>
        <w:spacing w:line="240" w:lineRule="auto"/>
      </w:pPr>
    </w:p>
    <w:p w:rsidR="007D0F69" w:rsidRPr="004F248A" w:rsidRDefault="007D0F69" w:rsidP="0028137F">
      <w:pPr>
        <w:spacing w:line="240" w:lineRule="auto"/>
      </w:pPr>
      <w:r w:rsidRPr="004F248A">
        <w:t>Под обеспеченностью населения объектами понимается количественная характеристика сети объектов социальной, транспортной коммунальной инфраструктур, объектов благоустройства. Обеспеченность населения объектами рекомендуется рассчитывать, как удельную мощность (вместимость, емкость, пропускная способность и т.д.) какого-либо вида инфраструктуры, приходящуюся на одного жителя или представителя определенной возрастной, социальной, профессиональной группы либо на определенное число (сто, тысячу и т.д.) жителей или представителей указанных групп.</w:t>
      </w:r>
    </w:p>
    <w:p w:rsidR="007D0F69" w:rsidRPr="004F248A" w:rsidRDefault="007D0F69" w:rsidP="0028137F">
      <w:pPr>
        <w:pStyle w:val="ConsPlusNormal"/>
        <w:ind w:firstLine="709"/>
        <w:jc w:val="both"/>
        <w:rPr>
          <w:sz w:val="28"/>
        </w:rPr>
      </w:pPr>
      <w:r w:rsidRPr="004F248A">
        <w:rPr>
          <w:sz w:val="28"/>
        </w:rPr>
        <w:t>Нормирование обеспеченности населения объектами рекомендуется применять в отношении объектов, формирующих сеть, распределенную по территории и непосредственно выполняющую предоставление определенных услуг населению.</w:t>
      </w:r>
    </w:p>
    <w:p w:rsidR="007D0F69" w:rsidRPr="004F248A" w:rsidRDefault="007D0F69" w:rsidP="0028137F">
      <w:pPr>
        <w:pStyle w:val="ConsPlusNormal"/>
        <w:ind w:firstLine="709"/>
        <w:jc w:val="both"/>
        <w:rPr>
          <w:sz w:val="28"/>
        </w:rPr>
      </w:pPr>
      <w:r w:rsidRPr="004F248A">
        <w:rPr>
          <w:sz w:val="28"/>
        </w:rPr>
        <w:t>Территориальная доступность – пространственная характеристика сети объектов социальной, транспортной коммунальной инфраструктур. Территориальную доступность рекомендуется рассчитывать либо исходя из затрат на достижение выбранного объекта (как правило, затрат времени), либо исходя из расстояния до выбранного объекта, измеренного по прямой, по имеющимся путям передвижения, или иным образом.</w:t>
      </w:r>
    </w:p>
    <w:p w:rsidR="007D0F69" w:rsidRPr="004F248A" w:rsidRDefault="007D0F69" w:rsidP="0028137F">
      <w:pPr>
        <w:spacing w:line="240" w:lineRule="auto"/>
      </w:pPr>
      <w:r w:rsidRPr="004F248A">
        <w:t>Согласно Приложению №3 Методических рекомендаций по подготовке нормативов градостроительного проектирования, а также с учетом положений ст. 14 Федерального закона от 06.10.2003 №131-ФЗ в перечень рекомендованных областей нормирования сельского поселения вошли следующие области и показатели:</w:t>
      </w:r>
    </w:p>
    <w:p w:rsidR="007D0F69" w:rsidRPr="004F248A" w:rsidRDefault="007D0F69" w:rsidP="0028137F">
      <w:pPr>
        <w:pStyle w:val="ListParagraph"/>
        <w:numPr>
          <w:ilvl w:val="0"/>
          <w:numId w:val="9"/>
        </w:numPr>
        <w:spacing w:after="0" w:line="240" w:lineRule="auto"/>
        <w:ind w:left="0" w:firstLine="709"/>
        <w:jc w:val="both"/>
        <w:rPr>
          <w:rFonts w:ascii="Times New Roman" w:hAnsi="Times New Roman"/>
          <w:sz w:val="28"/>
        </w:rPr>
      </w:pPr>
      <w:r w:rsidRPr="004F248A">
        <w:rPr>
          <w:rFonts w:ascii="Times New Roman" w:hAnsi="Times New Roman"/>
          <w:sz w:val="28"/>
        </w:rPr>
        <w:t>Автомобильные дороги местного значения (улично-дорожная сеть), в том числе создание и обеспечение функционирования парковок;</w:t>
      </w:r>
    </w:p>
    <w:p w:rsidR="007D0F69" w:rsidRPr="004F248A" w:rsidRDefault="007D0F69" w:rsidP="0028137F">
      <w:pPr>
        <w:pStyle w:val="ListParagraph"/>
        <w:numPr>
          <w:ilvl w:val="0"/>
          <w:numId w:val="9"/>
        </w:numPr>
        <w:spacing w:after="0" w:line="240" w:lineRule="auto"/>
        <w:ind w:left="0" w:firstLine="709"/>
        <w:jc w:val="both"/>
        <w:rPr>
          <w:rFonts w:ascii="Times New Roman" w:hAnsi="Times New Roman"/>
          <w:sz w:val="28"/>
        </w:rPr>
      </w:pPr>
      <w:r w:rsidRPr="004F248A">
        <w:rPr>
          <w:rFonts w:ascii="Times New Roman" w:hAnsi="Times New Roman"/>
          <w:sz w:val="28"/>
        </w:rPr>
        <w:t>Объекты единой государственной системы предупреждения и ликвидации чрезвычайных ситуаций:</w:t>
      </w:r>
    </w:p>
    <w:p w:rsidR="007D0F69" w:rsidRPr="004F248A" w:rsidRDefault="007D0F69" w:rsidP="0028137F">
      <w:pPr>
        <w:pStyle w:val="ListParagraph"/>
        <w:numPr>
          <w:ilvl w:val="0"/>
          <w:numId w:val="10"/>
        </w:numPr>
        <w:spacing w:after="0" w:line="240" w:lineRule="auto"/>
        <w:ind w:left="0" w:firstLine="1134"/>
        <w:jc w:val="both"/>
        <w:rPr>
          <w:rFonts w:ascii="Times New Roman" w:hAnsi="Times New Roman"/>
          <w:sz w:val="28"/>
        </w:rPr>
      </w:pPr>
      <w:r w:rsidRPr="004F248A">
        <w:rPr>
          <w:rFonts w:ascii="Times New Roman" w:hAnsi="Times New Roman"/>
          <w:sz w:val="28"/>
        </w:rPr>
        <w:t>объекты обеспечения первичных мер пожарной безопасности в границах населенных пунктов поселения;</w:t>
      </w:r>
    </w:p>
    <w:p w:rsidR="007D0F69" w:rsidRPr="004F248A" w:rsidRDefault="007D0F69" w:rsidP="0028137F">
      <w:pPr>
        <w:pStyle w:val="ListParagraph"/>
        <w:numPr>
          <w:ilvl w:val="0"/>
          <w:numId w:val="9"/>
        </w:numPr>
        <w:spacing w:after="0" w:line="240" w:lineRule="auto"/>
        <w:ind w:left="0" w:firstLine="709"/>
        <w:jc w:val="both"/>
        <w:rPr>
          <w:rFonts w:ascii="Times New Roman" w:hAnsi="Times New Roman"/>
          <w:sz w:val="28"/>
        </w:rPr>
      </w:pPr>
      <w:r w:rsidRPr="004F248A">
        <w:rPr>
          <w:rFonts w:ascii="Times New Roman" w:hAnsi="Times New Roman"/>
          <w:sz w:val="28"/>
        </w:rPr>
        <w:t>Объекты физической культуры и массового спорта;</w:t>
      </w:r>
    </w:p>
    <w:p w:rsidR="007D0F69" w:rsidRPr="004F248A" w:rsidRDefault="007D0F69" w:rsidP="0028137F">
      <w:pPr>
        <w:pStyle w:val="ListParagraph"/>
        <w:numPr>
          <w:ilvl w:val="0"/>
          <w:numId w:val="9"/>
        </w:numPr>
        <w:spacing w:after="0" w:line="240" w:lineRule="auto"/>
        <w:ind w:left="0" w:firstLine="709"/>
        <w:jc w:val="both"/>
        <w:rPr>
          <w:rFonts w:ascii="Times New Roman" w:hAnsi="Times New Roman"/>
          <w:sz w:val="28"/>
        </w:rPr>
      </w:pPr>
      <w:r w:rsidRPr="004F248A">
        <w:rPr>
          <w:rFonts w:ascii="Times New Roman" w:hAnsi="Times New Roman"/>
          <w:sz w:val="28"/>
        </w:rPr>
        <w:t>Объекты энергетики (электро- и газоснабжения поселений);</w:t>
      </w:r>
    </w:p>
    <w:p w:rsidR="007D0F69" w:rsidRPr="004F248A" w:rsidRDefault="007D0F69" w:rsidP="0028137F">
      <w:pPr>
        <w:pStyle w:val="ListParagraph"/>
        <w:numPr>
          <w:ilvl w:val="0"/>
          <w:numId w:val="9"/>
        </w:numPr>
        <w:spacing w:after="0" w:line="240" w:lineRule="auto"/>
        <w:ind w:left="0" w:firstLine="709"/>
        <w:jc w:val="both"/>
        <w:rPr>
          <w:rFonts w:ascii="Times New Roman" w:hAnsi="Times New Roman"/>
          <w:sz w:val="28"/>
        </w:rPr>
      </w:pPr>
      <w:r w:rsidRPr="004F248A">
        <w:rPr>
          <w:rFonts w:ascii="Times New Roman" w:hAnsi="Times New Roman"/>
          <w:sz w:val="28"/>
        </w:rPr>
        <w:t>Объекты тепло- и водоснабжения населения, водоотведение;</w:t>
      </w:r>
    </w:p>
    <w:p w:rsidR="007D0F69" w:rsidRPr="004F248A" w:rsidRDefault="007D0F69" w:rsidP="0028137F">
      <w:pPr>
        <w:pStyle w:val="ListParagraph"/>
        <w:numPr>
          <w:ilvl w:val="0"/>
          <w:numId w:val="9"/>
        </w:numPr>
        <w:spacing w:after="0" w:line="240" w:lineRule="auto"/>
        <w:ind w:left="0" w:firstLine="709"/>
        <w:jc w:val="both"/>
        <w:rPr>
          <w:rFonts w:ascii="Times New Roman" w:hAnsi="Times New Roman"/>
          <w:sz w:val="28"/>
        </w:rPr>
      </w:pPr>
      <w:r w:rsidRPr="004F248A">
        <w:rPr>
          <w:rFonts w:ascii="Times New Roman" w:hAnsi="Times New Roman"/>
          <w:sz w:val="28"/>
        </w:rPr>
        <w:t>Объекты благоустройства и озеленения территории;</w:t>
      </w:r>
    </w:p>
    <w:p w:rsidR="007D0F69" w:rsidRPr="004F248A" w:rsidRDefault="007D0F69" w:rsidP="0028137F">
      <w:pPr>
        <w:pStyle w:val="ListParagraph"/>
        <w:numPr>
          <w:ilvl w:val="0"/>
          <w:numId w:val="9"/>
        </w:numPr>
        <w:spacing w:after="0" w:line="240" w:lineRule="auto"/>
        <w:ind w:left="0" w:firstLine="709"/>
        <w:jc w:val="both"/>
        <w:rPr>
          <w:rFonts w:ascii="Times New Roman" w:hAnsi="Times New Roman"/>
          <w:sz w:val="28"/>
        </w:rPr>
      </w:pPr>
      <w:r w:rsidRPr="004F248A">
        <w:rPr>
          <w:rFonts w:ascii="Times New Roman" w:hAnsi="Times New Roman"/>
          <w:sz w:val="28"/>
        </w:rPr>
        <w:t>Объекты культуры:</w:t>
      </w:r>
    </w:p>
    <w:p w:rsidR="007D0F69" w:rsidRPr="004F248A" w:rsidRDefault="007D0F69" w:rsidP="0028137F">
      <w:pPr>
        <w:pStyle w:val="ListParagraph"/>
        <w:numPr>
          <w:ilvl w:val="0"/>
          <w:numId w:val="11"/>
        </w:numPr>
        <w:spacing w:after="0" w:line="240" w:lineRule="auto"/>
        <w:ind w:left="0" w:firstLine="1134"/>
        <w:jc w:val="both"/>
        <w:rPr>
          <w:rFonts w:ascii="Times New Roman" w:hAnsi="Times New Roman"/>
          <w:sz w:val="28"/>
        </w:rPr>
      </w:pPr>
      <w:r w:rsidRPr="004F248A">
        <w:rPr>
          <w:rFonts w:ascii="Times New Roman" w:hAnsi="Times New Roman"/>
          <w:sz w:val="28"/>
        </w:rPr>
        <w:t>организации библиотечного обслуживания;</w:t>
      </w:r>
    </w:p>
    <w:p w:rsidR="007D0F69" w:rsidRPr="004F248A" w:rsidRDefault="007D0F69" w:rsidP="0028137F">
      <w:pPr>
        <w:pStyle w:val="ListParagraph"/>
        <w:numPr>
          <w:ilvl w:val="0"/>
          <w:numId w:val="11"/>
        </w:numPr>
        <w:spacing w:after="0" w:line="240" w:lineRule="auto"/>
        <w:ind w:left="0" w:firstLine="1134"/>
        <w:jc w:val="both"/>
        <w:rPr>
          <w:rFonts w:ascii="Times New Roman" w:hAnsi="Times New Roman"/>
          <w:sz w:val="28"/>
        </w:rPr>
      </w:pPr>
      <w:r w:rsidRPr="004F248A">
        <w:rPr>
          <w:rFonts w:ascii="Times New Roman" w:hAnsi="Times New Roman"/>
          <w:sz w:val="28"/>
        </w:rPr>
        <w:t>музеи;</w:t>
      </w:r>
    </w:p>
    <w:p w:rsidR="007D0F69" w:rsidRPr="004F248A" w:rsidRDefault="007D0F69" w:rsidP="0028137F">
      <w:pPr>
        <w:pStyle w:val="ListParagraph"/>
        <w:numPr>
          <w:ilvl w:val="0"/>
          <w:numId w:val="11"/>
        </w:numPr>
        <w:spacing w:after="0" w:line="240" w:lineRule="auto"/>
        <w:ind w:left="0" w:firstLine="1134"/>
        <w:jc w:val="both"/>
        <w:rPr>
          <w:rFonts w:ascii="Times New Roman" w:hAnsi="Times New Roman"/>
          <w:sz w:val="28"/>
        </w:rPr>
      </w:pPr>
      <w:r w:rsidRPr="004F248A">
        <w:rPr>
          <w:rFonts w:ascii="Times New Roman" w:hAnsi="Times New Roman"/>
          <w:sz w:val="28"/>
        </w:rPr>
        <w:t>организации в сферах культуры и искусства.</w:t>
      </w:r>
    </w:p>
    <w:p w:rsidR="007D0F69" w:rsidRPr="004F248A" w:rsidRDefault="007D0F69" w:rsidP="0028137F">
      <w:pPr>
        <w:pStyle w:val="ListParagraph"/>
        <w:numPr>
          <w:ilvl w:val="0"/>
          <w:numId w:val="9"/>
        </w:numPr>
        <w:spacing w:after="0" w:line="240" w:lineRule="auto"/>
        <w:ind w:left="0" w:firstLine="709"/>
        <w:jc w:val="both"/>
        <w:rPr>
          <w:rFonts w:ascii="Times New Roman" w:hAnsi="Times New Roman"/>
          <w:sz w:val="28"/>
        </w:rPr>
      </w:pPr>
      <w:r w:rsidRPr="004F248A">
        <w:rPr>
          <w:rFonts w:ascii="Times New Roman" w:hAnsi="Times New Roman"/>
          <w:sz w:val="28"/>
        </w:rPr>
        <w:t>Создание условий для массового отдыха и обустройство мест массового отдыха населения;</w:t>
      </w:r>
    </w:p>
    <w:p w:rsidR="007D0F69" w:rsidRPr="004F248A" w:rsidRDefault="007D0F69" w:rsidP="0028137F">
      <w:pPr>
        <w:pStyle w:val="ListParagraph"/>
        <w:numPr>
          <w:ilvl w:val="0"/>
          <w:numId w:val="9"/>
        </w:numPr>
        <w:spacing w:after="0" w:line="240" w:lineRule="auto"/>
        <w:ind w:left="0" w:firstLine="709"/>
        <w:jc w:val="both"/>
        <w:rPr>
          <w:rFonts w:ascii="Times New Roman" w:hAnsi="Times New Roman"/>
          <w:sz w:val="28"/>
        </w:rPr>
      </w:pPr>
      <w:r w:rsidRPr="004F248A">
        <w:rPr>
          <w:rFonts w:ascii="Times New Roman" w:hAnsi="Times New Roman"/>
          <w:sz w:val="28"/>
        </w:rPr>
        <w:t>Содержание мест захоронения, организация ритуальных услуг;</w:t>
      </w:r>
    </w:p>
    <w:p w:rsidR="007D0F69" w:rsidRPr="004F248A" w:rsidRDefault="007D0F69" w:rsidP="0028137F">
      <w:pPr>
        <w:pStyle w:val="ListParagraph"/>
        <w:numPr>
          <w:ilvl w:val="0"/>
          <w:numId w:val="9"/>
        </w:numPr>
        <w:spacing w:after="0" w:line="240" w:lineRule="auto"/>
        <w:ind w:left="0" w:firstLine="709"/>
        <w:jc w:val="both"/>
        <w:rPr>
          <w:rFonts w:ascii="Times New Roman" w:hAnsi="Times New Roman"/>
          <w:sz w:val="28"/>
        </w:rPr>
      </w:pPr>
      <w:r w:rsidRPr="004F248A">
        <w:rPr>
          <w:rFonts w:ascii="Times New Roman" w:hAnsi="Times New Roman"/>
          <w:sz w:val="28"/>
        </w:rPr>
        <w:t>Жилищное строительство, в том числе жилого фонда социального использования;</w:t>
      </w:r>
    </w:p>
    <w:p w:rsidR="007D0F69" w:rsidRPr="004F248A" w:rsidRDefault="007D0F69" w:rsidP="0028137F">
      <w:pPr>
        <w:pStyle w:val="ListParagraph"/>
        <w:numPr>
          <w:ilvl w:val="0"/>
          <w:numId w:val="9"/>
        </w:numPr>
        <w:spacing w:after="0" w:line="240" w:lineRule="auto"/>
        <w:ind w:left="0" w:firstLine="709"/>
        <w:jc w:val="both"/>
        <w:rPr>
          <w:rFonts w:ascii="Times New Roman" w:hAnsi="Times New Roman"/>
          <w:sz w:val="28"/>
        </w:rPr>
      </w:pPr>
      <w:r w:rsidRPr="004F248A">
        <w:rPr>
          <w:rFonts w:ascii="Times New Roman" w:hAnsi="Times New Roman"/>
          <w:sz w:val="28"/>
        </w:rPr>
        <w:t>Объекты связи, общественного питания, торговли и бытового обслуживания;</w:t>
      </w:r>
    </w:p>
    <w:p w:rsidR="007D0F69" w:rsidRPr="004F248A" w:rsidRDefault="007D0F69" w:rsidP="0028137F">
      <w:pPr>
        <w:spacing w:line="240" w:lineRule="auto"/>
        <w:jc w:val="center"/>
        <w:rPr>
          <w:i/>
        </w:rPr>
      </w:pPr>
      <w:r w:rsidRPr="004F248A">
        <w:rPr>
          <w:i/>
        </w:rPr>
        <w:t>Объекты автомобильного транспорта</w:t>
      </w:r>
    </w:p>
    <w:p w:rsidR="007D0F69" w:rsidRPr="004F248A" w:rsidRDefault="007D0F69" w:rsidP="0028137F">
      <w:pPr>
        <w:spacing w:line="240" w:lineRule="auto"/>
      </w:pPr>
    </w:p>
    <w:p w:rsidR="007D0F69" w:rsidRPr="004F248A" w:rsidRDefault="007D0F69" w:rsidP="0028137F">
      <w:pPr>
        <w:spacing w:line="240" w:lineRule="auto"/>
      </w:pPr>
      <w:r w:rsidRPr="004F248A">
        <w:t xml:space="preserve">Согласно Приложению №3 Методических рекомендаций по подготовке нормативов градостроительного проектирования, а также с учетом п.1 ч.5 ст. 23 ГрК РФ рекомендованной областью нормирования для сельского поселения являются автомобильные дороги местного значения, в том числе создание и обеспечение функционирования парковок. </w:t>
      </w:r>
    </w:p>
    <w:p w:rsidR="007D0F69" w:rsidRPr="004F248A" w:rsidRDefault="007D0F69" w:rsidP="0028137F">
      <w:pPr>
        <w:spacing w:line="240" w:lineRule="auto"/>
      </w:pPr>
      <w:r w:rsidRPr="004F248A">
        <w:t>Показатели минимально допустимого уровня обеспеченности объектами автомобильного транспорта и показателей максимальной территориальной доступности данных объектов приняты в соответствии с таблицей 11.4 СП 42.13330.2016. «Градостроительство. Планировка и застройка городских и сельских поселений».</w:t>
      </w:r>
    </w:p>
    <w:p w:rsidR="007D0F69" w:rsidRPr="004F248A" w:rsidRDefault="007D0F69" w:rsidP="0028137F">
      <w:pPr>
        <w:spacing w:line="240" w:lineRule="auto"/>
      </w:pPr>
      <w:r w:rsidRPr="004F248A">
        <w:t>Расчетные показатели стоянок и мест для хранения автомобилей приняты согласно Региональным нормативам градостроительного проектирования Алтайского края:</w:t>
      </w:r>
    </w:p>
    <w:p w:rsidR="007D0F69" w:rsidRPr="004F248A" w:rsidRDefault="007D0F69" w:rsidP="0028137F">
      <w:pPr>
        <w:spacing w:line="240" w:lineRule="auto"/>
      </w:pPr>
      <w:r w:rsidRPr="004F248A">
        <w:t>- показатели обеспеченности согласно Приложению И Региональных нормативов градостроительного проектирования Алтайского края;</w:t>
      </w:r>
    </w:p>
    <w:p w:rsidR="007D0F69" w:rsidRPr="004F248A" w:rsidRDefault="007D0F69" w:rsidP="0028137F">
      <w:pPr>
        <w:spacing w:line="240" w:lineRule="auto"/>
      </w:pPr>
      <w:r w:rsidRPr="004F248A">
        <w:t xml:space="preserve">  - показатели доступности согласно пунктам 11.36, 11.46 Региональных нормативов градостроительного проектирования Алтайского края.</w:t>
      </w:r>
    </w:p>
    <w:p w:rsidR="007D0F69" w:rsidRPr="004F248A" w:rsidRDefault="007D0F69" w:rsidP="0028137F">
      <w:pPr>
        <w:spacing w:line="240" w:lineRule="auto"/>
        <w:jc w:val="center"/>
        <w:rPr>
          <w:i/>
        </w:rPr>
      </w:pPr>
    </w:p>
    <w:p w:rsidR="007D0F69" w:rsidRPr="004F248A" w:rsidRDefault="007D0F69" w:rsidP="0028137F">
      <w:pPr>
        <w:spacing w:line="240" w:lineRule="auto"/>
        <w:jc w:val="center"/>
        <w:rPr>
          <w:i/>
        </w:rPr>
      </w:pPr>
      <w:r w:rsidRPr="004F248A">
        <w:rPr>
          <w:i/>
        </w:rPr>
        <w:t>Объекты единой государственной системы предупреждения и ликвидации чрезвычайных ситуаций</w:t>
      </w:r>
    </w:p>
    <w:p w:rsidR="007D0F69" w:rsidRPr="004F248A" w:rsidRDefault="007D0F69" w:rsidP="0028137F">
      <w:pPr>
        <w:spacing w:line="240" w:lineRule="auto"/>
        <w:jc w:val="center"/>
        <w:rPr>
          <w:i/>
        </w:rPr>
      </w:pPr>
    </w:p>
    <w:p w:rsidR="007D0F69" w:rsidRPr="004F248A" w:rsidRDefault="007D0F69" w:rsidP="0028137F">
      <w:pPr>
        <w:pStyle w:val="ConsPlusNormal"/>
        <w:ind w:firstLine="709"/>
        <w:jc w:val="both"/>
        <w:rPr>
          <w:sz w:val="28"/>
        </w:rPr>
      </w:pPr>
      <w:r w:rsidRPr="004F248A">
        <w:rPr>
          <w:sz w:val="28"/>
        </w:rPr>
        <w:t>Согласно п. 9 ч.1, ч.3 ст. 14 Федерального закона №131-ФЗ к вопросам местного значения сельского поселения относится обеспечение первичных мер пожарной безопасности в границах населенных пунктов поселения.</w:t>
      </w:r>
    </w:p>
    <w:p w:rsidR="007D0F69" w:rsidRPr="004F248A" w:rsidRDefault="007D0F69" w:rsidP="0028137F">
      <w:pPr>
        <w:pStyle w:val="ConsPlusNormal"/>
        <w:ind w:firstLine="709"/>
        <w:jc w:val="both"/>
      </w:pPr>
      <w:r w:rsidRPr="004F248A">
        <w:rPr>
          <w:sz w:val="28"/>
        </w:rPr>
        <w:t xml:space="preserve">Расчет </w:t>
      </w:r>
      <w:r w:rsidRPr="004F248A">
        <w:rPr>
          <w:color w:val="000000"/>
          <w:sz w:val="28"/>
          <w:szCs w:val="28"/>
        </w:rPr>
        <w:t>показателей минимально допустимого уровня обеспеченности объектами единой государственной системы предупреждения и ликвидации чрезвычайных ситуаций и показателей максимальной территориальной доступности данных объектов производился с учетом данных Приложения 4 Методических рекомендаций по подготовке нормативов градостроительного проектирования, а также СП 8.13130.2020. «Системы противопожарной защиты. Наружное противопожарное водоснабжение. Требования пожарной безопасности».</w:t>
      </w:r>
    </w:p>
    <w:p w:rsidR="007D0F69" w:rsidRPr="004F248A" w:rsidRDefault="007D0F69" w:rsidP="0028137F">
      <w:pPr>
        <w:spacing w:line="240" w:lineRule="auto"/>
      </w:pPr>
      <w:r w:rsidRPr="004F248A">
        <w:t>В соответствии с СП пожарные резервуары или искусственные водоемы надлежит размещать из условия обслуживания ими зданий, находящихся в радиусе:</w:t>
      </w:r>
    </w:p>
    <w:p w:rsidR="007D0F69" w:rsidRPr="004F248A" w:rsidRDefault="007D0F69" w:rsidP="0028137F">
      <w:pPr>
        <w:pStyle w:val="ListParagraph"/>
        <w:numPr>
          <w:ilvl w:val="0"/>
          <w:numId w:val="13"/>
        </w:numPr>
        <w:spacing w:after="0" w:line="240" w:lineRule="auto"/>
        <w:ind w:left="0" w:firstLine="709"/>
        <w:jc w:val="both"/>
        <w:rPr>
          <w:rFonts w:ascii="Times New Roman" w:hAnsi="Times New Roman"/>
          <w:sz w:val="28"/>
        </w:rPr>
      </w:pPr>
      <w:r w:rsidRPr="004F248A">
        <w:rPr>
          <w:rFonts w:ascii="Times New Roman" w:hAnsi="Times New Roman"/>
          <w:sz w:val="28"/>
        </w:rPr>
        <w:t>при заборе воды насосами пожарных автомобилей - 200 м;</w:t>
      </w:r>
    </w:p>
    <w:p w:rsidR="007D0F69" w:rsidRPr="004F248A" w:rsidRDefault="007D0F69" w:rsidP="0028137F">
      <w:pPr>
        <w:pStyle w:val="ListParagraph"/>
        <w:numPr>
          <w:ilvl w:val="0"/>
          <w:numId w:val="13"/>
        </w:numPr>
        <w:spacing w:after="0" w:line="240" w:lineRule="auto"/>
        <w:ind w:left="0" w:firstLine="709"/>
        <w:jc w:val="both"/>
        <w:rPr>
          <w:rFonts w:ascii="Times New Roman" w:hAnsi="Times New Roman"/>
          <w:sz w:val="28"/>
        </w:rPr>
      </w:pPr>
      <w:r w:rsidRPr="004F248A">
        <w:rPr>
          <w:rFonts w:ascii="Times New Roman" w:hAnsi="Times New Roman"/>
          <w:sz w:val="28"/>
        </w:rPr>
        <w:t>при заборе воды мотопомпами - 100 - 150 м.</w:t>
      </w:r>
    </w:p>
    <w:p w:rsidR="007D0F69" w:rsidRPr="004F248A" w:rsidRDefault="007D0F69" w:rsidP="0028137F">
      <w:pPr>
        <w:spacing w:line="240" w:lineRule="auto"/>
        <w:jc w:val="center"/>
        <w:rPr>
          <w:i/>
        </w:rPr>
      </w:pPr>
    </w:p>
    <w:p w:rsidR="007D0F69" w:rsidRPr="004F248A" w:rsidRDefault="007D0F69" w:rsidP="0028137F">
      <w:pPr>
        <w:spacing w:line="240" w:lineRule="auto"/>
        <w:jc w:val="center"/>
        <w:rPr>
          <w:i/>
        </w:rPr>
      </w:pPr>
      <w:r w:rsidRPr="004F248A">
        <w:rPr>
          <w:i/>
        </w:rPr>
        <w:t>Объекты образования</w:t>
      </w:r>
    </w:p>
    <w:p w:rsidR="007D0F69" w:rsidRPr="004F248A" w:rsidRDefault="007D0F69" w:rsidP="0028137F">
      <w:pPr>
        <w:spacing w:line="240" w:lineRule="auto"/>
        <w:jc w:val="center"/>
        <w:rPr>
          <w:i/>
        </w:rPr>
      </w:pPr>
    </w:p>
    <w:p w:rsidR="007D0F69" w:rsidRPr="004F248A" w:rsidRDefault="007D0F69" w:rsidP="0028137F">
      <w:pPr>
        <w:spacing w:line="240" w:lineRule="auto"/>
      </w:pPr>
      <w:r w:rsidRPr="004F248A">
        <w:t>Согласно п. 11 ч. 1 ст. 15 Федерального закона №131-ФЗ к вопросам местного значения муниципального района относится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7D0F69" w:rsidRPr="004F248A" w:rsidRDefault="007D0F69" w:rsidP="0028137F">
      <w:pPr>
        <w:spacing w:line="240" w:lineRule="auto"/>
      </w:pPr>
      <w:r w:rsidRPr="004F248A">
        <w:t xml:space="preserve">Таким образом, в Нормативах градостроительного проектирования МО </w:t>
      </w:r>
      <w:r w:rsidRPr="004F248A">
        <w:rPr>
          <w:szCs w:val="28"/>
        </w:rPr>
        <w:t>Зеленорощинский</w:t>
      </w:r>
      <w:r w:rsidRPr="004F248A">
        <w:t xml:space="preserve"> сельсовет расчетные показатели минимально допустимого уровня обеспеченности дошкольными и общеобразовательными организациями и размеры земельных участков для размещения образовательных организаций приняты согласно Нормативам градостроительного проектирования МО Ребрихинский район Алтайского края и Приложению Е РНГП Алтайского края.</w:t>
      </w:r>
    </w:p>
    <w:p w:rsidR="007D0F69" w:rsidRPr="004F248A" w:rsidRDefault="007D0F69" w:rsidP="0028137F">
      <w:pPr>
        <w:spacing w:line="240" w:lineRule="auto"/>
      </w:pPr>
      <w:r w:rsidRPr="004F248A">
        <w:t>Показатель минимально допустимого уровня обеспеченности учреждениями дошкольного образования для сельских поселений составляет 30 мест на 1 000 учащихся. Общеобразовательными учреждениями – 110 учащихся на 1 000 человек.</w:t>
      </w:r>
    </w:p>
    <w:p w:rsidR="007D0F69" w:rsidRPr="004F248A" w:rsidRDefault="007D0F69" w:rsidP="0028137F">
      <w:pPr>
        <w:spacing w:line="240" w:lineRule="auto"/>
      </w:pPr>
      <w:r w:rsidRPr="004F248A">
        <w:t>Расчетный показатель максимально допустимого уровня территориальной доступности дошкольных и общеобразовательных организаций принят согласно пунктам 9.10 - 9.11 РНГП Алтайского края.</w:t>
      </w:r>
    </w:p>
    <w:p w:rsidR="007D0F69" w:rsidRPr="004F248A" w:rsidRDefault="007D0F69" w:rsidP="0028137F">
      <w:pPr>
        <w:spacing w:line="240" w:lineRule="auto"/>
      </w:pPr>
      <w:r w:rsidRPr="004F248A">
        <w:t>Расчетный показатель минимально допустимого уровня обеспеченности и максимально допустимого уровня территориальной доступности организаций дополнительного образования принят согласно Приложению Е РНГП Алтайского края.</w:t>
      </w:r>
    </w:p>
    <w:p w:rsidR="007D0F69" w:rsidRPr="004F248A" w:rsidRDefault="007D0F69" w:rsidP="0028137F">
      <w:pPr>
        <w:spacing w:line="240" w:lineRule="auto"/>
      </w:pPr>
      <w:r w:rsidRPr="004F248A">
        <w:t>Нормативный показатель минимально допустимого уровня обеспеченности организациями дополнительного образования составил 10% от общего числа школьников, в том числе 2,7% для детской школы искусств или музыкальной, художественной, хореографической школы.</w:t>
      </w:r>
    </w:p>
    <w:p w:rsidR="007D0F69" w:rsidRPr="004F248A" w:rsidRDefault="007D0F69" w:rsidP="0028137F">
      <w:pPr>
        <w:spacing w:line="240" w:lineRule="auto"/>
        <w:jc w:val="center"/>
        <w:rPr>
          <w:i/>
        </w:rPr>
      </w:pPr>
    </w:p>
    <w:p w:rsidR="007D0F69" w:rsidRPr="004F248A" w:rsidRDefault="007D0F69" w:rsidP="0028137F">
      <w:pPr>
        <w:spacing w:line="240" w:lineRule="auto"/>
        <w:jc w:val="center"/>
        <w:rPr>
          <w:i/>
        </w:rPr>
      </w:pPr>
    </w:p>
    <w:p w:rsidR="007D0F69" w:rsidRPr="004F248A" w:rsidRDefault="007D0F69" w:rsidP="0028137F">
      <w:pPr>
        <w:spacing w:line="240" w:lineRule="auto"/>
        <w:jc w:val="center"/>
        <w:rPr>
          <w:i/>
        </w:rPr>
      </w:pPr>
      <w:r w:rsidRPr="004F248A">
        <w:rPr>
          <w:i/>
        </w:rPr>
        <w:t>Объекты здравоохранения</w:t>
      </w:r>
    </w:p>
    <w:p w:rsidR="007D0F69" w:rsidRPr="004F248A" w:rsidRDefault="007D0F69" w:rsidP="0028137F">
      <w:pPr>
        <w:spacing w:line="240" w:lineRule="auto"/>
        <w:jc w:val="center"/>
        <w:rPr>
          <w:i/>
        </w:rPr>
      </w:pPr>
    </w:p>
    <w:p w:rsidR="007D0F69" w:rsidRPr="004F248A" w:rsidRDefault="007D0F69" w:rsidP="0028137F">
      <w:pPr>
        <w:spacing w:line="240" w:lineRule="auto"/>
      </w:pPr>
      <w:r w:rsidRPr="004F248A">
        <w:t>В соответствии с ч. 3 ст. 14 Градостроительного кодекса РФ объекты здравоохранения являются объектами регионального значения. Расчетные показатели обеспеченности организациями здравоохранения и размеры их земельных участков следует принимать согласно Приложению Е Региональных нормативов градостроительного проектирования Алтайского края.</w:t>
      </w:r>
    </w:p>
    <w:p w:rsidR="007D0F69" w:rsidRPr="004F248A" w:rsidRDefault="007D0F69" w:rsidP="0028137F">
      <w:pPr>
        <w:spacing w:line="240" w:lineRule="auto"/>
      </w:pPr>
      <w:r w:rsidRPr="004F248A">
        <w:t>Расчетные показатели максимально допустимого уровня территориальной доступности организаций здравоохранения следует принимать согласно пункту 9.7 Региональных нормативов градостроительного проектирования Алтайского края.</w:t>
      </w:r>
    </w:p>
    <w:p w:rsidR="007D0F69" w:rsidRPr="004F248A" w:rsidRDefault="007D0F69" w:rsidP="0028137F">
      <w:pPr>
        <w:spacing w:line="240" w:lineRule="auto"/>
        <w:jc w:val="center"/>
        <w:rPr>
          <w:i/>
        </w:rPr>
      </w:pPr>
    </w:p>
    <w:p w:rsidR="007D0F69" w:rsidRPr="004F248A" w:rsidRDefault="007D0F69" w:rsidP="0028137F">
      <w:pPr>
        <w:spacing w:line="240" w:lineRule="auto"/>
        <w:jc w:val="center"/>
        <w:rPr>
          <w:i/>
        </w:rPr>
      </w:pPr>
      <w:r w:rsidRPr="004F248A">
        <w:rPr>
          <w:i/>
        </w:rPr>
        <w:t>Объекты физической культуры и массового спорта</w:t>
      </w:r>
    </w:p>
    <w:p w:rsidR="007D0F69" w:rsidRPr="004F248A" w:rsidRDefault="007D0F69" w:rsidP="0028137F">
      <w:pPr>
        <w:spacing w:line="240" w:lineRule="auto"/>
        <w:jc w:val="center"/>
        <w:rPr>
          <w:i/>
        </w:rPr>
      </w:pPr>
    </w:p>
    <w:p w:rsidR="007D0F69" w:rsidRPr="004F248A" w:rsidRDefault="007D0F69" w:rsidP="0028137F">
      <w:pPr>
        <w:spacing w:line="240" w:lineRule="auto"/>
      </w:pPr>
      <w:r w:rsidRPr="004F248A">
        <w:t>Согласно п. 14 ч. 1, ч. 3 ст. 14 Федерального закона №131-ФЗ к вопросам местного значения поселения относится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7D0F69" w:rsidRPr="004F248A" w:rsidRDefault="007D0F69" w:rsidP="0028137F">
      <w:pPr>
        <w:spacing w:line="240" w:lineRule="auto"/>
      </w:pPr>
      <w:r w:rsidRPr="004F248A">
        <w:t>В соответствии с Приказом Минспорта России от 14.04.2020 №303 спортивные объекты, рекомендованные для размещения на территории населенного пункта с численностью населения:</w:t>
      </w:r>
    </w:p>
    <w:p w:rsidR="007D0F69" w:rsidRPr="004F248A" w:rsidRDefault="007D0F69" w:rsidP="0028137F">
      <w:pPr>
        <w:pStyle w:val="ListParagraph"/>
        <w:numPr>
          <w:ilvl w:val="0"/>
          <w:numId w:val="8"/>
        </w:numPr>
        <w:spacing w:after="0" w:line="240" w:lineRule="auto"/>
        <w:ind w:left="0" w:firstLine="709"/>
        <w:jc w:val="both"/>
        <w:rPr>
          <w:rFonts w:ascii="Times New Roman" w:hAnsi="Times New Roman"/>
          <w:sz w:val="28"/>
        </w:rPr>
      </w:pPr>
      <w:r w:rsidRPr="004F248A">
        <w:rPr>
          <w:rFonts w:ascii="Times New Roman" w:hAnsi="Times New Roman"/>
          <w:sz w:val="28"/>
        </w:rPr>
        <w:t>от 50 до 500 человек – игровые спортивные площадки и (или) уличные тренажеры, турники, приспособленные площадки, не требующие капитальных вложений;</w:t>
      </w:r>
    </w:p>
    <w:p w:rsidR="007D0F69" w:rsidRPr="004F248A" w:rsidRDefault="007D0F69" w:rsidP="0028137F">
      <w:pPr>
        <w:pStyle w:val="ListParagraph"/>
        <w:numPr>
          <w:ilvl w:val="0"/>
          <w:numId w:val="8"/>
        </w:numPr>
        <w:spacing w:after="0" w:line="240" w:lineRule="auto"/>
        <w:ind w:left="0" w:firstLine="709"/>
        <w:jc w:val="both"/>
        <w:rPr>
          <w:rFonts w:ascii="Times New Roman" w:hAnsi="Times New Roman"/>
          <w:sz w:val="28"/>
        </w:rPr>
      </w:pPr>
      <w:r w:rsidRPr="004F248A">
        <w:rPr>
          <w:rFonts w:ascii="Times New Roman" w:hAnsi="Times New Roman"/>
          <w:sz w:val="28"/>
        </w:rPr>
        <w:t>от 500 до 5 000 человек – игровые спортивные площадки и (или) уличные тренажеры, турники, приспособленные площадки, спортивные залы, в том числе имеющиеся в указанных населенных пунктах образовательных учреждениях.</w:t>
      </w:r>
    </w:p>
    <w:p w:rsidR="007D0F69" w:rsidRPr="004F248A" w:rsidRDefault="007D0F69" w:rsidP="0028137F">
      <w:pPr>
        <w:pStyle w:val="ListParagraph"/>
        <w:numPr>
          <w:ilvl w:val="0"/>
          <w:numId w:val="8"/>
        </w:numPr>
        <w:spacing w:after="0" w:line="240" w:lineRule="auto"/>
        <w:ind w:left="0" w:firstLine="709"/>
        <w:jc w:val="both"/>
        <w:rPr>
          <w:rFonts w:ascii="Times New Roman" w:hAnsi="Times New Roman"/>
          <w:sz w:val="28"/>
        </w:rPr>
      </w:pPr>
      <w:r w:rsidRPr="004F248A">
        <w:rPr>
          <w:rFonts w:ascii="Times New Roman" w:hAnsi="Times New Roman"/>
          <w:sz w:val="28"/>
        </w:rPr>
        <w:t>от 5 000 до 30 000 человек – игровые спортивные площадки и (или) уличные тренажеры, турники, приспособленные площадки, спортивные залы, в том числе имеющиеся в указанных населенных пунктах в образовательных учреждениях, стадион на 1500 зрителей и более.</w:t>
      </w:r>
    </w:p>
    <w:p w:rsidR="007D0F69" w:rsidRPr="004F248A" w:rsidRDefault="007D0F69" w:rsidP="0028137F">
      <w:pPr>
        <w:spacing w:line="240" w:lineRule="auto"/>
      </w:pPr>
      <w:r w:rsidRPr="004F248A">
        <w:t>Показатели обеспеченности объектами физической культуры и массового спорта приняты согласно Приложению Е РНГП Алтайского края с учетом Методических рекомендаций о применении нормативов и норм при определении потребности субъектов Российской Федерации в объектах физической культуры и спорта.</w:t>
      </w:r>
      <w:r w:rsidRPr="004F248A">
        <w:rPr>
          <w:rStyle w:val="FootnoteReference"/>
        </w:rPr>
        <w:footnoteReference w:id="2"/>
      </w:r>
    </w:p>
    <w:p w:rsidR="007D0F69" w:rsidRPr="004F248A" w:rsidRDefault="007D0F69" w:rsidP="0028137F">
      <w:pPr>
        <w:tabs>
          <w:tab w:val="left" w:pos="3261"/>
        </w:tabs>
        <w:spacing w:line="240" w:lineRule="auto"/>
      </w:pPr>
      <w:r w:rsidRPr="004F248A">
        <w:t>Расчетные показатели максимально допустимого уровня территориальной доступности организаций физической культуры и массового спорта приняты в соответствии с Приложением 4 Методических рекомендаций по подготовке нормативов градостроительного проектирования</w:t>
      </w:r>
      <w:r w:rsidRPr="004F248A">
        <w:rPr>
          <w:rStyle w:val="FootnoteReference"/>
        </w:rPr>
        <w:footnoteReference w:id="3"/>
      </w:r>
      <w:r w:rsidRPr="004F248A">
        <w:t>.</w:t>
      </w:r>
    </w:p>
    <w:p w:rsidR="007D0F69" w:rsidRPr="004F248A" w:rsidRDefault="007D0F69" w:rsidP="0028137F">
      <w:pPr>
        <w:spacing w:line="240" w:lineRule="auto"/>
      </w:pPr>
    </w:p>
    <w:p w:rsidR="007D0F69" w:rsidRPr="004F248A" w:rsidRDefault="007D0F69" w:rsidP="0028137F">
      <w:pPr>
        <w:spacing w:line="240" w:lineRule="auto"/>
        <w:jc w:val="center"/>
        <w:rPr>
          <w:i/>
        </w:rPr>
      </w:pPr>
      <w:r w:rsidRPr="004F248A">
        <w:rPr>
          <w:i/>
        </w:rPr>
        <w:t>Объекты энергетики (электро- и газоснабжения поселений)</w:t>
      </w:r>
    </w:p>
    <w:p w:rsidR="007D0F69" w:rsidRPr="004F248A" w:rsidRDefault="007D0F69" w:rsidP="0028137F">
      <w:pPr>
        <w:spacing w:line="240" w:lineRule="auto"/>
      </w:pPr>
    </w:p>
    <w:p w:rsidR="007D0F69" w:rsidRPr="004F248A" w:rsidRDefault="007D0F69" w:rsidP="0028137F">
      <w:pPr>
        <w:spacing w:line="240" w:lineRule="auto"/>
      </w:pPr>
      <w:r w:rsidRPr="004F248A">
        <w:t>Согласно Приложению №3 Методических рекомендаций по подготовке нормативов градостроительного проектирования, а также с учетом п.1 ч.5 ст. 23 ГрК РФ рекомендованной областью нормирования для сельского поселения являются электро-, газоснабжение населения, водоотведение.</w:t>
      </w:r>
    </w:p>
    <w:p w:rsidR="007D0F69" w:rsidRPr="004F248A" w:rsidRDefault="007D0F69" w:rsidP="0028137F">
      <w:pPr>
        <w:spacing w:line="240" w:lineRule="auto"/>
      </w:pPr>
      <w:r w:rsidRPr="004F248A">
        <w:t xml:space="preserve">Расчетные показатели минимально допустимого уровня обеспеченности и максимально допустимого уровня территориальной доступности объектами электроснабжения (удельное (на 1 чел.) электропотребление и использование максимума электрической нагрузки) приняты согласно Муниципальной программе «Энергоснабжение и повышение энергетической эффективности на территории Ребрихинского района Алтайского края». </w:t>
      </w:r>
    </w:p>
    <w:p w:rsidR="007D0F69" w:rsidRPr="004F248A" w:rsidRDefault="007D0F69" w:rsidP="0028137F">
      <w:pPr>
        <w:spacing w:line="240" w:lineRule="auto"/>
      </w:pPr>
      <w:r w:rsidRPr="004F248A">
        <w:t>Укрупненные показатели потребления газа при теплоте сгорания газа 34 МДж/м (8000 ккал/м) приняты согласно пункту 3.12 СП 42-101-2003 «Общие положения по проектированию и строительству газораспределительных систем из металлических и полиэтиленовых труб».</w:t>
      </w:r>
    </w:p>
    <w:p w:rsidR="007D0F69" w:rsidRPr="004F248A" w:rsidRDefault="007D0F69" w:rsidP="0028137F">
      <w:pPr>
        <w:spacing w:line="240" w:lineRule="auto"/>
      </w:pPr>
      <w:r w:rsidRPr="004F248A">
        <w:t>Размеры земельных участков для размещения газонаполнительных пунктов и промежуточных складов баллонов приняты согласно пунктам 12.28 - 12.30 СП 42.13330.2016 «Градостроительство, планировка и застройка городских и сельских поселений».</w:t>
      </w:r>
    </w:p>
    <w:p w:rsidR="007D0F69" w:rsidRPr="004F248A" w:rsidRDefault="007D0F69" w:rsidP="0028137F">
      <w:pPr>
        <w:spacing w:line="240" w:lineRule="auto"/>
      </w:pPr>
    </w:p>
    <w:p w:rsidR="007D0F69" w:rsidRPr="004F248A" w:rsidRDefault="007D0F69" w:rsidP="0028137F">
      <w:pPr>
        <w:spacing w:line="240" w:lineRule="auto"/>
        <w:jc w:val="center"/>
        <w:rPr>
          <w:i/>
        </w:rPr>
      </w:pPr>
      <w:r w:rsidRPr="004F248A">
        <w:rPr>
          <w:i/>
        </w:rPr>
        <w:t>Объекты тепло- и водоснабжение населения, водоотведение</w:t>
      </w:r>
    </w:p>
    <w:p w:rsidR="007D0F69" w:rsidRPr="004F248A" w:rsidRDefault="007D0F69" w:rsidP="0028137F">
      <w:pPr>
        <w:spacing w:line="240" w:lineRule="auto"/>
      </w:pPr>
    </w:p>
    <w:p w:rsidR="007D0F69" w:rsidRPr="004F248A" w:rsidRDefault="007D0F69" w:rsidP="0028137F">
      <w:pPr>
        <w:spacing w:line="240" w:lineRule="auto"/>
      </w:pPr>
      <w:r w:rsidRPr="004F248A">
        <w:t>Согласно Приложению №3 Методических рекомендаций по подготовке нормативов градостроительного проектирования, а также с учетом п.1 ч.5 ст. 23 ГрК РФ рекомендованной областью нормирования для сельского поселения являются тепло- и водоснабжение населения, водоотведение.</w:t>
      </w:r>
    </w:p>
    <w:p w:rsidR="007D0F69" w:rsidRPr="004F248A" w:rsidRDefault="007D0F69" w:rsidP="0028137F">
      <w:pPr>
        <w:spacing w:line="240" w:lineRule="auto"/>
      </w:pPr>
      <w:r w:rsidRPr="004F248A">
        <w:t>Нормируемая (базовая) удельная характеристика расхода тепловой энергии на отопление и вентиляцию зданий принята по таблицам 13 и 14 СП 50.13330.2012 «Тепловая защита зданий».</w:t>
      </w:r>
    </w:p>
    <w:p w:rsidR="007D0F69" w:rsidRPr="004F248A" w:rsidRDefault="007D0F69" w:rsidP="0028137F">
      <w:pPr>
        <w:spacing w:line="240" w:lineRule="auto"/>
      </w:pPr>
      <w:r w:rsidRPr="004F248A">
        <w:t>Удельное среднесуточное (за год) водопотребление на хозяйственно-питьевые нужды населения принято по таблице 1 СП 31.13330.2012 «Водоснабжение. Наружные сети и сооружения».</w:t>
      </w:r>
    </w:p>
    <w:p w:rsidR="007D0F69" w:rsidRPr="004F248A" w:rsidRDefault="007D0F69" w:rsidP="0028137F">
      <w:pPr>
        <w:spacing w:line="240" w:lineRule="auto"/>
      </w:pPr>
      <w:r w:rsidRPr="004F248A">
        <w:t>Удельное среднесуточное водоотведение бытовых сточных вод принято равным удельному среднесуточному водопотреблению.</w:t>
      </w:r>
    </w:p>
    <w:p w:rsidR="007D0F69" w:rsidRPr="004F248A" w:rsidRDefault="007D0F69" w:rsidP="0028137F">
      <w:pPr>
        <w:spacing w:line="240" w:lineRule="auto"/>
      </w:pPr>
      <w:r w:rsidRPr="004F248A">
        <w:t>Ориентировочные размеры земельных участков для размещения очистных сооружений канализации приняты по таблице 12.1 СП 42.13330.2016 «Градостроительство, планировка и застройка городских и сельских поселений».</w:t>
      </w:r>
    </w:p>
    <w:p w:rsidR="007D0F69" w:rsidRPr="004F248A" w:rsidRDefault="007D0F69" w:rsidP="0028137F">
      <w:pPr>
        <w:spacing w:line="240" w:lineRule="auto"/>
      </w:pPr>
    </w:p>
    <w:p w:rsidR="007D0F69" w:rsidRPr="004F248A" w:rsidRDefault="007D0F69" w:rsidP="0028137F">
      <w:pPr>
        <w:spacing w:line="240" w:lineRule="auto"/>
        <w:jc w:val="center"/>
        <w:rPr>
          <w:i/>
        </w:rPr>
      </w:pPr>
      <w:r w:rsidRPr="004F248A">
        <w:rPr>
          <w:i/>
        </w:rPr>
        <w:t>Объекты благоустройства и озеленения территории</w:t>
      </w:r>
    </w:p>
    <w:p w:rsidR="007D0F69" w:rsidRPr="004F248A" w:rsidRDefault="007D0F69" w:rsidP="0028137F">
      <w:pPr>
        <w:spacing w:line="240" w:lineRule="auto"/>
        <w:jc w:val="center"/>
        <w:rPr>
          <w:i/>
        </w:rPr>
      </w:pPr>
    </w:p>
    <w:p w:rsidR="007D0F69" w:rsidRPr="004F248A" w:rsidRDefault="007D0F69" w:rsidP="0028137F">
      <w:pPr>
        <w:spacing w:line="240" w:lineRule="auto"/>
      </w:pPr>
      <w:r w:rsidRPr="004F248A">
        <w:t>Согласно п. 19 ч.1 ст. 14 Федерального закона №131-ФЗ к вопросам местного значения поселения относится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w:t>
      </w:r>
    </w:p>
    <w:p w:rsidR="007D0F69" w:rsidRPr="004F248A" w:rsidRDefault="007D0F69" w:rsidP="0028137F">
      <w:pPr>
        <w:spacing w:line="240" w:lineRule="auto"/>
      </w:pPr>
      <w:r w:rsidRPr="004F248A">
        <w:t>Объекты озеленения на территориях общего пользования населенных пунктов приняты в соответствии с пунктом 6.24 Региональных нормативов градостроительного проектирования Алтайского края.</w:t>
      </w:r>
    </w:p>
    <w:p w:rsidR="007D0F69" w:rsidRPr="004F248A" w:rsidRDefault="007D0F69" w:rsidP="0028137F">
      <w:pPr>
        <w:pStyle w:val="ListParagraph"/>
        <w:spacing w:after="0" w:line="240" w:lineRule="auto"/>
        <w:ind w:left="0" w:firstLine="709"/>
        <w:contextualSpacing w:val="0"/>
        <w:jc w:val="both"/>
        <w:rPr>
          <w:rStyle w:val="Hyperlink"/>
          <w:rFonts w:ascii="Times New Roman" w:hAnsi="Times New Roman"/>
          <w:sz w:val="28"/>
          <w:szCs w:val="28"/>
        </w:rPr>
      </w:pPr>
      <w:r w:rsidRPr="004F248A">
        <w:rPr>
          <w:rFonts w:ascii="Times New Roman" w:hAnsi="Times New Roman"/>
          <w:sz w:val="28"/>
          <w:szCs w:val="28"/>
        </w:rPr>
        <w:t>Зеленые зоны поселения приняты согласно пунктам 6.28 и 6.29 Региональных нормативов градостроительного проектирования Алтайского края.</w:t>
      </w:r>
    </w:p>
    <w:p w:rsidR="007D0F69" w:rsidRPr="004F248A" w:rsidRDefault="007D0F69" w:rsidP="0028137F">
      <w:pPr>
        <w:spacing w:line="240" w:lineRule="auto"/>
      </w:pPr>
      <w:r w:rsidRPr="004F248A">
        <w:t>Обеспеченность населения специализированными объектами благоустройства принята в соответствии с Приложением №4 Приказа Минэкономразвития России от 15.02.2021 № 71.</w:t>
      </w:r>
    </w:p>
    <w:p w:rsidR="007D0F69" w:rsidRPr="004F248A" w:rsidRDefault="007D0F69" w:rsidP="0028137F">
      <w:pPr>
        <w:spacing w:line="240" w:lineRule="auto"/>
      </w:pPr>
    </w:p>
    <w:p w:rsidR="007D0F69" w:rsidRPr="004F248A" w:rsidRDefault="007D0F69" w:rsidP="0028137F">
      <w:pPr>
        <w:spacing w:after="240" w:line="240" w:lineRule="auto"/>
        <w:jc w:val="center"/>
        <w:rPr>
          <w:i/>
        </w:rPr>
      </w:pPr>
      <w:r w:rsidRPr="004F248A">
        <w:rPr>
          <w:i/>
        </w:rPr>
        <w:t>Объекты культуры</w:t>
      </w:r>
    </w:p>
    <w:p w:rsidR="007D0F69" w:rsidRPr="004F248A" w:rsidRDefault="007D0F69" w:rsidP="0028137F">
      <w:pPr>
        <w:spacing w:line="240" w:lineRule="auto"/>
        <w:rPr>
          <w:color w:val="000000"/>
          <w:szCs w:val="28"/>
          <w:shd w:val="clear" w:color="auto" w:fill="FFFFFF"/>
        </w:rPr>
      </w:pPr>
      <w:r w:rsidRPr="004F248A">
        <w:rPr>
          <w:szCs w:val="28"/>
        </w:rPr>
        <w:t>Согласно п. 12 ч. 1, ч.3 ст. 14 Федерального закона №131-ФЗ к вопросам местного значения сельского поселения относится</w:t>
      </w:r>
      <w:r w:rsidRPr="004F248A">
        <w:rPr>
          <w:color w:val="000000"/>
          <w:szCs w:val="28"/>
          <w:shd w:val="clear" w:color="auto" w:fill="FFFFFF"/>
        </w:rPr>
        <w:t xml:space="preserve"> создание условий для организации досуга и обеспечения жителей поселения услугами организаций культуры. В соответствии с </w:t>
      </w:r>
      <w:r w:rsidRPr="004F248A">
        <w:t>Приложением №3 Методических рекомендаций по подготовке нормативов градостроительного проектирования рекомендованной областью нормирования для сельского поселения являются организация библиотечного обслуживания населения, комплектование и обеспечение сохранности библиотечных фондов библиотек поселения.</w:t>
      </w:r>
    </w:p>
    <w:p w:rsidR="007D0F69" w:rsidRPr="004F248A" w:rsidRDefault="007D0F69" w:rsidP="0028137F">
      <w:pPr>
        <w:spacing w:line="240" w:lineRule="auto"/>
        <w:rPr>
          <w:color w:val="000000"/>
          <w:szCs w:val="28"/>
          <w:shd w:val="clear" w:color="auto" w:fill="FFFFFF"/>
        </w:rPr>
      </w:pPr>
      <w:r w:rsidRPr="004F248A">
        <w:rPr>
          <w:color w:val="000000"/>
          <w:szCs w:val="28"/>
          <w:shd w:val="clear" w:color="auto" w:fill="FFFFFF"/>
        </w:rPr>
        <w:t>Показатели обеспеченности учреждениями культуры и искусства, а также расчетные показатели максимально допустимого уровня их территориальной доступности приняты согласно Методическим рекомендациям субъектам Российской Федерации и ОМСУ по развитию сети организаций культуры и обеспеченности населения услугами организаций культуры, утвержденных распоряжением Минкультуры России от 02.08.2017 № Р-965.</w:t>
      </w:r>
    </w:p>
    <w:p w:rsidR="007D0F69" w:rsidRPr="004F248A" w:rsidRDefault="007D0F69" w:rsidP="0028137F">
      <w:pPr>
        <w:spacing w:line="240" w:lineRule="auto"/>
        <w:rPr>
          <w:color w:val="000000"/>
          <w:szCs w:val="28"/>
          <w:shd w:val="clear" w:color="auto" w:fill="FFFFFF"/>
        </w:rPr>
      </w:pPr>
      <w:r w:rsidRPr="004F248A">
        <w:rPr>
          <w:color w:val="000000"/>
          <w:szCs w:val="28"/>
          <w:shd w:val="clear" w:color="auto" w:fill="FFFFFF"/>
        </w:rPr>
        <w:t>Показатель числа единиц хранения (вместимость) в библиотеках поселения принят в соответствии с Приложением Е РНГП Алтайского края.</w:t>
      </w:r>
    </w:p>
    <w:p w:rsidR="007D0F69" w:rsidRPr="004F248A" w:rsidRDefault="007D0F69" w:rsidP="0028137F">
      <w:pPr>
        <w:rPr>
          <w:color w:val="000000"/>
          <w:szCs w:val="28"/>
          <w:shd w:val="clear" w:color="auto" w:fill="FFFFFF"/>
        </w:rPr>
      </w:pPr>
      <w:r w:rsidRPr="004F248A">
        <w:rPr>
          <w:color w:val="000000"/>
          <w:szCs w:val="28"/>
          <w:shd w:val="clear" w:color="auto" w:fill="FFFFFF"/>
        </w:rPr>
        <w:br w:type="page"/>
      </w:r>
    </w:p>
    <w:p w:rsidR="007D0F69" w:rsidRPr="004F248A" w:rsidRDefault="007D0F69" w:rsidP="0028137F">
      <w:pPr>
        <w:spacing w:line="240" w:lineRule="auto"/>
        <w:jc w:val="center"/>
        <w:rPr>
          <w:i/>
          <w:color w:val="000000"/>
          <w:szCs w:val="28"/>
          <w:shd w:val="clear" w:color="auto" w:fill="FFFFFF"/>
        </w:rPr>
      </w:pPr>
      <w:bookmarkStart w:id="15" w:name="_GoBack"/>
      <w:bookmarkEnd w:id="15"/>
      <w:r w:rsidRPr="004F248A">
        <w:rPr>
          <w:i/>
          <w:color w:val="000000"/>
          <w:szCs w:val="28"/>
          <w:shd w:val="clear" w:color="auto" w:fill="FFFFFF"/>
        </w:rPr>
        <w:t>Объекты туризма и отдыха, массового отдыха населения</w:t>
      </w:r>
    </w:p>
    <w:p w:rsidR="007D0F69" w:rsidRPr="004F248A" w:rsidRDefault="007D0F69" w:rsidP="0028137F">
      <w:pPr>
        <w:spacing w:line="240" w:lineRule="auto"/>
      </w:pPr>
    </w:p>
    <w:p w:rsidR="007D0F69" w:rsidRPr="004F248A" w:rsidRDefault="007D0F69" w:rsidP="0028137F">
      <w:pPr>
        <w:spacing w:line="240" w:lineRule="auto"/>
      </w:pPr>
      <w:r w:rsidRPr="004F248A">
        <w:t>Согласно п. 15 ч. 1, ч.3 ст. 14 Федерального закона №131-ФЗ к вопросам местного значения сельского поселения относится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7D0F69" w:rsidRPr="004F248A" w:rsidRDefault="007D0F69" w:rsidP="0028137F">
      <w:pPr>
        <w:spacing w:line="240" w:lineRule="auto"/>
      </w:pPr>
      <w:r w:rsidRPr="004F248A">
        <w:t>Показатели обеспеченности населения объектами в местах массового отдыха приняты в соответствии с п. 6.15 РНГП Алтайского края.</w:t>
      </w:r>
    </w:p>
    <w:p w:rsidR="007D0F69" w:rsidRPr="004F248A" w:rsidRDefault="007D0F69" w:rsidP="0028137F">
      <w:pPr>
        <w:spacing w:line="240" w:lineRule="auto"/>
      </w:pPr>
    </w:p>
    <w:p w:rsidR="007D0F69" w:rsidRPr="004F248A" w:rsidRDefault="007D0F69" w:rsidP="0028137F">
      <w:pPr>
        <w:spacing w:line="240" w:lineRule="auto"/>
        <w:jc w:val="center"/>
        <w:rPr>
          <w:i/>
        </w:rPr>
      </w:pPr>
      <w:r w:rsidRPr="004F248A">
        <w:rPr>
          <w:i/>
        </w:rPr>
        <w:t>Места захоронения, организация ритуальных услуг</w:t>
      </w:r>
    </w:p>
    <w:p w:rsidR="007D0F69" w:rsidRPr="004F248A" w:rsidRDefault="007D0F69" w:rsidP="0028137F">
      <w:pPr>
        <w:spacing w:line="240" w:lineRule="auto"/>
      </w:pPr>
    </w:p>
    <w:p w:rsidR="007D0F69" w:rsidRPr="004F248A" w:rsidRDefault="007D0F69" w:rsidP="0028137F">
      <w:pPr>
        <w:spacing w:line="240" w:lineRule="auto"/>
      </w:pPr>
      <w:r w:rsidRPr="004F248A">
        <w:t>Согласно п. 22 части 1 статьи 14 Федерального закона №131-ФЗ   к вопросам местного значения сельского поселения относится организация ритуальных услуг и содержание мест захоронения.</w:t>
      </w:r>
    </w:p>
    <w:p w:rsidR="007D0F69" w:rsidRPr="004F248A" w:rsidRDefault="007D0F69" w:rsidP="0028137F">
      <w:pPr>
        <w:spacing w:line="240" w:lineRule="auto"/>
      </w:pPr>
      <w:r w:rsidRPr="004F248A">
        <w:t>Показатели обеспеченности кладбищами приняты согласно Приложению Е РНГП Алтайского края.</w:t>
      </w:r>
    </w:p>
    <w:p w:rsidR="007D0F69" w:rsidRPr="004F248A" w:rsidRDefault="007D0F69" w:rsidP="0028137F">
      <w:pPr>
        <w:spacing w:line="240" w:lineRule="auto"/>
      </w:pPr>
    </w:p>
    <w:p w:rsidR="007D0F69" w:rsidRPr="004F248A" w:rsidRDefault="007D0F69" w:rsidP="0028137F">
      <w:pPr>
        <w:spacing w:line="240" w:lineRule="auto"/>
        <w:jc w:val="center"/>
        <w:rPr>
          <w:i/>
        </w:rPr>
      </w:pPr>
      <w:r w:rsidRPr="004F248A">
        <w:rPr>
          <w:i/>
        </w:rPr>
        <w:t>Объекты связи, общественного питания, торговли и бытового обслуживания</w:t>
      </w:r>
    </w:p>
    <w:p w:rsidR="007D0F69" w:rsidRPr="004F248A" w:rsidRDefault="007D0F69" w:rsidP="0028137F">
      <w:pPr>
        <w:spacing w:line="240" w:lineRule="auto"/>
        <w:jc w:val="center"/>
        <w:rPr>
          <w:i/>
          <w:szCs w:val="28"/>
        </w:rPr>
      </w:pPr>
    </w:p>
    <w:p w:rsidR="007D0F69" w:rsidRPr="004F248A" w:rsidRDefault="007D0F69" w:rsidP="0028137F">
      <w:pPr>
        <w:spacing w:line="240" w:lineRule="auto"/>
        <w:rPr>
          <w:color w:val="000000"/>
          <w:szCs w:val="28"/>
          <w:shd w:val="clear" w:color="auto" w:fill="FFFFFF"/>
        </w:rPr>
      </w:pPr>
      <w:r w:rsidRPr="004F248A">
        <w:rPr>
          <w:szCs w:val="28"/>
        </w:rPr>
        <w:t xml:space="preserve">Согласно п. 10 ч. 1, ч.3 ст. 14 Федерального закона №131-ФЗ к вопросам местного значения сельского поселения относится </w:t>
      </w:r>
      <w:r w:rsidRPr="004F248A">
        <w:rPr>
          <w:color w:val="000000"/>
          <w:szCs w:val="28"/>
          <w:shd w:val="clear" w:color="auto" w:fill="FFFFFF"/>
        </w:rPr>
        <w:t>создание условий для обеспечения жителей поселения услугами связи, общественного питания, торговли и бытового обслуживания.</w:t>
      </w:r>
    </w:p>
    <w:p w:rsidR="007D0F69" w:rsidRPr="004F248A" w:rsidRDefault="007D0F69" w:rsidP="0028137F">
      <w:pPr>
        <w:spacing w:after="160" w:line="259" w:lineRule="auto"/>
        <w:ind w:firstLine="0"/>
        <w:jc w:val="left"/>
      </w:pPr>
      <w:r w:rsidRPr="004F248A">
        <w:rPr>
          <w:szCs w:val="28"/>
        </w:rPr>
        <w:t>Расчетные показатели минимально допустимого уровня мощности для объектов связи, общественного питания, торговли и бытового обслуживания принят в соответствии с Приложением Е РНГП Алтайского края.</w:t>
      </w:r>
      <w:r w:rsidRPr="004F248A">
        <w:br w:type="page"/>
      </w:r>
    </w:p>
    <w:p w:rsidR="007D0F69" w:rsidRPr="004F248A" w:rsidRDefault="007D0F69" w:rsidP="0028137F">
      <w:pPr>
        <w:pStyle w:val="ListParagraph"/>
        <w:numPr>
          <w:ilvl w:val="0"/>
          <w:numId w:val="15"/>
        </w:numPr>
        <w:autoSpaceDE w:val="0"/>
        <w:autoSpaceDN w:val="0"/>
        <w:adjustRightInd w:val="0"/>
        <w:spacing w:after="0" w:line="240" w:lineRule="auto"/>
        <w:ind w:left="0" w:firstLine="709"/>
        <w:jc w:val="center"/>
        <w:outlineLvl w:val="0"/>
        <w:rPr>
          <w:rFonts w:ascii="Times New Roman" w:hAnsi="Times New Roman"/>
          <w:b/>
          <w:color w:val="000000"/>
          <w:sz w:val="28"/>
          <w:szCs w:val="28"/>
        </w:rPr>
      </w:pPr>
      <w:bookmarkStart w:id="16" w:name="_Toc117024080"/>
      <w:r w:rsidRPr="004F248A">
        <w:rPr>
          <w:rFonts w:ascii="Times New Roman" w:hAnsi="Times New Roman"/>
          <w:b/>
          <w:color w:val="000000"/>
          <w:sz w:val="28"/>
          <w:szCs w:val="28"/>
        </w:rPr>
        <w:t>ПРАВИЛА И ОБЛАСТЬ ПРИМЕНЕНИЯ РАСЧЕТНЫХ ПОКАЗАТЕЛЕЙ, СОДЕРЖАЩИХСЯ В ОСНОВНОЙ ЧАСТИ НОРМАТИВОВ</w:t>
      </w:r>
      <w:bookmarkEnd w:id="16"/>
    </w:p>
    <w:p w:rsidR="007D0F69" w:rsidRPr="004F248A" w:rsidRDefault="007D0F69" w:rsidP="0028137F">
      <w:pPr>
        <w:pStyle w:val="ListParagraph"/>
        <w:autoSpaceDE w:val="0"/>
        <w:autoSpaceDN w:val="0"/>
        <w:adjustRightInd w:val="0"/>
        <w:spacing w:after="0" w:line="240" w:lineRule="auto"/>
        <w:ind w:left="1069"/>
        <w:rPr>
          <w:rFonts w:ascii="Times New Roman" w:hAnsi="Times New Roman"/>
          <w:sz w:val="28"/>
          <w:szCs w:val="28"/>
        </w:rPr>
      </w:pPr>
    </w:p>
    <w:p w:rsidR="007D0F69" w:rsidRPr="004F248A" w:rsidRDefault="007D0F69" w:rsidP="0028137F">
      <w:pPr>
        <w:pStyle w:val="ListParagraph"/>
        <w:numPr>
          <w:ilvl w:val="0"/>
          <w:numId w:val="14"/>
        </w:numPr>
        <w:autoSpaceDE w:val="0"/>
        <w:autoSpaceDN w:val="0"/>
        <w:adjustRightInd w:val="0"/>
        <w:spacing w:after="0" w:line="240" w:lineRule="auto"/>
        <w:ind w:left="0" w:firstLine="709"/>
        <w:jc w:val="both"/>
        <w:rPr>
          <w:rFonts w:ascii="Times New Roman" w:hAnsi="Times New Roman"/>
          <w:sz w:val="28"/>
          <w:szCs w:val="28"/>
        </w:rPr>
      </w:pPr>
      <w:r w:rsidRPr="004F248A">
        <w:rPr>
          <w:rFonts w:ascii="Times New Roman" w:hAnsi="Times New Roman"/>
          <w:sz w:val="28"/>
          <w:szCs w:val="28"/>
        </w:rPr>
        <w:t>Настоящий документ распространяется на проектирование новых и реконструкцию существующих сельских поселений и включает основные требования к их планировке и застройке.</w:t>
      </w:r>
    </w:p>
    <w:p w:rsidR="007D0F69" w:rsidRPr="004F248A" w:rsidRDefault="007D0F69" w:rsidP="0028137F">
      <w:pPr>
        <w:autoSpaceDE w:val="0"/>
        <w:autoSpaceDN w:val="0"/>
        <w:adjustRightInd w:val="0"/>
        <w:spacing w:line="240" w:lineRule="auto"/>
        <w:rPr>
          <w:szCs w:val="28"/>
        </w:rPr>
      </w:pPr>
      <w:r w:rsidRPr="004F248A">
        <w:rPr>
          <w:szCs w:val="28"/>
        </w:rPr>
        <w:t>2. Настоящий документ направлен на обеспечение градостроительными средствами безопасности и устойчивости развития сельских поселений, охрану здоровья населения, рациональное использование природных ресурсов и охрану окружающей среды, сохранение памятников истории и культуры, защиту территорий от неблагоприятных воздействий природного и техногенного характера, а также на создание условий для реализации определенных законодательством Российской Федерации социальных гарантий граждан, включая маломобильные группы населения, в части обеспечения объектами социального и культурно-бытового обслуживания, инженерной и транспортной инфраструктуры и благоустройства.</w:t>
      </w:r>
    </w:p>
    <w:p w:rsidR="007D0F69" w:rsidRPr="004F248A" w:rsidRDefault="007D0F69" w:rsidP="0028137F">
      <w:pPr>
        <w:autoSpaceDE w:val="0"/>
        <w:autoSpaceDN w:val="0"/>
        <w:adjustRightInd w:val="0"/>
        <w:spacing w:line="240" w:lineRule="auto"/>
        <w:rPr>
          <w:szCs w:val="28"/>
        </w:rPr>
      </w:pPr>
      <w:r w:rsidRPr="004F248A">
        <w:rPr>
          <w:szCs w:val="28"/>
        </w:rPr>
        <w:t>3. Требования настоящего документа с момента его ввода в действие предъявляются к вновь разрабатываемой градостроительной и проектной документации, а также к иным видам деятельности, приводящим к изменению сложившегося состояния территории, недвижимости и среды проживания.</w:t>
      </w:r>
    </w:p>
    <w:p w:rsidR="007D0F69" w:rsidRPr="004F248A" w:rsidRDefault="007D0F69" w:rsidP="0028137F">
      <w:pPr>
        <w:autoSpaceDE w:val="0"/>
        <w:autoSpaceDN w:val="0"/>
        <w:adjustRightInd w:val="0"/>
        <w:spacing w:line="240" w:lineRule="auto"/>
        <w:rPr>
          <w:szCs w:val="28"/>
        </w:rPr>
      </w:pPr>
      <w:r w:rsidRPr="004F248A">
        <w:rPr>
          <w:szCs w:val="28"/>
        </w:rPr>
        <w:t>4. Расчетные показатели минимально допустимого уровня обеспеченности объектами местного значения Зеленорощинского сельсовета для населения Зеленорощинского сельсовета, установленные нормативами, не могут быть ниже предельных значений расчетных показателей минимально допустимого уровня обеспеченности объектами местного значения Зеленорощинского сельсовета для населения Зеленорощинского сельсовета, установленных Региональными нормативами градостроительного проектирования Алтайского края и нормативами градостроительного проектирования Ребрихинского района.</w:t>
      </w:r>
    </w:p>
    <w:p w:rsidR="007D0F69" w:rsidRPr="004F248A" w:rsidRDefault="007D0F69" w:rsidP="0028137F">
      <w:pPr>
        <w:autoSpaceDE w:val="0"/>
        <w:autoSpaceDN w:val="0"/>
        <w:adjustRightInd w:val="0"/>
        <w:spacing w:line="240" w:lineRule="auto"/>
        <w:rPr>
          <w:szCs w:val="28"/>
        </w:rPr>
      </w:pPr>
      <w:r w:rsidRPr="004F248A">
        <w:rPr>
          <w:szCs w:val="28"/>
        </w:rPr>
        <w:t>Расчетные показатели максимально допустимого уровня территориальной доступности объектов местного значения Зеленорощинского сельсовета установленные нормативами, не могут превышать предельные значения расчетных показателей максимально допустимого уровня территориальной доступности объектов местного значения Зеленорощинского сельсовета для населения Зеленорощинского сельсовета, установленных Региональным нормативами градостроительного проектирования Алтайского края и нормативами градостроительного проектирования Ребрихинского района.</w:t>
      </w:r>
    </w:p>
    <w:p w:rsidR="007D0F69" w:rsidRPr="004F248A" w:rsidRDefault="007D0F69" w:rsidP="0028137F">
      <w:pPr>
        <w:autoSpaceDE w:val="0"/>
        <w:autoSpaceDN w:val="0"/>
        <w:adjustRightInd w:val="0"/>
        <w:spacing w:line="240" w:lineRule="auto"/>
        <w:rPr>
          <w:szCs w:val="28"/>
        </w:rPr>
      </w:pPr>
      <w:r w:rsidRPr="004F248A">
        <w:rPr>
          <w:szCs w:val="28"/>
        </w:rPr>
        <w:t>Расчетные показатели минимально допустимого уровня обеспеченности объектами местного значения Зеленорощинского сельсовета и расчетные показатели максимально допустимого уровня территориальной доступности таких объектов для населения Зеленорощинского сельсовета, установленные в нормативах, применяются при подготовке генерального плана поселения, а также при внесении в него изменений.</w:t>
      </w:r>
    </w:p>
    <w:p w:rsidR="007D0F69" w:rsidRPr="004F248A" w:rsidRDefault="007D0F69" w:rsidP="0028137F">
      <w:pPr>
        <w:autoSpaceDE w:val="0"/>
        <w:autoSpaceDN w:val="0"/>
        <w:adjustRightInd w:val="0"/>
        <w:spacing w:line="240" w:lineRule="auto"/>
        <w:rPr>
          <w:szCs w:val="28"/>
        </w:rPr>
      </w:pPr>
      <w:r w:rsidRPr="004F248A">
        <w:rPr>
          <w:szCs w:val="28"/>
        </w:rPr>
        <w:t>Расчетные показатели минимально допустимого уровня обеспеченности объектами местного значения Зеленорощинского сельсовета и расчетные показатели максимально допустимого уровня территориальной доступности таких объектов для населения Зеленорощинского сельсовета, установленные в нормативах, применяются при подготовке проектов Правил землепользования и застройки, а также при внесении изменений в них, для определения расчетных показателей в границах территориальной зоны, в которой предусматривается комплексное развитие территории.</w:t>
      </w:r>
    </w:p>
    <w:p w:rsidR="007D0F69" w:rsidRPr="004F248A" w:rsidRDefault="007D0F69" w:rsidP="0028137F">
      <w:pPr>
        <w:autoSpaceDE w:val="0"/>
        <w:autoSpaceDN w:val="0"/>
        <w:adjustRightInd w:val="0"/>
        <w:spacing w:line="240" w:lineRule="auto"/>
        <w:rPr>
          <w:szCs w:val="28"/>
        </w:rPr>
      </w:pPr>
      <w:r w:rsidRPr="004F248A">
        <w:rPr>
          <w:szCs w:val="28"/>
        </w:rPr>
        <w:t>Расчетные показатели подлежат применению разработчиком градостроительной документации, заказчиком градостроительной документации и иными заинтересованными лицами при оценке качества градостроительной документации в части установления соответствия ее решений целям повышения качества жизни населения.</w:t>
      </w:r>
    </w:p>
    <w:p w:rsidR="007D0F69" w:rsidRPr="004F248A" w:rsidRDefault="007D0F69" w:rsidP="0028137F">
      <w:pPr>
        <w:autoSpaceDE w:val="0"/>
        <w:autoSpaceDN w:val="0"/>
        <w:adjustRightInd w:val="0"/>
        <w:spacing w:line="240" w:lineRule="auto"/>
        <w:rPr>
          <w:szCs w:val="28"/>
        </w:rPr>
      </w:pPr>
      <w:r w:rsidRPr="004F248A">
        <w:rPr>
          <w:szCs w:val="28"/>
        </w:rPr>
        <w:t>Расчетные показатели применяются также при осуществлении государственного контроля за соблюдением органами местного самоуправления Зеленорощинского сельсовета законодательства о градостроительной деятельности.</w:t>
      </w:r>
    </w:p>
    <w:p w:rsidR="007D0F69" w:rsidRPr="004F248A" w:rsidRDefault="007D0F69" w:rsidP="0028137F">
      <w:pPr>
        <w:autoSpaceDE w:val="0"/>
        <w:autoSpaceDN w:val="0"/>
        <w:adjustRightInd w:val="0"/>
        <w:spacing w:line="240" w:lineRule="auto"/>
        <w:rPr>
          <w:szCs w:val="28"/>
        </w:rPr>
      </w:pPr>
      <w:r w:rsidRPr="004F248A">
        <w:rPr>
          <w:szCs w:val="28"/>
        </w:rPr>
        <w:t>В ходе подготовки документации по планировке территории в границах Зеленорощинского сельсовета следует учитывать расчетные показатели минимально допустимых площадей территорий, необходимых для размещения объектов местного значения, а также расчетные показатели минимально допустимого уровня обеспеченности объектами, не относящимися к объектам местного значения, и расчетные показатели минимально допустимых площадей территорий для размещения соответствующих объектов.</w:t>
      </w:r>
    </w:p>
    <w:p w:rsidR="007D0F69" w:rsidRPr="004F248A" w:rsidRDefault="007D0F69" w:rsidP="0028137F">
      <w:pPr>
        <w:autoSpaceDE w:val="0"/>
        <w:autoSpaceDN w:val="0"/>
        <w:adjustRightInd w:val="0"/>
        <w:spacing w:line="240" w:lineRule="auto"/>
        <w:rPr>
          <w:szCs w:val="28"/>
        </w:rPr>
      </w:pPr>
      <w:r w:rsidRPr="004F248A">
        <w:rPr>
          <w:szCs w:val="28"/>
        </w:rPr>
        <w:t>При планировании размещения в границах территории проекта планировки различных объектов следует оценивать обеспеченность такой территории объектами соответствующего вида, которые расположены (или могут быть расположены) не только в границах такой территории, но также и вне ее границ в пределах максимальной территориальной доступности, установленной для соответствующих объектов.</w:t>
      </w:r>
    </w:p>
    <w:p w:rsidR="007D0F69" w:rsidRPr="004F248A" w:rsidRDefault="007D0F69" w:rsidP="0028137F">
      <w:pPr>
        <w:autoSpaceDE w:val="0"/>
        <w:autoSpaceDN w:val="0"/>
        <w:adjustRightInd w:val="0"/>
        <w:spacing w:line="240" w:lineRule="auto"/>
        <w:rPr>
          <w:szCs w:val="28"/>
        </w:rPr>
      </w:pPr>
      <w:r w:rsidRPr="004F248A">
        <w:rPr>
          <w:szCs w:val="28"/>
        </w:rPr>
        <w:t>При отмене и (или) изменении действующих нормативных документов Российской Федерации и (или) Алтайского края, в том числе тех, требования которых были учтены при подготовке нормативов и на которые дается ссылка в нормативах, следует руководствоваться нормами, вводимыми взамен отмененных.</w:t>
      </w:r>
    </w:p>
    <w:p w:rsidR="007D0F69" w:rsidRPr="004F248A" w:rsidRDefault="007D0F69" w:rsidP="0028137F">
      <w:pPr>
        <w:spacing w:after="160" w:line="259" w:lineRule="auto"/>
        <w:ind w:firstLine="0"/>
        <w:jc w:val="left"/>
        <w:rPr>
          <w:szCs w:val="28"/>
        </w:rPr>
      </w:pPr>
      <w:r w:rsidRPr="004F248A">
        <w:rPr>
          <w:szCs w:val="28"/>
        </w:rPr>
        <w:br w:type="page"/>
      </w:r>
    </w:p>
    <w:p w:rsidR="007D0F69" w:rsidRPr="004F248A" w:rsidRDefault="007D0F69" w:rsidP="0028137F">
      <w:pPr>
        <w:autoSpaceDE w:val="0"/>
        <w:autoSpaceDN w:val="0"/>
        <w:adjustRightInd w:val="0"/>
        <w:spacing w:line="240" w:lineRule="auto"/>
        <w:jc w:val="center"/>
        <w:rPr>
          <w:b/>
          <w:szCs w:val="28"/>
        </w:rPr>
      </w:pPr>
    </w:p>
    <w:p w:rsidR="007D0F69" w:rsidRPr="004F248A" w:rsidRDefault="007D0F69" w:rsidP="0028137F">
      <w:pPr>
        <w:autoSpaceDE w:val="0"/>
        <w:autoSpaceDN w:val="0"/>
        <w:adjustRightInd w:val="0"/>
        <w:spacing w:line="240" w:lineRule="auto"/>
        <w:jc w:val="center"/>
        <w:rPr>
          <w:b/>
          <w:szCs w:val="28"/>
        </w:rPr>
      </w:pPr>
    </w:p>
    <w:p w:rsidR="007D0F69" w:rsidRPr="004F248A" w:rsidRDefault="007D0F69" w:rsidP="0028137F">
      <w:pPr>
        <w:autoSpaceDE w:val="0"/>
        <w:autoSpaceDN w:val="0"/>
        <w:adjustRightInd w:val="0"/>
        <w:spacing w:line="240" w:lineRule="auto"/>
        <w:jc w:val="center"/>
        <w:rPr>
          <w:b/>
          <w:szCs w:val="28"/>
        </w:rPr>
      </w:pPr>
    </w:p>
    <w:p w:rsidR="007D0F69" w:rsidRPr="004F248A" w:rsidRDefault="007D0F69" w:rsidP="0028137F">
      <w:pPr>
        <w:autoSpaceDE w:val="0"/>
        <w:autoSpaceDN w:val="0"/>
        <w:adjustRightInd w:val="0"/>
        <w:spacing w:line="240" w:lineRule="auto"/>
        <w:jc w:val="center"/>
        <w:rPr>
          <w:b/>
          <w:szCs w:val="28"/>
        </w:rPr>
      </w:pPr>
    </w:p>
    <w:p w:rsidR="007D0F69" w:rsidRPr="004F248A" w:rsidRDefault="007D0F69" w:rsidP="0028137F">
      <w:pPr>
        <w:autoSpaceDE w:val="0"/>
        <w:autoSpaceDN w:val="0"/>
        <w:adjustRightInd w:val="0"/>
        <w:spacing w:line="240" w:lineRule="auto"/>
        <w:jc w:val="center"/>
        <w:rPr>
          <w:b/>
          <w:szCs w:val="28"/>
        </w:rPr>
      </w:pPr>
    </w:p>
    <w:p w:rsidR="007D0F69" w:rsidRPr="004F248A" w:rsidRDefault="007D0F69" w:rsidP="0028137F">
      <w:pPr>
        <w:autoSpaceDE w:val="0"/>
        <w:autoSpaceDN w:val="0"/>
        <w:adjustRightInd w:val="0"/>
        <w:spacing w:line="240" w:lineRule="auto"/>
        <w:jc w:val="center"/>
        <w:rPr>
          <w:b/>
          <w:szCs w:val="28"/>
        </w:rPr>
      </w:pPr>
    </w:p>
    <w:p w:rsidR="007D0F69" w:rsidRPr="004F248A" w:rsidRDefault="007D0F69" w:rsidP="0028137F">
      <w:pPr>
        <w:autoSpaceDE w:val="0"/>
        <w:autoSpaceDN w:val="0"/>
        <w:adjustRightInd w:val="0"/>
        <w:spacing w:line="240" w:lineRule="auto"/>
        <w:jc w:val="center"/>
        <w:rPr>
          <w:b/>
          <w:szCs w:val="28"/>
        </w:rPr>
      </w:pPr>
    </w:p>
    <w:p w:rsidR="007D0F69" w:rsidRPr="004F248A" w:rsidRDefault="007D0F69" w:rsidP="0028137F">
      <w:pPr>
        <w:autoSpaceDE w:val="0"/>
        <w:autoSpaceDN w:val="0"/>
        <w:adjustRightInd w:val="0"/>
        <w:spacing w:line="240" w:lineRule="auto"/>
        <w:jc w:val="center"/>
        <w:rPr>
          <w:b/>
          <w:szCs w:val="28"/>
        </w:rPr>
      </w:pPr>
    </w:p>
    <w:p w:rsidR="007D0F69" w:rsidRPr="004F248A" w:rsidRDefault="007D0F69" w:rsidP="0028137F">
      <w:pPr>
        <w:autoSpaceDE w:val="0"/>
        <w:autoSpaceDN w:val="0"/>
        <w:adjustRightInd w:val="0"/>
        <w:spacing w:line="240" w:lineRule="auto"/>
        <w:jc w:val="center"/>
        <w:rPr>
          <w:b/>
          <w:szCs w:val="28"/>
        </w:rPr>
      </w:pPr>
    </w:p>
    <w:p w:rsidR="007D0F69" w:rsidRPr="004F248A" w:rsidRDefault="007D0F69" w:rsidP="0028137F">
      <w:pPr>
        <w:autoSpaceDE w:val="0"/>
        <w:autoSpaceDN w:val="0"/>
        <w:adjustRightInd w:val="0"/>
        <w:spacing w:line="240" w:lineRule="auto"/>
        <w:jc w:val="center"/>
        <w:rPr>
          <w:b/>
          <w:szCs w:val="28"/>
        </w:rPr>
      </w:pPr>
    </w:p>
    <w:p w:rsidR="007D0F69" w:rsidRPr="004F248A" w:rsidRDefault="007D0F69" w:rsidP="0028137F">
      <w:pPr>
        <w:autoSpaceDE w:val="0"/>
        <w:autoSpaceDN w:val="0"/>
        <w:adjustRightInd w:val="0"/>
        <w:spacing w:line="240" w:lineRule="auto"/>
        <w:jc w:val="center"/>
        <w:rPr>
          <w:b/>
          <w:szCs w:val="28"/>
        </w:rPr>
      </w:pPr>
    </w:p>
    <w:p w:rsidR="007D0F69" w:rsidRPr="004F248A" w:rsidRDefault="007D0F69" w:rsidP="0028137F">
      <w:pPr>
        <w:autoSpaceDE w:val="0"/>
        <w:autoSpaceDN w:val="0"/>
        <w:adjustRightInd w:val="0"/>
        <w:spacing w:line="240" w:lineRule="auto"/>
        <w:jc w:val="center"/>
        <w:rPr>
          <w:b/>
          <w:szCs w:val="28"/>
        </w:rPr>
      </w:pPr>
    </w:p>
    <w:p w:rsidR="007D0F69" w:rsidRPr="004F248A" w:rsidRDefault="007D0F69" w:rsidP="0028137F">
      <w:pPr>
        <w:autoSpaceDE w:val="0"/>
        <w:autoSpaceDN w:val="0"/>
        <w:adjustRightInd w:val="0"/>
        <w:spacing w:line="240" w:lineRule="auto"/>
        <w:jc w:val="center"/>
        <w:rPr>
          <w:b/>
          <w:szCs w:val="28"/>
        </w:rPr>
      </w:pPr>
    </w:p>
    <w:p w:rsidR="007D0F69" w:rsidRPr="004F248A" w:rsidRDefault="007D0F69" w:rsidP="0028137F">
      <w:pPr>
        <w:autoSpaceDE w:val="0"/>
        <w:autoSpaceDN w:val="0"/>
        <w:adjustRightInd w:val="0"/>
        <w:spacing w:line="240" w:lineRule="auto"/>
        <w:jc w:val="center"/>
        <w:rPr>
          <w:b/>
          <w:szCs w:val="28"/>
        </w:rPr>
      </w:pPr>
    </w:p>
    <w:p w:rsidR="007D0F69" w:rsidRPr="004F248A" w:rsidRDefault="007D0F69" w:rsidP="0028137F">
      <w:pPr>
        <w:autoSpaceDE w:val="0"/>
        <w:autoSpaceDN w:val="0"/>
        <w:adjustRightInd w:val="0"/>
        <w:spacing w:line="240" w:lineRule="auto"/>
        <w:jc w:val="center"/>
        <w:rPr>
          <w:b/>
          <w:szCs w:val="28"/>
        </w:rPr>
      </w:pPr>
    </w:p>
    <w:p w:rsidR="007D0F69" w:rsidRPr="004F248A" w:rsidRDefault="007D0F69" w:rsidP="0028137F">
      <w:pPr>
        <w:autoSpaceDE w:val="0"/>
        <w:autoSpaceDN w:val="0"/>
        <w:adjustRightInd w:val="0"/>
        <w:spacing w:line="240" w:lineRule="auto"/>
        <w:jc w:val="center"/>
        <w:rPr>
          <w:b/>
          <w:szCs w:val="28"/>
        </w:rPr>
      </w:pPr>
    </w:p>
    <w:p w:rsidR="007D0F69" w:rsidRPr="004F248A" w:rsidRDefault="007D0F69" w:rsidP="0028137F">
      <w:pPr>
        <w:autoSpaceDE w:val="0"/>
        <w:autoSpaceDN w:val="0"/>
        <w:adjustRightInd w:val="0"/>
        <w:spacing w:line="240" w:lineRule="auto"/>
        <w:jc w:val="center"/>
        <w:rPr>
          <w:b/>
          <w:szCs w:val="28"/>
        </w:rPr>
      </w:pPr>
    </w:p>
    <w:p w:rsidR="007D0F69" w:rsidRPr="004F248A" w:rsidRDefault="007D0F69" w:rsidP="0028137F">
      <w:pPr>
        <w:autoSpaceDE w:val="0"/>
        <w:autoSpaceDN w:val="0"/>
        <w:adjustRightInd w:val="0"/>
        <w:spacing w:line="240" w:lineRule="auto"/>
        <w:jc w:val="center"/>
        <w:rPr>
          <w:b/>
          <w:szCs w:val="28"/>
        </w:rPr>
      </w:pPr>
    </w:p>
    <w:p w:rsidR="007D0F69" w:rsidRPr="004F248A" w:rsidRDefault="007D0F69" w:rsidP="0028137F">
      <w:pPr>
        <w:autoSpaceDE w:val="0"/>
        <w:autoSpaceDN w:val="0"/>
        <w:adjustRightInd w:val="0"/>
        <w:spacing w:line="240" w:lineRule="auto"/>
        <w:jc w:val="center"/>
        <w:rPr>
          <w:b/>
          <w:szCs w:val="28"/>
        </w:rPr>
      </w:pPr>
    </w:p>
    <w:p w:rsidR="007D0F69" w:rsidRPr="004F248A" w:rsidRDefault="007D0F69" w:rsidP="0028137F">
      <w:pPr>
        <w:autoSpaceDE w:val="0"/>
        <w:autoSpaceDN w:val="0"/>
        <w:adjustRightInd w:val="0"/>
        <w:spacing w:line="240" w:lineRule="auto"/>
        <w:jc w:val="center"/>
        <w:rPr>
          <w:b/>
          <w:szCs w:val="28"/>
        </w:rPr>
      </w:pPr>
    </w:p>
    <w:p w:rsidR="007D0F69" w:rsidRPr="004F248A" w:rsidRDefault="007D0F69" w:rsidP="0028137F">
      <w:pPr>
        <w:autoSpaceDE w:val="0"/>
        <w:autoSpaceDN w:val="0"/>
        <w:adjustRightInd w:val="0"/>
        <w:spacing w:line="240" w:lineRule="auto"/>
        <w:jc w:val="center"/>
        <w:outlineLvl w:val="0"/>
        <w:rPr>
          <w:b/>
          <w:szCs w:val="28"/>
        </w:rPr>
      </w:pPr>
      <w:bookmarkStart w:id="17" w:name="_Toc117024081"/>
      <w:r w:rsidRPr="004F248A">
        <w:rPr>
          <w:b/>
          <w:szCs w:val="28"/>
        </w:rPr>
        <w:t>ПРИЛОЖЕНИЕ</w:t>
      </w:r>
      <w:bookmarkEnd w:id="17"/>
    </w:p>
    <w:p w:rsidR="007D0F69" w:rsidRPr="004F248A" w:rsidRDefault="007D0F69" w:rsidP="0028137F">
      <w:pPr>
        <w:spacing w:after="160" w:line="259" w:lineRule="auto"/>
        <w:ind w:firstLine="0"/>
        <w:jc w:val="left"/>
        <w:rPr>
          <w:b/>
          <w:szCs w:val="28"/>
        </w:rPr>
      </w:pPr>
      <w:r w:rsidRPr="004F248A">
        <w:rPr>
          <w:b/>
          <w:szCs w:val="28"/>
        </w:rPr>
        <w:br w:type="page"/>
      </w:r>
    </w:p>
    <w:p w:rsidR="007D0F69" w:rsidRPr="004F248A" w:rsidRDefault="007D0F69" w:rsidP="0028137F">
      <w:pPr>
        <w:autoSpaceDE w:val="0"/>
        <w:autoSpaceDN w:val="0"/>
        <w:adjustRightInd w:val="0"/>
        <w:spacing w:line="240" w:lineRule="auto"/>
        <w:jc w:val="right"/>
        <w:rPr>
          <w:b/>
          <w:szCs w:val="28"/>
        </w:rPr>
      </w:pPr>
      <w:r w:rsidRPr="004F248A">
        <w:rPr>
          <w:b/>
          <w:szCs w:val="28"/>
        </w:rPr>
        <w:t>ПРИЛОЖЕНИЕ 1</w:t>
      </w:r>
    </w:p>
    <w:p w:rsidR="007D0F69" w:rsidRPr="004F248A" w:rsidRDefault="007D0F69" w:rsidP="0028137F">
      <w:pPr>
        <w:autoSpaceDE w:val="0"/>
        <w:autoSpaceDN w:val="0"/>
        <w:adjustRightInd w:val="0"/>
        <w:spacing w:line="240" w:lineRule="auto"/>
        <w:jc w:val="center"/>
        <w:rPr>
          <w:szCs w:val="28"/>
        </w:rPr>
      </w:pPr>
    </w:p>
    <w:p w:rsidR="007D0F69" w:rsidRPr="004F248A" w:rsidRDefault="007D0F69" w:rsidP="0028137F">
      <w:pPr>
        <w:spacing w:line="240" w:lineRule="auto"/>
        <w:jc w:val="center"/>
      </w:pPr>
      <w:r w:rsidRPr="004F248A">
        <w:t>ПЕРЕЧЕНЬ ТЕРМИНОВ, ОПРЕДЕЛЕНИЙ И СОКРАЩЕНИЙ, ИСПОЛЬЗУЕМЫХ В НОРМАТИВАХ</w:t>
      </w:r>
    </w:p>
    <w:p w:rsidR="007D0F69" w:rsidRPr="004F248A" w:rsidRDefault="007D0F69" w:rsidP="0028137F">
      <w:pPr>
        <w:pStyle w:val="ConsPlusNormal"/>
        <w:spacing w:before="240"/>
        <w:ind w:firstLine="540"/>
        <w:jc w:val="both"/>
        <w:rPr>
          <w:i/>
          <w:sz w:val="28"/>
        </w:rPr>
      </w:pPr>
      <w:r w:rsidRPr="004F248A">
        <w:rPr>
          <w:i/>
          <w:sz w:val="28"/>
        </w:rPr>
        <w:t xml:space="preserve">Велопарковка – </w:t>
      </w:r>
      <w:r w:rsidRPr="004F248A">
        <w:rPr>
          <w:sz w:val="28"/>
        </w:rPr>
        <w:t>место для длительной стоянки (более часа) или хранения велосипедов, оборудованное специальными конструкциями</w:t>
      </w:r>
      <w:r w:rsidRPr="004F248A">
        <w:rPr>
          <w:i/>
          <w:sz w:val="28"/>
        </w:rPr>
        <w:t xml:space="preserve">. </w:t>
      </w:r>
    </w:p>
    <w:p w:rsidR="007D0F69" w:rsidRPr="004F248A" w:rsidRDefault="007D0F69" w:rsidP="0028137F">
      <w:pPr>
        <w:pStyle w:val="ConsPlusNormal"/>
        <w:spacing w:before="240"/>
        <w:ind w:firstLine="540"/>
        <w:jc w:val="both"/>
        <w:rPr>
          <w:sz w:val="28"/>
        </w:rPr>
      </w:pPr>
      <w:r w:rsidRPr="004F248A">
        <w:rPr>
          <w:i/>
          <w:sz w:val="28"/>
        </w:rPr>
        <w:t xml:space="preserve">Велопешеходная дорожка – </w:t>
      </w:r>
      <w:r w:rsidRPr="004F248A">
        <w:rPr>
          <w:sz w:val="28"/>
        </w:rPr>
        <w:t xml:space="preserve">велосипедная дорожка, предназначенная для раздельного или совместного с пешеходами движения велосипедистов и обозначенная дорожными знаками. </w:t>
      </w:r>
    </w:p>
    <w:p w:rsidR="007D0F69" w:rsidRPr="004F248A" w:rsidRDefault="007D0F69" w:rsidP="0028137F">
      <w:pPr>
        <w:pStyle w:val="ConsPlusNormal"/>
        <w:spacing w:before="240"/>
        <w:ind w:firstLine="540"/>
        <w:jc w:val="both"/>
        <w:rPr>
          <w:i/>
          <w:sz w:val="28"/>
        </w:rPr>
      </w:pPr>
      <w:r w:rsidRPr="004F248A">
        <w:rPr>
          <w:i/>
          <w:sz w:val="28"/>
        </w:rPr>
        <w:t xml:space="preserve">Велосипедная дорожка – </w:t>
      </w:r>
      <w:r w:rsidRPr="004F248A">
        <w:rPr>
          <w:sz w:val="28"/>
        </w:rPr>
        <w:t>отдельная дорога или часть автомобильной дороги, предназначенная для велосипедистов и оборудованная соответствующими техническими средствами организации дорожного движения.</w:t>
      </w:r>
      <w:r w:rsidRPr="004F248A">
        <w:rPr>
          <w:i/>
          <w:sz w:val="28"/>
        </w:rPr>
        <w:t xml:space="preserve"> </w:t>
      </w:r>
    </w:p>
    <w:p w:rsidR="007D0F69" w:rsidRPr="004F248A" w:rsidRDefault="007D0F69" w:rsidP="0028137F">
      <w:pPr>
        <w:pStyle w:val="ConsPlusNormal"/>
        <w:spacing w:before="240"/>
        <w:ind w:firstLine="540"/>
        <w:jc w:val="both"/>
        <w:rPr>
          <w:i/>
          <w:sz w:val="28"/>
        </w:rPr>
      </w:pPr>
      <w:r w:rsidRPr="004F248A">
        <w:rPr>
          <w:i/>
          <w:sz w:val="28"/>
        </w:rPr>
        <w:t xml:space="preserve">Велосипедная стоянка – </w:t>
      </w:r>
      <w:r w:rsidRPr="004F248A">
        <w:rPr>
          <w:sz w:val="28"/>
        </w:rPr>
        <w:t>место для кратковременной стоянки (до одного часа) велосипедистов, оборудованное стойками или другими специальными конструкциями для обеспечения сохранности велосипедов.»</w:t>
      </w:r>
    </w:p>
    <w:p w:rsidR="007D0F69" w:rsidRPr="004F248A" w:rsidRDefault="007D0F69" w:rsidP="0028137F">
      <w:pPr>
        <w:pStyle w:val="ConsPlusNormal"/>
        <w:spacing w:before="240"/>
        <w:ind w:firstLine="540"/>
        <w:jc w:val="both"/>
        <w:rPr>
          <w:sz w:val="28"/>
        </w:rPr>
      </w:pPr>
      <w:r w:rsidRPr="004F248A">
        <w:rPr>
          <w:i/>
          <w:sz w:val="28"/>
        </w:rPr>
        <w:t>Дороги автомобильные общего пользования</w:t>
      </w:r>
      <w:r w:rsidRPr="004F248A">
        <w:rPr>
          <w:sz w:val="28"/>
        </w:rPr>
        <w:t xml:space="preserve"> </w:t>
      </w:r>
      <w:r w:rsidRPr="004F248A">
        <w:rPr>
          <w:i/>
          <w:sz w:val="28"/>
        </w:rPr>
        <w:t>–</w:t>
      </w:r>
      <w:r w:rsidRPr="004F248A">
        <w:rPr>
          <w:sz w:val="28"/>
        </w:rPr>
        <w:t xml:space="preserve"> автомобильные дороги, предназначенные для движения транспортных средств неограниченного круга лиц.</w:t>
      </w:r>
    </w:p>
    <w:p w:rsidR="007D0F69" w:rsidRPr="004F248A" w:rsidRDefault="007D0F69" w:rsidP="0028137F">
      <w:pPr>
        <w:pStyle w:val="ConsPlusNormal"/>
        <w:spacing w:before="240"/>
        <w:ind w:firstLine="540"/>
        <w:jc w:val="both"/>
        <w:rPr>
          <w:sz w:val="28"/>
        </w:rPr>
      </w:pPr>
      <w:r w:rsidRPr="004F248A">
        <w:rPr>
          <w:i/>
          <w:sz w:val="28"/>
        </w:rPr>
        <w:t>Государственная программа субъектов Российской Федерации</w:t>
      </w:r>
      <w:r w:rsidRPr="004F248A">
        <w:rPr>
          <w:sz w:val="28"/>
        </w:rPr>
        <w:t xml:space="preserve"> </w:t>
      </w:r>
      <w:r w:rsidRPr="004F248A">
        <w:rPr>
          <w:i/>
          <w:sz w:val="28"/>
        </w:rPr>
        <w:t>–</w:t>
      </w:r>
      <w:r w:rsidRPr="004F248A">
        <w:rPr>
          <w:sz w:val="28"/>
        </w:rPr>
        <w:t xml:space="preserve"> документ стратегического планирования, содержащий комплекс планируемых мероприятий, взаимоувязанных по задачам, срокам осуществления, исполнителям и ресурсам, а также инструментов государственной политики, обеспечивающих наиболее эффективное достижение целей и решение задач социально-экономического развития субъекта Российской Федерации.</w:t>
      </w:r>
    </w:p>
    <w:p w:rsidR="007D0F69" w:rsidRPr="004F248A" w:rsidRDefault="007D0F69" w:rsidP="0028137F">
      <w:pPr>
        <w:pStyle w:val="ConsPlusNormal"/>
        <w:spacing w:before="240"/>
        <w:ind w:firstLine="540"/>
        <w:jc w:val="both"/>
        <w:rPr>
          <w:sz w:val="28"/>
        </w:rPr>
      </w:pPr>
      <w:r w:rsidRPr="004F248A">
        <w:rPr>
          <w:i/>
          <w:sz w:val="28"/>
        </w:rPr>
        <w:t>Инфраструктура</w:t>
      </w:r>
      <w:r w:rsidRPr="004F248A">
        <w:rPr>
          <w:sz w:val="28"/>
        </w:rPr>
        <w:t xml:space="preserve"> </w:t>
      </w:r>
      <w:r w:rsidRPr="004F248A">
        <w:rPr>
          <w:i/>
          <w:sz w:val="28"/>
        </w:rPr>
        <w:t>–</w:t>
      </w:r>
      <w:r w:rsidRPr="004F248A">
        <w:rPr>
          <w:sz w:val="28"/>
        </w:rPr>
        <w:t xml:space="preserve"> это совокупность предприятий, учреждений, систем управления, связи и т.п., обеспечивающая деятельность общества или какой-либо ее отдельной сферы.</w:t>
      </w:r>
    </w:p>
    <w:p w:rsidR="007D0F69" w:rsidRPr="004F248A" w:rsidRDefault="007D0F69" w:rsidP="0028137F">
      <w:pPr>
        <w:pStyle w:val="ConsPlusNormal"/>
        <w:spacing w:before="240"/>
        <w:ind w:firstLine="540"/>
        <w:jc w:val="both"/>
        <w:rPr>
          <w:sz w:val="28"/>
        </w:rPr>
      </w:pPr>
      <w:r w:rsidRPr="004F248A">
        <w:rPr>
          <w:i/>
          <w:sz w:val="28"/>
        </w:rPr>
        <w:t>Муниципальное образование</w:t>
      </w:r>
      <w:r w:rsidRPr="004F248A">
        <w:rPr>
          <w:sz w:val="28"/>
        </w:rPr>
        <w:t xml:space="preserve"> </w:t>
      </w:r>
      <w:r w:rsidRPr="004F248A">
        <w:rPr>
          <w:i/>
          <w:sz w:val="28"/>
        </w:rPr>
        <w:t>–</w:t>
      </w:r>
      <w:r w:rsidRPr="004F248A">
        <w:rPr>
          <w:sz w:val="28"/>
        </w:rPr>
        <w:t xml:space="preserve"> городское или сельское поселение, муниципальный район, муниципальный округ, городской округ, городской округ с внутригородским делением, внутригородской район либо внутригородская территория города федерального значения, муниципальный округ.</w:t>
      </w:r>
    </w:p>
    <w:p w:rsidR="007D0F69" w:rsidRPr="004F248A" w:rsidRDefault="007D0F69" w:rsidP="0028137F">
      <w:pPr>
        <w:pStyle w:val="ConsPlusNormal"/>
        <w:spacing w:before="240"/>
        <w:ind w:firstLine="540"/>
        <w:jc w:val="both"/>
        <w:rPr>
          <w:sz w:val="28"/>
        </w:rPr>
      </w:pPr>
      <w:r w:rsidRPr="004F248A">
        <w:rPr>
          <w:i/>
          <w:sz w:val="28"/>
        </w:rPr>
        <w:t>Населенный пункт</w:t>
      </w:r>
      <w:r w:rsidRPr="004F248A">
        <w:rPr>
          <w:sz w:val="28"/>
        </w:rPr>
        <w:t xml:space="preserve"> </w:t>
      </w:r>
      <w:r w:rsidRPr="004F248A">
        <w:rPr>
          <w:i/>
          <w:sz w:val="28"/>
        </w:rPr>
        <w:t>–</w:t>
      </w:r>
      <w:r w:rsidRPr="004F248A">
        <w:rPr>
          <w:sz w:val="28"/>
        </w:rPr>
        <w:t xml:space="preserve"> компактно заселенная обособленная территория постоянного проживания людей, имеющая собственное наименование и зарегистрированная в </w:t>
      </w:r>
      <w:r w:rsidRPr="004F248A">
        <w:rPr>
          <w:color w:val="000000"/>
          <w:sz w:val="28"/>
        </w:rPr>
        <w:t>Общероссийском классификаторе территорий муниципальных образований (ОКТМО) ОК 033-2013, а также входящая как</w:t>
      </w:r>
      <w:r w:rsidRPr="004F248A">
        <w:rPr>
          <w:sz w:val="28"/>
        </w:rPr>
        <w:t xml:space="preserve"> составная часть в муниципальное образование, о чем имеется соответствующее указание в НПА, устанавливающем границы данного муниципального образования, имеющая необходимые для обеспечения жизнедеятельности граждан жилые и иные здания и сооружения, собственное наименование.</w:t>
      </w:r>
    </w:p>
    <w:p w:rsidR="007D0F69" w:rsidRPr="004F248A" w:rsidRDefault="007D0F69" w:rsidP="0028137F">
      <w:pPr>
        <w:pStyle w:val="ConsPlusNormal"/>
        <w:spacing w:before="240"/>
        <w:ind w:firstLine="540"/>
        <w:jc w:val="both"/>
        <w:rPr>
          <w:sz w:val="28"/>
        </w:rPr>
      </w:pPr>
      <w:r w:rsidRPr="004F248A">
        <w:rPr>
          <w:sz w:val="28"/>
        </w:rPr>
        <w:t>Населенный пункт получает свой статус в установленном законом порядке и располагает в своих границах соответствующие органы или службы органов государственной власти субъекта Российской Федерации или ОМСУ, а также предприятия, учреждения и организации.</w:t>
      </w:r>
    </w:p>
    <w:p w:rsidR="007D0F69" w:rsidRPr="004F248A" w:rsidRDefault="007D0F69" w:rsidP="0028137F">
      <w:pPr>
        <w:pStyle w:val="ConsPlusNormal"/>
        <w:spacing w:before="240"/>
        <w:ind w:firstLine="540"/>
        <w:jc w:val="both"/>
        <w:rPr>
          <w:sz w:val="28"/>
        </w:rPr>
      </w:pPr>
      <w:r w:rsidRPr="004F248A">
        <w:rPr>
          <w:sz w:val="28"/>
        </w:rPr>
        <w:t>Населенные пункты подразделяются на городские населенные пункты и сельские населенные пункты.</w:t>
      </w:r>
    </w:p>
    <w:p w:rsidR="007D0F69" w:rsidRPr="004F248A" w:rsidRDefault="007D0F69" w:rsidP="0028137F">
      <w:pPr>
        <w:pStyle w:val="ConsPlusNormal"/>
        <w:spacing w:before="240"/>
        <w:ind w:firstLine="540"/>
        <w:jc w:val="both"/>
        <w:rPr>
          <w:sz w:val="28"/>
        </w:rPr>
      </w:pPr>
      <w:r w:rsidRPr="004F248A">
        <w:rPr>
          <w:sz w:val="28"/>
        </w:rPr>
        <w:t>Городскими считаются населенные пункты, утвержденные законодательными актами в качестве городов и поселков городского типа (рабочих, курортных и дачных поселков, поселков закрытых административно-территориальных образований). Все остальные населенные пункты считаются сельскими.</w:t>
      </w:r>
    </w:p>
    <w:p w:rsidR="007D0F69" w:rsidRPr="004F248A" w:rsidRDefault="007D0F69" w:rsidP="0028137F">
      <w:pPr>
        <w:pStyle w:val="ConsPlusNormal"/>
        <w:spacing w:before="240"/>
        <w:ind w:firstLine="540"/>
        <w:jc w:val="both"/>
        <w:rPr>
          <w:sz w:val="28"/>
        </w:rPr>
      </w:pPr>
      <w:r w:rsidRPr="004F248A">
        <w:rPr>
          <w:i/>
          <w:sz w:val="28"/>
        </w:rPr>
        <w:t>Общественный транспорт</w:t>
      </w:r>
      <w:r w:rsidRPr="004F248A">
        <w:rPr>
          <w:sz w:val="28"/>
        </w:rPr>
        <w:t xml:space="preserve"> </w:t>
      </w:r>
      <w:r w:rsidRPr="004F248A">
        <w:rPr>
          <w:i/>
          <w:sz w:val="28"/>
        </w:rPr>
        <w:t>–</w:t>
      </w:r>
      <w:r w:rsidRPr="004F248A">
        <w:rPr>
          <w:sz w:val="28"/>
        </w:rPr>
        <w:t xml:space="preserve"> разновидность пассажирского транспорта как отрасли, предоставляющей услуги по перевозке людей по маршрутам, которые перевозчик заранее устанавливает, доводя до общего сведения способ доставки (транспортное средство), размер и форму оплаты, гарантируя регулярность (повторяемость движения по завершении производственного цикла перевозки), а также неизменяемость маршрута по требованию пассажиров.</w:t>
      </w:r>
    </w:p>
    <w:p w:rsidR="007D0F69" w:rsidRPr="004F248A" w:rsidRDefault="007D0F69" w:rsidP="0028137F">
      <w:pPr>
        <w:pStyle w:val="ConsPlusNormal"/>
        <w:spacing w:before="240"/>
        <w:ind w:firstLine="540"/>
        <w:jc w:val="both"/>
        <w:rPr>
          <w:sz w:val="28"/>
        </w:rPr>
      </w:pPr>
      <w:r w:rsidRPr="004F248A">
        <w:rPr>
          <w:i/>
          <w:sz w:val="28"/>
        </w:rPr>
        <w:t>Объект капитального строительства</w:t>
      </w:r>
      <w:r w:rsidRPr="004F248A">
        <w:rPr>
          <w:sz w:val="28"/>
        </w:rPr>
        <w:t xml:space="preserve"> </w:t>
      </w:r>
      <w:r w:rsidRPr="004F248A">
        <w:rPr>
          <w:i/>
          <w:sz w:val="28"/>
        </w:rPr>
        <w:t>–</w:t>
      </w:r>
      <w:r w:rsidRPr="004F248A">
        <w:rPr>
          <w:sz w:val="28"/>
        </w:rPr>
        <w:t xml:space="preserve"> 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p>
    <w:p w:rsidR="007D0F69" w:rsidRPr="004F248A" w:rsidRDefault="007D0F69" w:rsidP="0028137F">
      <w:pPr>
        <w:pStyle w:val="ConsPlusNormal"/>
        <w:spacing w:before="240"/>
        <w:ind w:firstLine="540"/>
        <w:jc w:val="both"/>
        <w:rPr>
          <w:sz w:val="28"/>
        </w:rPr>
      </w:pPr>
      <w:r w:rsidRPr="004F248A">
        <w:rPr>
          <w:i/>
          <w:sz w:val="28"/>
        </w:rPr>
        <w:t>Объекты местного значения</w:t>
      </w:r>
      <w:r w:rsidRPr="004F248A">
        <w:rPr>
          <w:sz w:val="28"/>
        </w:rPr>
        <w:t xml:space="preserve"> </w:t>
      </w:r>
      <w:r w:rsidRPr="004F248A">
        <w:rPr>
          <w:i/>
          <w:sz w:val="28"/>
        </w:rPr>
        <w:t>–</w:t>
      </w:r>
      <w:r w:rsidRPr="004F248A">
        <w:rPr>
          <w:sz w:val="28"/>
        </w:rPr>
        <w:t xml:space="preserve"> объекты капитального строительства, иные объекты, территории, которые необходимы для осуществления ОМСУ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муниципальных районов, поселений, городских округов.</w:t>
      </w:r>
    </w:p>
    <w:p w:rsidR="007D0F69" w:rsidRPr="004F248A" w:rsidRDefault="007D0F69" w:rsidP="0028137F">
      <w:pPr>
        <w:pStyle w:val="ConsPlusNormal"/>
        <w:spacing w:before="240"/>
        <w:ind w:firstLine="540"/>
        <w:jc w:val="both"/>
        <w:rPr>
          <w:sz w:val="28"/>
        </w:rPr>
      </w:pPr>
      <w:r w:rsidRPr="004F248A">
        <w:rPr>
          <w:i/>
          <w:color w:val="000000"/>
          <w:sz w:val="28"/>
        </w:rPr>
        <w:t>Объекты регионального значения</w:t>
      </w:r>
      <w:r w:rsidRPr="004F248A">
        <w:rPr>
          <w:i/>
          <w:sz w:val="28"/>
        </w:rPr>
        <w:t>–</w:t>
      </w:r>
      <w:r w:rsidRPr="004F248A">
        <w:rPr>
          <w:color w:val="000000"/>
          <w:sz w:val="28"/>
        </w:rPr>
        <w:t>объекты капитального строительства, иные объекты, территории, которые необходимы для осуществления полномочий по вопросам, отнесенным к ведению субъекта Российской Федерации, органов государственной власти субъекта Российской Федерации Конституцией Российской Федерации, федеральными конституционными законами, федеральными законами, конституцией (уставом) субъекта Российской Федерации, законами субъекта Российской Федерации, решениями высшего</w:t>
      </w:r>
      <w:r w:rsidRPr="004F248A">
        <w:rPr>
          <w:sz w:val="28"/>
        </w:rPr>
        <w:t xml:space="preserve"> исполнительного органа государственной власти субъекта Российской Федерации, и оказывают существенное влияние на социально-экономическое развитие субъекта Российской Федерации.</w:t>
      </w:r>
    </w:p>
    <w:p w:rsidR="007D0F69" w:rsidRPr="004F248A" w:rsidRDefault="007D0F69" w:rsidP="0028137F">
      <w:pPr>
        <w:pStyle w:val="ConsPlusNormal"/>
        <w:spacing w:before="240"/>
        <w:ind w:firstLine="540"/>
        <w:jc w:val="both"/>
        <w:rPr>
          <w:sz w:val="28"/>
        </w:rPr>
      </w:pPr>
      <w:r w:rsidRPr="004F248A">
        <w:rPr>
          <w:i/>
          <w:sz w:val="28"/>
        </w:rPr>
        <w:t>ОМСУ</w:t>
      </w:r>
      <w:r w:rsidRPr="004F248A">
        <w:rPr>
          <w:sz w:val="28"/>
        </w:rPr>
        <w:t xml:space="preserve"> </w:t>
      </w:r>
      <w:r w:rsidRPr="004F248A">
        <w:rPr>
          <w:i/>
          <w:sz w:val="28"/>
        </w:rPr>
        <w:t>–</w:t>
      </w:r>
      <w:r w:rsidRPr="004F248A">
        <w:rPr>
          <w:sz w:val="28"/>
        </w:rPr>
        <w:t xml:space="preserve"> избираемые непосредственно населением и (или) образуемые представительным органом муниципального образования органы, наделенные собственными полномочиями по решению вопросов местного значения.</w:t>
      </w:r>
    </w:p>
    <w:p w:rsidR="007D0F69" w:rsidRPr="004F248A" w:rsidRDefault="007D0F69" w:rsidP="0028137F">
      <w:pPr>
        <w:pStyle w:val="ConsPlusNormal"/>
        <w:spacing w:before="240"/>
        <w:ind w:firstLine="540"/>
        <w:jc w:val="both"/>
        <w:rPr>
          <w:sz w:val="28"/>
        </w:rPr>
      </w:pPr>
      <w:r w:rsidRPr="004F248A">
        <w:rPr>
          <w:i/>
          <w:sz w:val="28"/>
        </w:rPr>
        <w:t>Документы стратегического планирования Российской Федерации</w:t>
      </w:r>
      <w:r w:rsidRPr="004F248A">
        <w:rPr>
          <w:sz w:val="28"/>
        </w:rPr>
        <w:t xml:space="preserve"> </w:t>
      </w:r>
      <w:r w:rsidRPr="004F248A">
        <w:rPr>
          <w:i/>
          <w:sz w:val="28"/>
        </w:rPr>
        <w:t>–</w:t>
      </w:r>
      <w:r w:rsidRPr="004F248A">
        <w:rPr>
          <w:sz w:val="28"/>
        </w:rPr>
        <w:t>документы, определяющие развитие определенной сферы или отрасли экономики, и могут быть основой для разработки государственных программ Российской Федерации, государственных программ субъектов Российской Федерации, схем территориального планирования Российской Федерации, а также плановых и программно-целевых документов государственных корпораций, государственных компаний и акционерных обществ с государственным участием.</w:t>
      </w:r>
    </w:p>
    <w:p w:rsidR="007D0F69" w:rsidRPr="004F248A" w:rsidRDefault="007D0F69" w:rsidP="0028137F">
      <w:pPr>
        <w:pStyle w:val="ConsPlusNormal"/>
        <w:spacing w:before="240"/>
        <w:ind w:firstLine="540"/>
        <w:jc w:val="both"/>
        <w:rPr>
          <w:sz w:val="28"/>
        </w:rPr>
      </w:pPr>
      <w:r w:rsidRPr="004F248A">
        <w:rPr>
          <w:i/>
          <w:sz w:val="28"/>
        </w:rPr>
        <w:t>Природно-климатические условия</w:t>
      </w:r>
      <w:r w:rsidRPr="004F248A">
        <w:rPr>
          <w:sz w:val="28"/>
        </w:rPr>
        <w:t xml:space="preserve"> </w:t>
      </w:r>
      <w:r w:rsidRPr="004F248A">
        <w:rPr>
          <w:i/>
          <w:sz w:val="28"/>
        </w:rPr>
        <w:t>–</w:t>
      </w:r>
      <w:r w:rsidRPr="004F248A">
        <w:rPr>
          <w:sz w:val="28"/>
        </w:rPr>
        <w:t xml:space="preserve"> совокупность факторов, обусловленных положением местности по широте относительно климатических поясов, морей и океанов, а также высотой над уровнем моря и системой циркуляции атмосферного воздуха.</w:t>
      </w:r>
    </w:p>
    <w:p w:rsidR="007D0F69" w:rsidRPr="004F248A" w:rsidRDefault="007D0F69" w:rsidP="0028137F">
      <w:pPr>
        <w:pStyle w:val="ConsPlusNormal"/>
        <w:spacing w:before="240"/>
        <w:ind w:firstLine="540"/>
        <w:jc w:val="both"/>
        <w:rPr>
          <w:sz w:val="28"/>
        </w:rPr>
      </w:pPr>
      <w:r w:rsidRPr="004F248A">
        <w:rPr>
          <w:i/>
          <w:sz w:val="28"/>
        </w:rPr>
        <w:t>Программы комплексного развития систем коммунальной инфраструктуры поселения, городского округа</w:t>
      </w:r>
      <w:r w:rsidRPr="004F248A">
        <w:rPr>
          <w:sz w:val="28"/>
        </w:rPr>
        <w:t xml:space="preserve"> </w:t>
      </w:r>
      <w:r w:rsidRPr="004F248A">
        <w:rPr>
          <w:i/>
          <w:sz w:val="28"/>
        </w:rPr>
        <w:t>–</w:t>
      </w:r>
      <w:r w:rsidRPr="004F248A">
        <w:rPr>
          <w:sz w:val="28"/>
        </w:rPr>
        <w:t xml:space="preserve"> документы, устанавливающие перечни мероприятий по проектированию, строительству, реконструкции систем электро-, газо-, тепло-, водоснабжения и водоотведения, объектов, используемых для обработки, утилизации, обезвреживания и захоронения твердых бытовых отходов, которые предусмотрены соответственно схемами и программами развития единой национальной (общероссийской) электрической сети на долгосрочный период, генеральной схемой размещения объектов электроэнергетики, федеральной программой газификации, соответствующими межрегиональными, региональными программами газификации, схемами теплоснабжения, схемами водоснабжения и водоотведения, территориальными схемами в области обращения с отходами, в том числе с </w:t>
      </w:r>
      <w:r w:rsidRPr="004F248A">
        <w:rPr>
          <w:color w:val="000000"/>
          <w:sz w:val="28"/>
        </w:rPr>
        <w:t>твердыми коммунальными отходами. Программы комплексного развития систем коммунальной инфраструктуры поселения, городского округа разрабатываются и утверждаются ОМСУ поселения, городского округа на основании утвержденных в порядке, установленном ГрК РФ, генеральных планов таких поселения, городского округа и обеспечивают сбалансированное, перспективное развитие систем коммунальной инфраструктуры</w:t>
      </w:r>
      <w:r w:rsidRPr="004F248A">
        <w:rPr>
          <w:sz w:val="28"/>
        </w:rPr>
        <w:t xml:space="preserve"> в соответствии с потребностями в строительстве объектов капитального строительства и соответствующие установленным требованиям надежность, энергетическую эффективность указанных систем, снижение негативного воздействия на окружающую среду и здоровье человека и повышение качества поставляемых для потребителей товаров, оказываемых услуг в сферах электро-, газо-, тепло-, водоснабжения и водоотведения, а также услуг по обработке, утилизации, обезвреживанию и захоронению твердых коммунальных отходов.</w:t>
      </w:r>
    </w:p>
    <w:p w:rsidR="007D0F69" w:rsidRPr="004F248A" w:rsidRDefault="007D0F69" w:rsidP="0028137F">
      <w:pPr>
        <w:pStyle w:val="ConsPlusNormal"/>
        <w:spacing w:before="240"/>
        <w:ind w:firstLine="540"/>
        <w:jc w:val="both"/>
        <w:rPr>
          <w:sz w:val="28"/>
        </w:rPr>
      </w:pPr>
      <w:r w:rsidRPr="004F248A">
        <w:rPr>
          <w:i/>
          <w:sz w:val="28"/>
        </w:rPr>
        <w:t>Программы комплексного развития социальной инфраструктуры поселения, городского округа</w:t>
      </w:r>
      <w:r w:rsidRPr="004F248A">
        <w:rPr>
          <w:sz w:val="28"/>
        </w:rPr>
        <w:t xml:space="preserve"> </w:t>
      </w:r>
      <w:r w:rsidRPr="004F248A">
        <w:rPr>
          <w:i/>
          <w:sz w:val="28"/>
        </w:rPr>
        <w:t>–</w:t>
      </w:r>
      <w:r w:rsidRPr="004F248A">
        <w:rPr>
          <w:sz w:val="28"/>
        </w:rPr>
        <w:t xml:space="preserve"> документы, устанавливающие перечни мероприятий по проектированию, строительству, реконструкции объектов социальной инфраструктуры местного значения поселения, городского округа,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планом и программой комплексного социально-</w:t>
      </w:r>
      <w:r w:rsidRPr="004F248A">
        <w:rPr>
          <w:color w:val="000000"/>
          <w:sz w:val="28"/>
        </w:rPr>
        <w:t>экономического развития муниципального образования. Программы комплексного развития социальной инфраструктуры поселения, городского округа разрабатываются и утверждаются ОМСУ, городского округа на основании утвержденных в порядке, установленном ГрК РФ, генеральных планов поселения, городского округа и обеспечивают сбалансированное, перспективное развитие социальной инфраструктуры поселения, городского округа</w:t>
      </w:r>
      <w:r w:rsidRPr="004F248A">
        <w:rPr>
          <w:sz w:val="28"/>
        </w:rPr>
        <w:t xml:space="preserve"> в соответствии с потребностями в строительстве объектов социальной инфраструктуры местного значения.</w:t>
      </w:r>
    </w:p>
    <w:p w:rsidR="007D0F69" w:rsidRPr="004F248A" w:rsidRDefault="007D0F69" w:rsidP="0028137F">
      <w:pPr>
        <w:pStyle w:val="ConsPlusNormal"/>
        <w:spacing w:before="240"/>
        <w:ind w:firstLine="540"/>
        <w:jc w:val="both"/>
        <w:rPr>
          <w:sz w:val="28"/>
        </w:rPr>
      </w:pPr>
      <w:r w:rsidRPr="004F248A">
        <w:rPr>
          <w:i/>
          <w:sz w:val="28"/>
        </w:rPr>
        <w:t>Программы комплексного развития транспортной инфраструктуры поселения, городского округа</w:t>
      </w:r>
      <w:r w:rsidRPr="004F248A">
        <w:rPr>
          <w:sz w:val="28"/>
        </w:rPr>
        <w:t xml:space="preserve"> </w:t>
      </w:r>
      <w:r w:rsidRPr="004F248A">
        <w:rPr>
          <w:i/>
          <w:sz w:val="28"/>
        </w:rPr>
        <w:t>–</w:t>
      </w:r>
      <w:r w:rsidRPr="004F248A">
        <w:rPr>
          <w:sz w:val="28"/>
        </w:rPr>
        <w:t xml:space="preserve"> документы, устанавливающие перечни мероприятий по проектированию, строительству, реконструкции объектов транспортной инфраструктуры местного значения,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планом и программой комплексного социально-экономического </w:t>
      </w:r>
      <w:r w:rsidRPr="004F248A">
        <w:rPr>
          <w:color w:val="000000"/>
          <w:sz w:val="28"/>
        </w:rPr>
        <w:t>развития муниципального образования, инвестиционными программами субъектов естественных монополий в области транспорта. Программы комплексного развития транспортной инфраструктуры поселения, городского округа разрабатываются и утверждаются ОМСУ поселения, городского округа на основании утвержденных в порядке, установленном ГрК РФ, генеральных планов поселения, городского округа и обеспечивают сбалансированное</w:t>
      </w:r>
      <w:r w:rsidRPr="004F248A">
        <w:rPr>
          <w:sz w:val="28"/>
        </w:rPr>
        <w:t>, перспективное развитие транспортной инфраструктуры поселения, городского округа в соответствии с потребностями в строительстве, реконструкции объектов транспортной инфраструктуры местного значения, а также обеспечивают транспортную доступность объектов социальной инфраструктуры.</w:t>
      </w:r>
    </w:p>
    <w:p w:rsidR="007D0F69" w:rsidRPr="004F248A" w:rsidRDefault="007D0F69" w:rsidP="0028137F">
      <w:pPr>
        <w:pStyle w:val="ConsPlusNormal"/>
        <w:spacing w:before="240"/>
        <w:ind w:firstLine="540"/>
        <w:jc w:val="both"/>
        <w:rPr>
          <w:sz w:val="28"/>
        </w:rPr>
      </w:pPr>
      <w:r w:rsidRPr="004F248A">
        <w:rPr>
          <w:i/>
          <w:sz w:val="28"/>
        </w:rPr>
        <w:t>Пропускная способность</w:t>
      </w:r>
      <w:r w:rsidRPr="004F248A">
        <w:rPr>
          <w:sz w:val="28"/>
        </w:rPr>
        <w:t xml:space="preserve"> </w:t>
      </w:r>
      <w:r w:rsidRPr="004F248A">
        <w:rPr>
          <w:i/>
          <w:sz w:val="28"/>
        </w:rPr>
        <w:t>–</w:t>
      </w:r>
      <w:r w:rsidRPr="004F248A">
        <w:rPr>
          <w:sz w:val="28"/>
        </w:rPr>
        <w:t xml:space="preserve"> метрическая характеристика, показывающая соотношение предельного количества проходящих единиц (информации, предметов, объема, посетителей и прочих аналогичных показателей) в единицу времени через систему, узел, объект.</w:t>
      </w:r>
    </w:p>
    <w:p w:rsidR="007D0F69" w:rsidRPr="004F248A" w:rsidRDefault="007D0F69" w:rsidP="0028137F">
      <w:pPr>
        <w:pStyle w:val="ConsPlusNormal"/>
        <w:spacing w:before="240"/>
        <w:ind w:firstLine="540"/>
        <w:jc w:val="both"/>
        <w:rPr>
          <w:sz w:val="28"/>
        </w:rPr>
      </w:pPr>
      <w:r w:rsidRPr="004F248A">
        <w:rPr>
          <w:i/>
          <w:sz w:val="28"/>
        </w:rPr>
        <w:t>Рабочее место</w:t>
      </w:r>
      <w:r w:rsidRPr="004F248A">
        <w:rPr>
          <w:sz w:val="28"/>
        </w:rPr>
        <w:t xml:space="preserve"> </w:t>
      </w:r>
      <w:r w:rsidRPr="004F248A">
        <w:rPr>
          <w:i/>
          <w:sz w:val="28"/>
        </w:rPr>
        <w:t>–</w:t>
      </w:r>
      <w:r w:rsidRPr="004F248A">
        <w:rPr>
          <w:sz w:val="28"/>
        </w:rPr>
        <w:t xml:space="preserve"> это неделимое в организационном отношении (в данных конкретных условиях) звено производственного процесса или процесса оказания услуг, предназначенное для выполнения одной или нескольких производственных, или обслуживающих операций, оснащенное соответствующим оборудованием и технологической оснасткой, а также обеспеченное нормативной площадью личного пространства работника. В более широком смысле - это элементарная структурная часть производственного или сервисного пространства, в которой субъект труда взаимосвязан с размещенными средствами и предметом труда для осуществления единичных процессов труда в соответствии с целевой функцией получения результатов труда.</w:t>
      </w:r>
    </w:p>
    <w:p w:rsidR="007D0F69" w:rsidRPr="004F248A" w:rsidRDefault="007D0F69" w:rsidP="0028137F">
      <w:pPr>
        <w:pStyle w:val="ConsPlusNormal"/>
        <w:spacing w:before="240"/>
        <w:ind w:firstLine="540"/>
        <w:jc w:val="both"/>
        <w:rPr>
          <w:sz w:val="28"/>
        </w:rPr>
      </w:pPr>
      <w:r w:rsidRPr="004F248A">
        <w:rPr>
          <w:i/>
          <w:sz w:val="28"/>
        </w:rPr>
        <w:t>Ритуальные услуги</w:t>
      </w:r>
      <w:r w:rsidRPr="004F248A">
        <w:rPr>
          <w:sz w:val="28"/>
        </w:rPr>
        <w:t xml:space="preserve"> </w:t>
      </w:r>
      <w:r w:rsidRPr="004F248A">
        <w:rPr>
          <w:i/>
          <w:sz w:val="28"/>
        </w:rPr>
        <w:t>–</w:t>
      </w:r>
      <w:r w:rsidRPr="004F248A">
        <w:rPr>
          <w:sz w:val="28"/>
        </w:rPr>
        <w:t xml:space="preserve"> услуги, связанные с погребением умерших граждан, в том числе: организация похорон, бальзамирование, санитарная и косметическая обработка трупов; захоронение и перезахоронение; услуги крематориев; уход за могилой; изготовление гробов.</w:t>
      </w:r>
    </w:p>
    <w:p w:rsidR="007D0F69" w:rsidRPr="004F248A" w:rsidRDefault="007D0F69" w:rsidP="0028137F">
      <w:pPr>
        <w:pStyle w:val="ConsPlusNormal"/>
        <w:spacing w:before="240"/>
        <w:ind w:firstLine="540"/>
        <w:jc w:val="both"/>
        <w:rPr>
          <w:sz w:val="28"/>
        </w:rPr>
      </w:pPr>
      <w:r w:rsidRPr="004F248A">
        <w:rPr>
          <w:i/>
          <w:sz w:val="28"/>
        </w:rPr>
        <w:t>Система коммунальной инфраструктуры</w:t>
      </w:r>
      <w:r w:rsidRPr="004F248A">
        <w:rPr>
          <w:sz w:val="28"/>
        </w:rPr>
        <w:t xml:space="preserve"> </w:t>
      </w:r>
      <w:r w:rsidRPr="004F248A">
        <w:rPr>
          <w:i/>
          <w:sz w:val="28"/>
        </w:rPr>
        <w:t>–</w:t>
      </w:r>
      <w:r w:rsidRPr="004F248A">
        <w:rPr>
          <w:sz w:val="28"/>
        </w:rPr>
        <w:t xml:space="preserve"> комплекс технологически связанных между собой объектов и инженерных сооружений, предназначенных для осуществления поставок товаров и оказания услуг в сферах электро-, газо-, тепло-, водоснабжения и водоотведения до точек подключения (технологического присоединения) к инженерным системам электро-, газо-, тепло-, водоснабжения и водоотведения объектов капитального строительства, а также объектов, используемых для обработки, утилизации, обезвреживания, захоронения твердых коммунальных отходов; утилизации, обезвреживания, захоронения твердых коммунальных отходов.</w:t>
      </w:r>
    </w:p>
    <w:p w:rsidR="007D0F69" w:rsidRPr="004F248A" w:rsidRDefault="007D0F69" w:rsidP="0028137F">
      <w:pPr>
        <w:pStyle w:val="ConsPlusNormal"/>
        <w:spacing w:before="240"/>
        <w:ind w:firstLine="540"/>
        <w:jc w:val="both"/>
        <w:rPr>
          <w:sz w:val="28"/>
        </w:rPr>
      </w:pPr>
      <w:r w:rsidRPr="004F248A">
        <w:rPr>
          <w:i/>
          <w:sz w:val="28"/>
        </w:rPr>
        <w:t>Социальное обслуживание</w:t>
      </w:r>
      <w:r w:rsidRPr="004F248A">
        <w:rPr>
          <w:sz w:val="28"/>
        </w:rPr>
        <w:t xml:space="preserve"> </w:t>
      </w:r>
      <w:r w:rsidRPr="004F248A">
        <w:rPr>
          <w:i/>
          <w:sz w:val="28"/>
        </w:rPr>
        <w:t>–</w:t>
      </w:r>
      <w:r w:rsidRPr="004F248A">
        <w:rPr>
          <w:sz w:val="28"/>
        </w:rPr>
        <w:t xml:space="preserve"> деятельность по социальной поддержке, оказанию социально-бытовых, социально-медицинских, психолого-педагогических, социально-правовых услуг и материальной помощи, проведению социальной адаптации и реабилитации граждан, находящихся в трудной жизненной ситуации.</w:t>
      </w:r>
    </w:p>
    <w:p w:rsidR="007D0F69" w:rsidRPr="004F248A" w:rsidRDefault="007D0F69" w:rsidP="0028137F">
      <w:pPr>
        <w:pStyle w:val="ConsPlusNormal"/>
        <w:spacing w:before="240"/>
        <w:ind w:firstLine="540"/>
        <w:jc w:val="both"/>
        <w:rPr>
          <w:sz w:val="28"/>
        </w:rPr>
      </w:pPr>
      <w:r w:rsidRPr="004F248A">
        <w:rPr>
          <w:i/>
          <w:sz w:val="28"/>
        </w:rPr>
        <w:t>Твердые коммунальные отходы (далее - ТКО)</w:t>
      </w:r>
      <w:r w:rsidRPr="004F248A">
        <w:rPr>
          <w:sz w:val="28"/>
        </w:rPr>
        <w:t xml:space="preserve"> </w:t>
      </w:r>
      <w:r w:rsidRPr="004F248A">
        <w:rPr>
          <w:i/>
          <w:sz w:val="28"/>
        </w:rPr>
        <w:t>–</w:t>
      </w:r>
      <w:r w:rsidRPr="004F248A">
        <w:rPr>
          <w:sz w:val="28"/>
        </w:rPr>
        <w:t xml:space="preserve">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ТКО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7D0F69" w:rsidRPr="004F248A" w:rsidRDefault="007D0F69" w:rsidP="0028137F">
      <w:pPr>
        <w:pStyle w:val="ConsPlusNormal"/>
        <w:spacing w:before="240"/>
        <w:ind w:firstLine="540"/>
        <w:jc w:val="both"/>
        <w:rPr>
          <w:sz w:val="28"/>
        </w:rPr>
      </w:pPr>
      <w:r w:rsidRPr="004F248A">
        <w:rPr>
          <w:i/>
          <w:sz w:val="28"/>
        </w:rPr>
        <w:t>Устойчивое развитие территорий</w:t>
      </w:r>
      <w:r w:rsidRPr="004F248A">
        <w:rPr>
          <w:sz w:val="28"/>
        </w:rPr>
        <w:t xml:space="preserve"> </w:t>
      </w:r>
      <w:r w:rsidRPr="004F248A">
        <w:rPr>
          <w:i/>
          <w:sz w:val="28"/>
        </w:rPr>
        <w:t>–</w:t>
      </w:r>
      <w:r w:rsidRPr="004F248A">
        <w:rPr>
          <w:sz w:val="28"/>
        </w:rPr>
        <w:t xml:space="preserve">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7D0F69" w:rsidRPr="004F248A" w:rsidRDefault="007D0F69" w:rsidP="0028137F">
      <w:pPr>
        <w:pStyle w:val="ConsPlusNormal"/>
        <w:spacing w:before="240"/>
        <w:ind w:firstLine="540"/>
        <w:jc w:val="both"/>
        <w:rPr>
          <w:i/>
          <w:sz w:val="28"/>
        </w:rPr>
      </w:pPr>
    </w:p>
    <w:p w:rsidR="007D0F69" w:rsidRPr="004F248A" w:rsidRDefault="007D0F69" w:rsidP="0028137F">
      <w:pPr>
        <w:pStyle w:val="ConsPlusNormal"/>
        <w:spacing w:before="240"/>
        <w:ind w:firstLine="540"/>
        <w:jc w:val="both"/>
        <w:rPr>
          <w:sz w:val="28"/>
        </w:rPr>
      </w:pPr>
      <w:r w:rsidRPr="004F248A">
        <w:rPr>
          <w:i/>
          <w:sz w:val="28"/>
        </w:rPr>
        <w:t>Физическая культура (физкультура)</w:t>
      </w:r>
      <w:r w:rsidRPr="004F248A">
        <w:rPr>
          <w:sz w:val="28"/>
        </w:rPr>
        <w:t xml:space="preserve"> </w:t>
      </w:r>
      <w:r w:rsidRPr="004F248A">
        <w:rPr>
          <w:i/>
          <w:sz w:val="28"/>
        </w:rPr>
        <w:t xml:space="preserve">– </w:t>
      </w:r>
      <w:r w:rsidRPr="004F248A">
        <w:rPr>
          <w:sz w:val="28"/>
        </w:rPr>
        <w:t>область социальной деятельности, направленная на сохранение и укрепление здоровья, развитие психофизических способностей человека в процессе осознанной двигательной активности. Это часть культуры, представляющая собой совокупность ценностей и знаний, создаваемых и используемых обществом в целях физического и интеллектуального развития способностей человека, совершенствования его двигательной активности и формирования здорового образа жизни, социальной адаптации путем физического воспитания, физической подготовки и физического развития.</w:t>
      </w:r>
    </w:p>
    <w:p w:rsidR="007D0F69" w:rsidRPr="004F248A" w:rsidRDefault="007D0F69" w:rsidP="0028137F">
      <w:pPr>
        <w:pStyle w:val="ConsPlusNormal"/>
        <w:spacing w:before="240"/>
        <w:ind w:firstLine="540"/>
        <w:jc w:val="both"/>
        <w:rPr>
          <w:sz w:val="28"/>
        </w:rPr>
      </w:pPr>
      <w:r w:rsidRPr="004F248A">
        <w:rPr>
          <w:i/>
          <w:sz w:val="28"/>
        </w:rPr>
        <w:t>Элемент планировочной структуры</w:t>
      </w:r>
      <w:r w:rsidRPr="004F248A">
        <w:rPr>
          <w:sz w:val="28"/>
        </w:rPr>
        <w:t xml:space="preserve"> </w:t>
      </w:r>
      <w:r w:rsidRPr="004F248A">
        <w:rPr>
          <w:i/>
          <w:sz w:val="28"/>
        </w:rPr>
        <w:t>–</w:t>
      </w:r>
      <w:r w:rsidRPr="004F248A">
        <w:rPr>
          <w:sz w:val="28"/>
        </w:rPr>
        <w:t xml:space="preserve"> часть территории поселения, городского округа или межселенной территории муниципального района (квартал, микрорайон, район и иные подобные элементы). Виды элементов планировочной структуры устанавливаются уполномоченным Правительством Российской Федерации федеральным органом исполнительной власти.</w:t>
      </w:r>
    </w:p>
    <w:p w:rsidR="007D0F69" w:rsidRPr="004F248A" w:rsidRDefault="007D0F69" w:rsidP="0028137F">
      <w:pPr>
        <w:pStyle w:val="ConsPlusNormal"/>
        <w:spacing w:before="240"/>
        <w:ind w:firstLine="540"/>
        <w:jc w:val="both"/>
        <w:rPr>
          <w:sz w:val="28"/>
        </w:rPr>
      </w:pPr>
      <w:r w:rsidRPr="004F248A">
        <w:rPr>
          <w:i/>
          <w:sz w:val="28"/>
        </w:rPr>
        <w:t>Территория нормирования</w:t>
      </w:r>
      <w:r w:rsidRPr="004F248A">
        <w:rPr>
          <w:sz w:val="28"/>
        </w:rPr>
        <w:t xml:space="preserve"> </w:t>
      </w:r>
      <w:r w:rsidRPr="004F248A">
        <w:rPr>
          <w:i/>
          <w:sz w:val="28"/>
        </w:rPr>
        <w:t>–</w:t>
      </w:r>
      <w:r w:rsidRPr="004F248A">
        <w:rPr>
          <w:sz w:val="28"/>
        </w:rPr>
        <w:t xml:space="preserve"> однородные по своим характеристикам зоны с конкретными обозначениями (наименованиями), применительно к которым определяются расчетные показатели минимальной обеспеченности населения объектами муниципального и регионального значения и максимальной доступности таких объектов, в том числе с применением поправочных коэффициентов.</w:t>
      </w:r>
    </w:p>
    <w:p w:rsidR="007D0F69" w:rsidRPr="004F248A" w:rsidRDefault="007D0F69" w:rsidP="0028137F">
      <w:pPr>
        <w:pStyle w:val="ConsPlusNormal"/>
        <w:spacing w:before="240"/>
        <w:ind w:firstLine="540"/>
        <w:jc w:val="both"/>
        <w:rPr>
          <w:color w:val="000000"/>
          <w:sz w:val="28"/>
        </w:rPr>
      </w:pPr>
      <w:r w:rsidRPr="004F248A">
        <w:rPr>
          <w:i/>
          <w:sz w:val="28"/>
        </w:rPr>
        <w:t>Область нормирования</w:t>
      </w:r>
      <w:r w:rsidRPr="004F248A">
        <w:rPr>
          <w:sz w:val="28"/>
        </w:rPr>
        <w:t xml:space="preserve"> </w:t>
      </w:r>
      <w:r w:rsidRPr="004F248A">
        <w:rPr>
          <w:i/>
          <w:sz w:val="28"/>
        </w:rPr>
        <w:t>–</w:t>
      </w:r>
      <w:r w:rsidRPr="004F248A">
        <w:rPr>
          <w:sz w:val="28"/>
        </w:rPr>
        <w:t xml:space="preserve"> область экономической деятельности, в которой определяются виды объектов регионального и местного значения для </w:t>
      </w:r>
      <w:r w:rsidRPr="004F248A">
        <w:rPr>
          <w:color w:val="000000"/>
          <w:sz w:val="28"/>
        </w:rPr>
        <w:t>отображения в ДТП субъектов Российской Федерации и муниципальных образований в соответствии с ГрК РФ.</w:t>
      </w:r>
    </w:p>
    <w:p w:rsidR="007D0F69" w:rsidRPr="004F248A" w:rsidRDefault="007D0F69" w:rsidP="0028137F">
      <w:pPr>
        <w:rPr>
          <w:color w:val="000000"/>
        </w:rPr>
      </w:pPr>
      <w:r w:rsidRPr="004F248A">
        <w:rPr>
          <w:color w:val="000000"/>
        </w:rPr>
        <w:br w:type="page"/>
      </w:r>
    </w:p>
    <w:p w:rsidR="007D0F69" w:rsidRPr="004F248A" w:rsidRDefault="007D0F69" w:rsidP="0028137F">
      <w:pPr>
        <w:spacing w:line="240" w:lineRule="auto"/>
        <w:jc w:val="right"/>
        <w:rPr>
          <w:b/>
          <w:color w:val="000000"/>
        </w:rPr>
      </w:pPr>
      <w:r w:rsidRPr="004F248A">
        <w:rPr>
          <w:b/>
          <w:color w:val="000000"/>
        </w:rPr>
        <w:t>ПРИЛОЖЕНИЕ 2</w:t>
      </w:r>
    </w:p>
    <w:p w:rsidR="007D0F69" w:rsidRPr="004F248A" w:rsidRDefault="007D0F69" w:rsidP="0028137F">
      <w:pPr>
        <w:spacing w:line="240" w:lineRule="auto"/>
        <w:jc w:val="right"/>
        <w:rPr>
          <w:b/>
          <w:color w:val="000000"/>
        </w:rPr>
      </w:pPr>
    </w:p>
    <w:p w:rsidR="007D0F69" w:rsidRPr="004F248A" w:rsidRDefault="007D0F69" w:rsidP="0028137F">
      <w:pPr>
        <w:spacing w:line="240" w:lineRule="auto"/>
        <w:jc w:val="center"/>
        <w:rPr>
          <w:color w:val="000000"/>
        </w:rPr>
      </w:pPr>
      <w:r w:rsidRPr="004F248A">
        <w:rPr>
          <w:color w:val="000000"/>
        </w:rPr>
        <w:t>ПЕРЕЧЕНЬ ЗАКОНОДАТЕЛЬНЫХ, НОРМАТИВНО-ПРАВОВЫХ АКТОВ, ДОКУМЕНТОВ В ОБЛАСТИ ТЕХНИЧЕСКОГО НОРМИРОВАНИЯ, МЕТОДИЧЕСКИХ РЕКОМЕНДАЦИЙ, КОТОРЫЕ ИСПОЛЬЗОВАЛИСЬ ПРИ ПОДГОТОВКЕ НОРМАТИВОВ, ОПРЕДЕЛЕНИИ ПРЕДЕЛЬНЫХ ПОКАЗАТЕЛЕЙ ОБЕСПЕЧЕННОСТИ И ДОСТУПНОСТИ ОБЪЕКТОВ МЕСТНОГО ЗНАЧЕНИЯ</w:t>
      </w:r>
    </w:p>
    <w:p w:rsidR="007D0F69" w:rsidRPr="004F248A" w:rsidRDefault="007D0F69" w:rsidP="0028137F">
      <w:pPr>
        <w:spacing w:line="240" w:lineRule="auto"/>
        <w:jc w:val="center"/>
        <w:rPr>
          <w:color w:val="000000"/>
        </w:rPr>
      </w:pPr>
    </w:p>
    <w:p w:rsidR="007D0F69" w:rsidRPr="004F248A" w:rsidRDefault="007D0F69" w:rsidP="0028137F">
      <w:pPr>
        <w:pStyle w:val="ListParagraph"/>
        <w:spacing w:after="120" w:line="240" w:lineRule="auto"/>
        <w:ind w:left="709"/>
        <w:jc w:val="center"/>
        <w:rPr>
          <w:rFonts w:ascii="Times New Roman" w:hAnsi="Times New Roman"/>
          <w:i/>
          <w:sz w:val="28"/>
          <w:szCs w:val="28"/>
        </w:rPr>
      </w:pPr>
      <w:r w:rsidRPr="004F248A">
        <w:rPr>
          <w:rFonts w:ascii="Times New Roman" w:hAnsi="Times New Roman"/>
          <w:i/>
          <w:sz w:val="28"/>
          <w:szCs w:val="28"/>
        </w:rPr>
        <w:t>Федеральные нормативные правовые акты</w:t>
      </w:r>
    </w:p>
    <w:p w:rsidR="007D0F69" w:rsidRPr="004F248A" w:rsidRDefault="007D0F69" w:rsidP="0028137F">
      <w:pPr>
        <w:pStyle w:val="ListParagraph"/>
        <w:spacing w:after="120" w:line="240" w:lineRule="auto"/>
        <w:ind w:left="709"/>
        <w:jc w:val="center"/>
        <w:rPr>
          <w:rFonts w:ascii="Times New Roman" w:hAnsi="Times New Roman"/>
          <w:i/>
          <w:sz w:val="28"/>
          <w:szCs w:val="28"/>
        </w:rPr>
      </w:pPr>
    </w:p>
    <w:p w:rsidR="007D0F69" w:rsidRPr="004F248A" w:rsidRDefault="007D0F69" w:rsidP="0028137F">
      <w:pPr>
        <w:pStyle w:val="ListParagraph"/>
        <w:numPr>
          <w:ilvl w:val="0"/>
          <w:numId w:val="4"/>
        </w:numPr>
        <w:spacing w:after="0" w:line="240" w:lineRule="auto"/>
        <w:ind w:left="0" w:firstLine="709"/>
        <w:jc w:val="both"/>
        <w:rPr>
          <w:rFonts w:ascii="Times New Roman" w:hAnsi="Times New Roman"/>
          <w:sz w:val="28"/>
          <w:szCs w:val="28"/>
        </w:rPr>
      </w:pPr>
      <w:r w:rsidRPr="004F248A">
        <w:rPr>
          <w:rFonts w:ascii="Times New Roman" w:hAnsi="Times New Roman"/>
          <w:sz w:val="28"/>
          <w:szCs w:val="28"/>
        </w:rPr>
        <w:t>Градостроительный кодекс Российской Федерации;</w:t>
      </w:r>
    </w:p>
    <w:p w:rsidR="007D0F69" w:rsidRPr="004F248A" w:rsidRDefault="007D0F69" w:rsidP="0028137F">
      <w:pPr>
        <w:pStyle w:val="ListParagraph"/>
        <w:numPr>
          <w:ilvl w:val="0"/>
          <w:numId w:val="4"/>
        </w:numPr>
        <w:spacing w:after="0" w:line="240" w:lineRule="auto"/>
        <w:ind w:left="0" w:firstLine="709"/>
        <w:jc w:val="both"/>
        <w:rPr>
          <w:rFonts w:ascii="Times New Roman" w:hAnsi="Times New Roman"/>
          <w:sz w:val="28"/>
          <w:szCs w:val="28"/>
        </w:rPr>
      </w:pPr>
      <w:r w:rsidRPr="004F248A">
        <w:rPr>
          <w:rFonts w:ascii="Times New Roman" w:hAnsi="Times New Roman"/>
          <w:sz w:val="28"/>
          <w:szCs w:val="28"/>
        </w:rPr>
        <w:t>Водный кодекс Российской Федерации;</w:t>
      </w:r>
    </w:p>
    <w:p w:rsidR="007D0F69" w:rsidRPr="004F248A" w:rsidRDefault="007D0F69" w:rsidP="0028137F">
      <w:pPr>
        <w:pStyle w:val="ListParagraph"/>
        <w:numPr>
          <w:ilvl w:val="0"/>
          <w:numId w:val="4"/>
        </w:numPr>
        <w:spacing w:after="0" w:line="240" w:lineRule="auto"/>
        <w:ind w:left="0" w:firstLine="709"/>
        <w:jc w:val="both"/>
        <w:rPr>
          <w:rFonts w:ascii="Times New Roman" w:hAnsi="Times New Roman"/>
          <w:sz w:val="28"/>
          <w:szCs w:val="28"/>
        </w:rPr>
      </w:pPr>
      <w:r w:rsidRPr="004F248A">
        <w:rPr>
          <w:rFonts w:ascii="Times New Roman" w:hAnsi="Times New Roman"/>
          <w:sz w:val="28"/>
          <w:szCs w:val="28"/>
        </w:rPr>
        <w:t>Лесной кодекс Российской Федерации;</w:t>
      </w:r>
    </w:p>
    <w:p w:rsidR="007D0F69" w:rsidRPr="004F248A" w:rsidRDefault="007D0F69" w:rsidP="0028137F">
      <w:pPr>
        <w:pStyle w:val="ListParagraph"/>
        <w:numPr>
          <w:ilvl w:val="0"/>
          <w:numId w:val="4"/>
        </w:numPr>
        <w:spacing w:after="0" w:line="240" w:lineRule="auto"/>
        <w:ind w:left="0" w:firstLine="709"/>
        <w:jc w:val="both"/>
        <w:rPr>
          <w:rFonts w:ascii="Times New Roman" w:hAnsi="Times New Roman"/>
          <w:sz w:val="28"/>
          <w:szCs w:val="28"/>
        </w:rPr>
      </w:pPr>
      <w:r w:rsidRPr="004F248A">
        <w:rPr>
          <w:rFonts w:ascii="Times New Roman" w:hAnsi="Times New Roman"/>
          <w:sz w:val="28"/>
          <w:szCs w:val="28"/>
        </w:rPr>
        <w:t>Федеральный закон от 06.10.2003 № 131-ФЗ «Об общих принципах организации местного самоуправления в Российской Федерации»;</w:t>
      </w:r>
    </w:p>
    <w:p w:rsidR="007D0F69" w:rsidRPr="004F248A" w:rsidRDefault="007D0F69" w:rsidP="0028137F">
      <w:pPr>
        <w:pStyle w:val="ListParagraph"/>
        <w:numPr>
          <w:ilvl w:val="0"/>
          <w:numId w:val="4"/>
        </w:numPr>
        <w:spacing w:after="0" w:line="240" w:lineRule="auto"/>
        <w:ind w:left="0" w:firstLine="709"/>
        <w:jc w:val="both"/>
        <w:rPr>
          <w:rFonts w:ascii="Times New Roman" w:hAnsi="Times New Roman"/>
          <w:sz w:val="28"/>
          <w:szCs w:val="28"/>
        </w:rPr>
      </w:pPr>
      <w:r w:rsidRPr="004F248A">
        <w:rPr>
          <w:rFonts w:ascii="Times New Roman" w:hAnsi="Times New Roman"/>
          <w:sz w:val="28"/>
          <w:szCs w:val="28"/>
        </w:rPr>
        <w:t>Федеральный закон от 22.10.2004 №125-ФЗ «Об архивном деле в Российской Федерации»;</w:t>
      </w:r>
    </w:p>
    <w:p w:rsidR="007D0F69" w:rsidRPr="004F248A" w:rsidRDefault="007D0F69" w:rsidP="0028137F">
      <w:pPr>
        <w:pStyle w:val="ListParagraph"/>
        <w:numPr>
          <w:ilvl w:val="0"/>
          <w:numId w:val="4"/>
        </w:numPr>
        <w:spacing w:after="0" w:line="240" w:lineRule="auto"/>
        <w:ind w:left="0" w:firstLine="709"/>
        <w:jc w:val="both"/>
        <w:rPr>
          <w:rFonts w:ascii="Times New Roman" w:hAnsi="Times New Roman"/>
          <w:sz w:val="28"/>
          <w:szCs w:val="28"/>
        </w:rPr>
      </w:pPr>
      <w:r w:rsidRPr="004F248A">
        <w:rPr>
          <w:rFonts w:ascii="Times New Roman" w:hAnsi="Times New Roman"/>
          <w:sz w:val="28"/>
          <w:szCs w:val="28"/>
        </w:rPr>
        <w:t>Федеральный закон от 26.03.2003 №35-ФЗ «Об электроэнергетике»;</w:t>
      </w:r>
    </w:p>
    <w:p w:rsidR="007D0F69" w:rsidRPr="004F248A" w:rsidRDefault="007D0F69" w:rsidP="0028137F">
      <w:pPr>
        <w:pStyle w:val="ListParagraph"/>
        <w:numPr>
          <w:ilvl w:val="0"/>
          <w:numId w:val="4"/>
        </w:numPr>
        <w:spacing w:after="0" w:line="240" w:lineRule="auto"/>
        <w:ind w:left="0" w:firstLine="709"/>
        <w:jc w:val="both"/>
        <w:rPr>
          <w:rFonts w:ascii="Times New Roman" w:hAnsi="Times New Roman"/>
          <w:sz w:val="28"/>
          <w:szCs w:val="28"/>
        </w:rPr>
      </w:pPr>
      <w:r w:rsidRPr="004F248A">
        <w:rPr>
          <w:rFonts w:ascii="Times New Roman" w:hAnsi="Times New Roman"/>
          <w:sz w:val="28"/>
          <w:szCs w:val="28"/>
        </w:rPr>
        <w:t>Федеральный закон от 07.07.2003 №126-ФЗ «О связи»;</w:t>
      </w:r>
    </w:p>
    <w:p w:rsidR="007D0F69" w:rsidRPr="004F248A" w:rsidRDefault="007D0F69" w:rsidP="0028137F">
      <w:pPr>
        <w:pStyle w:val="ListParagraph"/>
        <w:numPr>
          <w:ilvl w:val="0"/>
          <w:numId w:val="4"/>
        </w:numPr>
        <w:spacing w:after="0" w:line="240" w:lineRule="auto"/>
        <w:ind w:left="0" w:firstLine="709"/>
        <w:jc w:val="both"/>
        <w:rPr>
          <w:rFonts w:ascii="Times New Roman" w:hAnsi="Times New Roman"/>
          <w:sz w:val="28"/>
          <w:szCs w:val="28"/>
        </w:rPr>
      </w:pPr>
      <w:r w:rsidRPr="004F248A">
        <w:rPr>
          <w:rFonts w:ascii="Times New Roman" w:hAnsi="Times New Roman"/>
          <w:sz w:val="28"/>
          <w:szCs w:val="28"/>
        </w:rPr>
        <w:t>Федеральный закон от 22.07.2008 №123-ФЗ «Технический регламент о требованиях пожарной безопасности»;</w:t>
      </w:r>
    </w:p>
    <w:p w:rsidR="007D0F69" w:rsidRPr="004F248A" w:rsidRDefault="007D0F69" w:rsidP="0028137F">
      <w:pPr>
        <w:pStyle w:val="ListParagraph"/>
        <w:numPr>
          <w:ilvl w:val="0"/>
          <w:numId w:val="4"/>
        </w:numPr>
        <w:spacing w:after="0" w:line="240" w:lineRule="auto"/>
        <w:ind w:left="0" w:firstLine="709"/>
        <w:jc w:val="both"/>
        <w:rPr>
          <w:rFonts w:ascii="Times New Roman" w:hAnsi="Times New Roman"/>
          <w:sz w:val="28"/>
          <w:szCs w:val="28"/>
        </w:rPr>
      </w:pPr>
      <w:r w:rsidRPr="004F248A">
        <w:rPr>
          <w:rFonts w:ascii="Times New Roman" w:hAnsi="Times New Roman"/>
          <w:sz w:val="28"/>
          <w:szCs w:val="28"/>
        </w:rPr>
        <w:t>Федеральный закон от 22.08.1995 №151-ФЗ «Об аварийно-спасательных службах и статусе спасателей»;</w:t>
      </w:r>
    </w:p>
    <w:p w:rsidR="007D0F69" w:rsidRPr="004F248A" w:rsidRDefault="007D0F69" w:rsidP="0028137F">
      <w:pPr>
        <w:pStyle w:val="ListParagraph"/>
        <w:numPr>
          <w:ilvl w:val="0"/>
          <w:numId w:val="4"/>
        </w:numPr>
        <w:spacing w:after="0" w:line="240" w:lineRule="auto"/>
        <w:ind w:left="0" w:firstLine="709"/>
        <w:jc w:val="both"/>
        <w:rPr>
          <w:rFonts w:ascii="Times New Roman" w:hAnsi="Times New Roman"/>
          <w:sz w:val="28"/>
          <w:szCs w:val="28"/>
        </w:rPr>
      </w:pPr>
      <w:r w:rsidRPr="004F248A">
        <w:rPr>
          <w:rFonts w:ascii="Times New Roman" w:hAnsi="Times New Roman"/>
          <w:sz w:val="28"/>
          <w:szCs w:val="28"/>
        </w:rPr>
        <w:t>Федерального закона от 21.12.1994 № 68-ФЗ «О защите населения и территорий от чрезвычайных ситуаций природного и техногенного характера»;</w:t>
      </w:r>
    </w:p>
    <w:p w:rsidR="007D0F69" w:rsidRPr="004F248A" w:rsidRDefault="007D0F69" w:rsidP="0028137F">
      <w:pPr>
        <w:pStyle w:val="ListParagraph"/>
        <w:numPr>
          <w:ilvl w:val="0"/>
          <w:numId w:val="4"/>
        </w:numPr>
        <w:spacing w:after="0" w:line="240" w:lineRule="auto"/>
        <w:ind w:left="0" w:firstLine="709"/>
        <w:jc w:val="both"/>
        <w:rPr>
          <w:rFonts w:ascii="Times New Roman" w:hAnsi="Times New Roman"/>
          <w:sz w:val="28"/>
          <w:szCs w:val="28"/>
        </w:rPr>
      </w:pPr>
      <w:r w:rsidRPr="004F248A">
        <w:rPr>
          <w:rFonts w:ascii="Times New Roman" w:hAnsi="Times New Roman"/>
          <w:sz w:val="28"/>
          <w:szCs w:val="28"/>
        </w:rPr>
        <w:t>Федеральный закон от 12.02.1998 №28-ФЗ «О гражданской обороне»;</w:t>
      </w:r>
    </w:p>
    <w:p w:rsidR="007D0F69" w:rsidRPr="004F248A" w:rsidRDefault="007D0F69" w:rsidP="0028137F">
      <w:pPr>
        <w:pStyle w:val="ListParagraph"/>
        <w:numPr>
          <w:ilvl w:val="0"/>
          <w:numId w:val="4"/>
        </w:numPr>
        <w:spacing w:after="0" w:line="240" w:lineRule="auto"/>
        <w:ind w:left="0" w:firstLine="709"/>
        <w:jc w:val="both"/>
        <w:rPr>
          <w:rFonts w:ascii="Times New Roman" w:hAnsi="Times New Roman"/>
          <w:sz w:val="28"/>
          <w:szCs w:val="28"/>
        </w:rPr>
      </w:pPr>
      <w:r w:rsidRPr="004F248A">
        <w:rPr>
          <w:rFonts w:ascii="Times New Roman" w:hAnsi="Times New Roman"/>
          <w:sz w:val="28"/>
          <w:szCs w:val="28"/>
        </w:rPr>
        <w:t>Федеральный закон от 04.05.1999 №96-ФЗ «Об охране атмосферного воздуха»;</w:t>
      </w:r>
    </w:p>
    <w:p w:rsidR="007D0F69" w:rsidRPr="004F248A" w:rsidRDefault="007D0F69" w:rsidP="0028137F">
      <w:pPr>
        <w:pStyle w:val="ListParagraph"/>
        <w:numPr>
          <w:ilvl w:val="0"/>
          <w:numId w:val="4"/>
        </w:numPr>
        <w:spacing w:after="0" w:line="240" w:lineRule="auto"/>
        <w:ind w:left="0" w:firstLine="709"/>
        <w:contextualSpacing w:val="0"/>
        <w:jc w:val="both"/>
        <w:rPr>
          <w:rFonts w:ascii="Times New Roman" w:hAnsi="Times New Roman"/>
          <w:sz w:val="28"/>
          <w:szCs w:val="28"/>
        </w:rPr>
      </w:pPr>
      <w:r w:rsidRPr="004F248A">
        <w:rPr>
          <w:rFonts w:ascii="Times New Roman" w:hAnsi="Times New Roman"/>
          <w:sz w:val="28"/>
          <w:szCs w:val="28"/>
        </w:rPr>
        <w:t>Федеральный закон от 14.03.1995 №33-ФЗ «Об особо охраняемых природных территориях»;</w:t>
      </w:r>
    </w:p>
    <w:p w:rsidR="007D0F69" w:rsidRPr="004F248A" w:rsidRDefault="007D0F69" w:rsidP="0028137F">
      <w:pPr>
        <w:pStyle w:val="ListParagraph"/>
        <w:numPr>
          <w:ilvl w:val="0"/>
          <w:numId w:val="4"/>
        </w:numPr>
        <w:spacing w:after="0" w:line="240" w:lineRule="auto"/>
        <w:ind w:left="0" w:firstLine="709"/>
        <w:contextualSpacing w:val="0"/>
        <w:jc w:val="both"/>
        <w:rPr>
          <w:rFonts w:ascii="Times New Roman" w:hAnsi="Times New Roman"/>
          <w:sz w:val="28"/>
          <w:szCs w:val="28"/>
        </w:rPr>
      </w:pPr>
      <w:r w:rsidRPr="004F248A">
        <w:rPr>
          <w:rFonts w:ascii="Times New Roman" w:hAnsi="Times New Roman"/>
          <w:sz w:val="28"/>
          <w:szCs w:val="28"/>
        </w:rPr>
        <w:t>Закон Российской Федерации от 21.02.1992 № 2395-1 «О недрах»;</w:t>
      </w:r>
    </w:p>
    <w:p w:rsidR="007D0F69" w:rsidRPr="004F248A" w:rsidRDefault="007D0F69" w:rsidP="0028137F">
      <w:pPr>
        <w:pStyle w:val="ListParagraph"/>
        <w:numPr>
          <w:ilvl w:val="0"/>
          <w:numId w:val="4"/>
        </w:numPr>
        <w:spacing w:after="0" w:line="240" w:lineRule="auto"/>
        <w:ind w:left="0" w:firstLine="709"/>
        <w:contextualSpacing w:val="0"/>
        <w:jc w:val="both"/>
        <w:rPr>
          <w:rFonts w:ascii="Times New Roman" w:hAnsi="Times New Roman"/>
          <w:sz w:val="28"/>
          <w:szCs w:val="28"/>
        </w:rPr>
      </w:pPr>
      <w:r w:rsidRPr="004F248A">
        <w:rPr>
          <w:rFonts w:ascii="Times New Roman" w:hAnsi="Times New Roman"/>
          <w:sz w:val="28"/>
          <w:szCs w:val="28"/>
        </w:rPr>
        <w:t>Приказ Министерства экономического развития Российской Федерации «Об утверждении методических рекомендаций по подготовке нормативов градостроительного проектирования» от 15.02.2021 №71;</w:t>
      </w:r>
    </w:p>
    <w:p w:rsidR="007D0F69" w:rsidRPr="004F248A" w:rsidRDefault="007D0F69" w:rsidP="0028137F">
      <w:pPr>
        <w:pStyle w:val="ListParagraph"/>
        <w:numPr>
          <w:ilvl w:val="0"/>
          <w:numId w:val="4"/>
        </w:numPr>
        <w:spacing w:after="0" w:line="240" w:lineRule="auto"/>
        <w:ind w:left="0" w:firstLine="709"/>
        <w:contextualSpacing w:val="0"/>
        <w:jc w:val="both"/>
        <w:rPr>
          <w:rFonts w:ascii="Times New Roman" w:hAnsi="Times New Roman"/>
          <w:color w:val="000000"/>
          <w:sz w:val="28"/>
          <w:szCs w:val="28"/>
        </w:rPr>
      </w:pPr>
      <w:r w:rsidRPr="004F248A">
        <w:rPr>
          <w:rFonts w:ascii="Times New Roman" w:hAnsi="Times New Roman"/>
          <w:color w:val="000000"/>
          <w:sz w:val="28"/>
          <w:szCs w:val="28"/>
        </w:rPr>
        <w:t>Приказ Министерства спорта Российской Федерации от 21.03.2018 №244 «Об утверждении Методических рекомендаций о применении нормативов и норм при определении потребности субъектов Российской Федерации в объектах физической культуры и спорта»;</w:t>
      </w:r>
    </w:p>
    <w:p w:rsidR="007D0F69" w:rsidRPr="004F248A" w:rsidRDefault="007D0F69" w:rsidP="0028137F">
      <w:pPr>
        <w:pStyle w:val="ConsPlusNormal"/>
        <w:numPr>
          <w:ilvl w:val="0"/>
          <w:numId w:val="4"/>
        </w:numPr>
        <w:ind w:left="0" w:firstLine="709"/>
        <w:jc w:val="both"/>
        <w:rPr>
          <w:color w:val="000000"/>
          <w:sz w:val="28"/>
          <w:szCs w:val="28"/>
        </w:rPr>
      </w:pPr>
      <w:r w:rsidRPr="004F248A">
        <w:rPr>
          <w:color w:val="000000"/>
          <w:sz w:val="28"/>
          <w:szCs w:val="28"/>
        </w:rPr>
        <w:t>Приказ Минтруда России от 24 ноября 2014 г. № 934н «Об утверждении методических рекомендаций по расчету потребностей субъектов Российской Федерации в развитии сети организаций социального обслуживания»;</w:t>
      </w:r>
    </w:p>
    <w:p w:rsidR="007D0F69" w:rsidRPr="004F248A" w:rsidRDefault="007D0F69" w:rsidP="0028137F">
      <w:pPr>
        <w:pStyle w:val="ConsPlusNormal"/>
        <w:numPr>
          <w:ilvl w:val="0"/>
          <w:numId w:val="4"/>
        </w:numPr>
        <w:ind w:left="0" w:firstLine="709"/>
        <w:jc w:val="both"/>
        <w:rPr>
          <w:color w:val="000000"/>
          <w:sz w:val="28"/>
          <w:szCs w:val="28"/>
        </w:rPr>
      </w:pPr>
      <w:r w:rsidRPr="004F248A">
        <w:rPr>
          <w:color w:val="000000"/>
          <w:sz w:val="28"/>
          <w:szCs w:val="28"/>
        </w:rPr>
        <w:t>Распоряжение Минкультуры России от 2 августа 2017 г. № Р-965 «Об утверждении Методических рекомендаций субъектам РФ и ОМСУ по развитию сети организаций культуры и обеспеченности населения услугами организаций культуры»;</w:t>
      </w:r>
    </w:p>
    <w:p w:rsidR="007D0F69" w:rsidRPr="004F248A" w:rsidRDefault="007D0F69" w:rsidP="0028137F">
      <w:pPr>
        <w:pStyle w:val="ListParagraph"/>
        <w:numPr>
          <w:ilvl w:val="0"/>
          <w:numId w:val="4"/>
        </w:numPr>
        <w:spacing w:after="0" w:line="240" w:lineRule="auto"/>
        <w:ind w:left="0" w:firstLine="709"/>
        <w:contextualSpacing w:val="0"/>
        <w:jc w:val="both"/>
        <w:rPr>
          <w:rFonts w:ascii="Times New Roman" w:hAnsi="Times New Roman"/>
          <w:sz w:val="28"/>
          <w:szCs w:val="28"/>
        </w:rPr>
      </w:pPr>
      <w:r w:rsidRPr="004F248A">
        <w:rPr>
          <w:rFonts w:ascii="Times New Roman" w:hAnsi="Times New Roman"/>
          <w:color w:val="000000"/>
          <w:sz w:val="28"/>
          <w:szCs w:val="28"/>
        </w:rPr>
        <w:t>Методические рекомендации по развитию сети образовательных организаций и обеспеченности населения услугами таких организаций, включающие требования по размещению организаций сферы образования, в том числе в сельской местности, исходя</w:t>
      </w:r>
      <w:r w:rsidRPr="004F248A">
        <w:rPr>
          <w:rFonts w:ascii="Times New Roman" w:hAnsi="Times New Roman"/>
          <w:sz w:val="28"/>
          <w:szCs w:val="28"/>
        </w:rPr>
        <w:t xml:space="preserve"> из норм действующего законодательства Российской Федерации, с учетом возрастного состава и плотности населения, транспортной инфраструктуры и других факторов, влияющих на доступность и обеспеченность населения услугами сферы образования (утверждены Министерством образования и науки Российской Федерации 04.05.2016 № АК-15/02вн);</w:t>
      </w:r>
    </w:p>
    <w:p w:rsidR="007D0F69" w:rsidRPr="004F248A" w:rsidRDefault="007D0F69" w:rsidP="0028137F">
      <w:pPr>
        <w:pStyle w:val="ListParagraph"/>
        <w:numPr>
          <w:ilvl w:val="0"/>
          <w:numId w:val="4"/>
        </w:numPr>
        <w:spacing w:after="0" w:line="240" w:lineRule="auto"/>
        <w:ind w:left="0" w:firstLine="709"/>
        <w:contextualSpacing w:val="0"/>
        <w:jc w:val="both"/>
        <w:rPr>
          <w:rFonts w:ascii="Times New Roman" w:hAnsi="Times New Roman"/>
          <w:sz w:val="36"/>
          <w:szCs w:val="28"/>
        </w:rPr>
      </w:pPr>
      <w:r w:rsidRPr="004F248A">
        <w:rPr>
          <w:rFonts w:ascii="Times New Roman" w:hAnsi="Times New Roman"/>
          <w:bCs/>
          <w:color w:val="000000"/>
          <w:sz w:val="28"/>
        </w:rPr>
        <w:t>Методические рекомендации по разработке документов транспортного планирования субъектов Российской Федерации (</w:t>
      </w:r>
      <w:r w:rsidRPr="004F248A">
        <w:rPr>
          <w:rFonts w:ascii="Times New Roman" w:hAnsi="Times New Roman"/>
          <w:sz w:val="28"/>
        </w:rPr>
        <w:t>утверждены протоколом заседания рабочей группы проектного комитета по национальному проекту «Безопасные и качественные автомобильные дороги» от 12 августа 2019 г. № ИА-63).</w:t>
      </w:r>
    </w:p>
    <w:p w:rsidR="007D0F69" w:rsidRPr="004F248A" w:rsidRDefault="007D0F69" w:rsidP="0028137F">
      <w:pPr>
        <w:spacing w:line="240" w:lineRule="auto"/>
        <w:rPr>
          <w:szCs w:val="28"/>
        </w:rPr>
      </w:pPr>
    </w:p>
    <w:p w:rsidR="007D0F69" w:rsidRPr="004F248A" w:rsidRDefault="007D0F69" w:rsidP="0028137F">
      <w:pPr>
        <w:pStyle w:val="ListParagraph"/>
        <w:spacing w:after="0" w:line="240" w:lineRule="auto"/>
        <w:ind w:left="0" w:firstLine="709"/>
        <w:jc w:val="center"/>
        <w:rPr>
          <w:rFonts w:ascii="Times New Roman" w:hAnsi="Times New Roman"/>
          <w:i/>
          <w:sz w:val="28"/>
          <w:szCs w:val="28"/>
        </w:rPr>
      </w:pPr>
      <w:r w:rsidRPr="004F248A">
        <w:rPr>
          <w:rFonts w:ascii="Times New Roman" w:hAnsi="Times New Roman"/>
          <w:i/>
          <w:sz w:val="28"/>
          <w:szCs w:val="28"/>
        </w:rPr>
        <w:t>Нормативные правовые акты Алтайского края</w:t>
      </w:r>
    </w:p>
    <w:p w:rsidR="007D0F69" w:rsidRPr="004F248A" w:rsidRDefault="007D0F69" w:rsidP="0028137F">
      <w:pPr>
        <w:pStyle w:val="ListParagraph"/>
        <w:spacing w:after="0" w:line="240" w:lineRule="auto"/>
        <w:ind w:left="0" w:firstLine="709"/>
        <w:jc w:val="center"/>
        <w:rPr>
          <w:rFonts w:ascii="Times New Roman" w:hAnsi="Times New Roman"/>
          <w:sz w:val="28"/>
          <w:szCs w:val="28"/>
        </w:rPr>
      </w:pPr>
    </w:p>
    <w:p w:rsidR="007D0F69" w:rsidRPr="004F248A" w:rsidRDefault="007D0F69" w:rsidP="0028137F">
      <w:pPr>
        <w:pStyle w:val="ListParagraph"/>
        <w:numPr>
          <w:ilvl w:val="0"/>
          <w:numId w:val="6"/>
        </w:numPr>
        <w:spacing w:after="0" w:line="240" w:lineRule="auto"/>
        <w:ind w:left="0" w:firstLine="709"/>
        <w:jc w:val="both"/>
        <w:rPr>
          <w:rFonts w:ascii="Times New Roman" w:hAnsi="Times New Roman"/>
          <w:sz w:val="28"/>
          <w:szCs w:val="28"/>
        </w:rPr>
      </w:pPr>
      <w:r w:rsidRPr="004F248A">
        <w:rPr>
          <w:rFonts w:ascii="Times New Roman" w:hAnsi="Times New Roman"/>
          <w:sz w:val="28"/>
          <w:szCs w:val="28"/>
        </w:rPr>
        <w:t>Закон Алтайского края от 02.06.2008 №48-ЗС «О статусе и границах муниципальных и административно-территориальных образований Ребрихинского района Алтайского края»;</w:t>
      </w:r>
    </w:p>
    <w:p w:rsidR="007D0F69" w:rsidRPr="004F248A" w:rsidRDefault="007D0F69" w:rsidP="0028137F">
      <w:pPr>
        <w:pStyle w:val="ListParagraph"/>
        <w:numPr>
          <w:ilvl w:val="0"/>
          <w:numId w:val="6"/>
        </w:numPr>
        <w:spacing w:after="0" w:line="240" w:lineRule="auto"/>
        <w:ind w:left="0" w:firstLine="709"/>
        <w:jc w:val="both"/>
        <w:rPr>
          <w:rFonts w:ascii="Times New Roman" w:hAnsi="Times New Roman"/>
          <w:sz w:val="28"/>
          <w:szCs w:val="28"/>
        </w:rPr>
      </w:pPr>
      <w:r w:rsidRPr="004F248A">
        <w:rPr>
          <w:rFonts w:ascii="Times New Roman" w:hAnsi="Times New Roman"/>
          <w:sz w:val="28"/>
          <w:szCs w:val="28"/>
        </w:rPr>
        <w:t>Закон Алтайского края от 29.12.2003 №120-ЗС «О градостроительной деятельности на территории Алтайского края»;</w:t>
      </w:r>
    </w:p>
    <w:p w:rsidR="007D0F69" w:rsidRPr="004F248A" w:rsidRDefault="007D0F69" w:rsidP="0028137F">
      <w:pPr>
        <w:pStyle w:val="ListParagraph"/>
        <w:numPr>
          <w:ilvl w:val="0"/>
          <w:numId w:val="6"/>
        </w:numPr>
        <w:spacing w:after="0" w:line="240" w:lineRule="auto"/>
        <w:ind w:left="0" w:firstLine="709"/>
        <w:jc w:val="both"/>
        <w:rPr>
          <w:rFonts w:ascii="Times New Roman" w:hAnsi="Times New Roman"/>
          <w:sz w:val="28"/>
          <w:szCs w:val="28"/>
        </w:rPr>
      </w:pPr>
      <w:r w:rsidRPr="004F248A">
        <w:rPr>
          <w:rFonts w:ascii="Times New Roman" w:hAnsi="Times New Roman"/>
          <w:sz w:val="28"/>
          <w:szCs w:val="28"/>
        </w:rPr>
        <w:t>Нормативы градостроительного проектирования Алтайского края, утвержденные постановлением Администрации Алтайского края от 09.04.2015 №129.</w:t>
      </w:r>
    </w:p>
    <w:p w:rsidR="007D0F69" w:rsidRPr="004F248A" w:rsidRDefault="007D0F69" w:rsidP="0028137F">
      <w:pPr>
        <w:spacing w:line="240" w:lineRule="auto"/>
        <w:rPr>
          <w:szCs w:val="28"/>
        </w:rPr>
      </w:pPr>
    </w:p>
    <w:p w:rsidR="007D0F69" w:rsidRPr="004F248A" w:rsidRDefault="007D0F69" w:rsidP="0028137F">
      <w:pPr>
        <w:pStyle w:val="ListParagraph"/>
        <w:spacing w:after="0" w:line="240" w:lineRule="auto"/>
        <w:ind w:left="0" w:firstLine="709"/>
        <w:jc w:val="center"/>
        <w:rPr>
          <w:rFonts w:ascii="Times New Roman" w:hAnsi="Times New Roman"/>
          <w:i/>
          <w:sz w:val="28"/>
          <w:szCs w:val="28"/>
        </w:rPr>
      </w:pPr>
      <w:r w:rsidRPr="004F248A">
        <w:rPr>
          <w:rFonts w:ascii="Times New Roman" w:hAnsi="Times New Roman"/>
          <w:i/>
          <w:sz w:val="28"/>
          <w:szCs w:val="28"/>
        </w:rPr>
        <w:t>Своды правил по проектированию и строительству (СП)</w:t>
      </w:r>
    </w:p>
    <w:p w:rsidR="007D0F69" w:rsidRPr="004F248A" w:rsidRDefault="007D0F69" w:rsidP="0028137F">
      <w:pPr>
        <w:pStyle w:val="ListParagraph"/>
        <w:spacing w:after="0" w:line="240" w:lineRule="auto"/>
        <w:ind w:left="0" w:firstLine="709"/>
        <w:jc w:val="center"/>
        <w:rPr>
          <w:rFonts w:ascii="Times New Roman" w:hAnsi="Times New Roman"/>
          <w:sz w:val="28"/>
          <w:szCs w:val="28"/>
        </w:rPr>
      </w:pPr>
    </w:p>
    <w:p w:rsidR="007D0F69" w:rsidRPr="004F248A" w:rsidRDefault="007D0F69" w:rsidP="0028137F">
      <w:pPr>
        <w:pStyle w:val="ListParagraph"/>
        <w:numPr>
          <w:ilvl w:val="0"/>
          <w:numId w:val="4"/>
        </w:numPr>
        <w:spacing w:after="0" w:line="240" w:lineRule="auto"/>
        <w:ind w:left="0" w:firstLine="709"/>
        <w:jc w:val="both"/>
        <w:rPr>
          <w:rFonts w:ascii="Times New Roman" w:hAnsi="Times New Roman"/>
          <w:sz w:val="28"/>
          <w:szCs w:val="28"/>
        </w:rPr>
      </w:pPr>
      <w:r w:rsidRPr="004F248A">
        <w:rPr>
          <w:rFonts w:ascii="Times New Roman" w:hAnsi="Times New Roman"/>
          <w:sz w:val="28"/>
          <w:szCs w:val="28"/>
        </w:rPr>
        <w:t>СП 104.13330.2016 «СНиП 2.06.15-85 Инженерная защита территории от затопления и подтопления»;</w:t>
      </w:r>
    </w:p>
    <w:p w:rsidR="007D0F69" w:rsidRPr="004F248A" w:rsidRDefault="007D0F69" w:rsidP="0028137F">
      <w:pPr>
        <w:pStyle w:val="ListParagraph"/>
        <w:numPr>
          <w:ilvl w:val="0"/>
          <w:numId w:val="4"/>
        </w:numPr>
        <w:spacing w:after="0" w:line="240" w:lineRule="auto"/>
        <w:ind w:left="0" w:firstLine="709"/>
        <w:jc w:val="both"/>
        <w:rPr>
          <w:rFonts w:ascii="Times New Roman" w:hAnsi="Times New Roman"/>
          <w:sz w:val="28"/>
          <w:szCs w:val="28"/>
        </w:rPr>
      </w:pPr>
      <w:r w:rsidRPr="004F248A">
        <w:rPr>
          <w:rFonts w:ascii="Times New Roman" w:hAnsi="Times New Roman"/>
          <w:sz w:val="28"/>
          <w:szCs w:val="28"/>
        </w:rPr>
        <w:t>СП 42.13330.2016 «СНиП 2.07.01-89* «Градостроительство. Планировка и застройка городских и сельских поселений»;</w:t>
      </w:r>
    </w:p>
    <w:p w:rsidR="007D0F69" w:rsidRPr="004F248A" w:rsidRDefault="007D0F69" w:rsidP="0028137F">
      <w:pPr>
        <w:pStyle w:val="ListParagraph"/>
        <w:numPr>
          <w:ilvl w:val="0"/>
          <w:numId w:val="4"/>
        </w:numPr>
        <w:spacing w:after="0" w:line="240" w:lineRule="auto"/>
        <w:ind w:left="0" w:firstLine="709"/>
        <w:jc w:val="both"/>
        <w:rPr>
          <w:rFonts w:ascii="Times New Roman" w:hAnsi="Times New Roman"/>
          <w:sz w:val="28"/>
          <w:szCs w:val="28"/>
        </w:rPr>
      </w:pPr>
      <w:r w:rsidRPr="004F248A">
        <w:rPr>
          <w:rFonts w:ascii="Times New Roman" w:hAnsi="Times New Roman"/>
          <w:sz w:val="28"/>
          <w:szCs w:val="28"/>
        </w:rPr>
        <w:t>СП 18.13330.2011 «СНиП II-89-80* «Генеральные планы промышленных предприятий»;</w:t>
      </w:r>
    </w:p>
    <w:p w:rsidR="007D0F69" w:rsidRPr="004F248A" w:rsidRDefault="007D0F69" w:rsidP="0028137F">
      <w:pPr>
        <w:pStyle w:val="ListParagraph"/>
        <w:numPr>
          <w:ilvl w:val="0"/>
          <w:numId w:val="4"/>
        </w:numPr>
        <w:spacing w:after="0" w:line="240" w:lineRule="auto"/>
        <w:ind w:left="0" w:firstLine="709"/>
        <w:jc w:val="both"/>
        <w:rPr>
          <w:rFonts w:ascii="Times New Roman" w:hAnsi="Times New Roman"/>
          <w:sz w:val="28"/>
          <w:szCs w:val="28"/>
        </w:rPr>
      </w:pPr>
      <w:r w:rsidRPr="004F248A">
        <w:rPr>
          <w:rFonts w:ascii="Times New Roman" w:hAnsi="Times New Roman"/>
          <w:sz w:val="28"/>
          <w:szCs w:val="28"/>
        </w:rPr>
        <w:t>СП 19.13330.2011 «СНиП II-97-76* «Генеральные планы сельскохозяйственных предприятий»;</w:t>
      </w:r>
    </w:p>
    <w:p w:rsidR="007D0F69" w:rsidRPr="004F248A" w:rsidRDefault="007D0F69" w:rsidP="0028137F">
      <w:pPr>
        <w:pStyle w:val="ConsPlusNormal"/>
        <w:numPr>
          <w:ilvl w:val="0"/>
          <w:numId w:val="4"/>
        </w:numPr>
        <w:ind w:left="0" w:firstLine="709"/>
        <w:jc w:val="both"/>
        <w:rPr>
          <w:sz w:val="28"/>
        </w:rPr>
      </w:pPr>
      <w:r w:rsidRPr="004F248A">
        <w:rPr>
          <w:sz w:val="28"/>
        </w:rPr>
        <w:t>СП 252.1325800.2016. Здания дошкольных образовательных организаций. Правила проектирования;</w:t>
      </w:r>
    </w:p>
    <w:p w:rsidR="007D0F69" w:rsidRPr="004F248A" w:rsidRDefault="007D0F69" w:rsidP="0028137F">
      <w:pPr>
        <w:pStyle w:val="ListParagraph"/>
        <w:numPr>
          <w:ilvl w:val="0"/>
          <w:numId w:val="4"/>
        </w:numPr>
        <w:spacing w:after="0" w:line="240" w:lineRule="auto"/>
        <w:ind w:left="0" w:firstLine="709"/>
        <w:jc w:val="both"/>
        <w:rPr>
          <w:rFonts w:ascii="Times New Roman" w:hAnsi="Times New Roman"/>
          <w:sz w:val="28"/>
          <w:szCs w:val="28"/>
        </w:rPr>
      </w:pPr>
      <w:r w:rsidRPr="004F248A">
        <w:rPr>
          <w:rFonts w:ascii="Times New Roman" w:hAnsi="Times New Roman"/>
          <w:sz w:val="28"/>
          <w:szCs w:val="28"/>
        </w:rPr>
        <w:t>СП 31.13330.2012 «СНиП 2.04.02-84* «Водоснабжение. Наружные сети и сооружения»;</w:t>
      </w:r>
    </w:p>
    <w:p w:rsidR="007D0F69" w:rsidRPr="004F248A" w:rsidRDefault="007D0F69" w:rsidP="0028137F">
      <w:pPr>
        <w:pStyle w:val="ListParagraph"/>
        <w:numPr>
          <w:ilvl w:val="0"/>
          <w:numId w:val="4"/>
        </w:numPr>
        <w:spacing w:after="0" w:line="240" w:lineRule="auto"/>
        <w:ind w:left="0" w:firstLine="709"/>
        <w:jc w:val="both"/>
        <w:rPr>
          <w:rFonts w:ascii="Times New Roman" w:hAnsi="Times New Roman"/>
          <w:sz w:val="28"/>
          <w:szCs w:val="28"/>
        </w:rPr>
      </w:pPr>
      <w:r w:rsidRPr="004F248A">
        <w:rPr>
          <w:rFonts w:ascii="Times New Roman" w:hAnsi="Times New Roman"/>
          <w:sz w:val="28"/>
          <w:szCs w:val="28"/>
        </w:rPr>
        <w:t>СП 32.13330.2012 «СНиП 2.04.03-85 «Канализация, наружные сети и сооружения»;</w:t>
      </w:r>
    </w:p>
    <w:p w:rsidR="007D0F69" w:rsidRPr="004F248A" w:rsidRDefault="007D0F69" w:rsidP="0028137F">
      <w:pPr>
        <w:pStyle w:val="ListParagraph"/>
        <w:numPr>
          <w:ilvl w:val="0"/>
          <w:numId w:val="4"/>
        </w:numPr>
        <w:spacing w:after="0" w:line="240" w:lineRule="auto"/>
        <w:ind w:left="0" w:firstLine="709"/>
        <w:jc w:val="both"/>
        <w:rPr>
          <w:rFonts w:ascii="Times New Roman" w:hAnsi="Times New Roman"/>
          <w:sz w:val="28"/>
          <w:szCs w:val="28"/>
        </w:rPr>
      </w:pPr>
      <w:r w:rsidRPr="004F248A">
        <w:rPr>
          <w:rFonts w:ascii="Times New Roman" w:hAnsi="Times New Roman"/>
          <w:sz w:val="28"/>
          <w:szCs w:val="28"/>
        </w:rPr>
        <w:t>СП 50.13330.2012 «СНиП 23-02-2003 «Тепловая защита зданий»;</w:t>
      </w:r>
    </w:p>
    <w:p w:rsidR="007D0F69" w:rsidRPr="004F248A" w:rsidRDefault="007D0F69" w:rsidP="0028137F">
      <w:pPr>
        <w:pStyle w:val="ListParagraph"/>
        <w:numPr>
          <w:ilvl w:val="0"/>
          <w:numId w:val="4"/>
        </w:numPr>
        <w:spacing w:after="0" w:line="240" w:lineRule="auto"/>
        <w:ind w:left="0" w:firstLine="709"/>
        <w:jc w:val="both"/>
        <w:rPr>
          <w:rFonts w:ascii="Times New Roman" w:hAnsi="Times New Roman"/>
          <w:sz w:val="28"/>
          <w:szCs w:val="28"/>
        </w:rPr>
      </w:pPr>
      <w:r w:rsidRPr="004F248A">
        <w:rPr>
          <w:rFonts w:ascii="Times New Roman" w:hAnsi="Times New Roman"/>
          <w:sz w:val="28"/>
          <w:szCs w:val="28"/>
        </w:rPr>
        <w:t>СП 30.13330.2012 «СНиП 2.04.01-85* «Внутренний водопровод и канализация зданий»;</w:t>
      </w:r>
    </w:p>
    <w:p w:rsidR="007D0F69" w:rsidRPr="004F248A" w:rsidRDefault="007D0F69" w:rsidP="0028137F">
      <w:pPr>
        <w:pStyle w:val="ListParagraph"/>
        <w:numPr>
          <w:ilvl w:val="0"/>
          <w:numId w:val="4"/>
        </w:numPr>
        <w:spacing w:after="0" w:line="240" w:lineRule="auto"/>
        <w:ind w:left="0" w:firstLine="709"/>
        <w:jc w:val="both"/>
        <w:rPr>
          <w:rFonts w:ascii="Times New Roman" w:hAnsi="Times New Roman"/>
          <w:sz w:val="28"/>
          <w:szCs w:val="28"/>
        </w:rPr>
      </w:pPr>
      <w:r w:rsidRPr="004F248A">
        <w:rPr>
          <w:rFonts w:ascii="Times New Roman" w:hAnsi="Times New Roman"/>
          <w:sz w:val="28"/>
          <w:szCs w:val="28"/>
        </w:rPr>
        <w:t>СП 36.13330.2012 «СНиП 2.05.06-85* «Магистральные трубопроводы»;</w:t>
      </w:r>
    </w:p>
    <w:p w:rsidR="007D0F69" w:rsidRPr="004F248A" w:rsidRDefault="007D0F69" w:rsidP="0028137F">
      <w:pPr>
        <w:pStyle w:val="ListParagraph"/>
        <w:numPr>
          <w:ilvl w:val="0"/>
          <w:numId w:val="4"/>
        </w:numPr>
        <w:spacing w:after="0" w:line="240" w:lineRule="auto"/>
        <w:ind w:left="0" w:firstLine="709"/>
        <w:jc w:val="both"/>
        <w:rPr>
          <w:rFonts w:ascii="Times New Roman" w:hAnsi="Times New Roman"/>
          <w:sz w:val="28"/>
          <w:szCs w:val="28"/>
        </w:rPr>
      </w:pPr>
      <w:r w:rsidRPr="004F248A">
        <w:rPr>
          <w:rFonts w:ascii="Times New Roman" w:hAnsi="Times New Roman"/>
          <w:sz w:val="28"/>
          <w:szCs w:val="28"/>
        </w:rPr>
        <w:t>СП 62.13330.2011 «СНиП 42-01-2002 «Газораспределительные системы»;</w:t>
      </w:r>
    </w:p>
    <w:p w:rsidR="007D0F69" w:rsidRPr="004F248A" w:rsidRDefault="007D0F69" w:rsidP="0028137F">
      <w:pPr>
        <w:pStyle w:val="ListParagraph"/>
        <w:numPr>
          <w:ilvl w:val="0"/>
          <w:numId w:val="4"/>
        </w:numPr>
        <w:spacing w:after="0" w:line="240" w:lineRule="auto"/>
        <w:ind w:left="0" w:firstLine="709"/>
        <w:jc w:val="both"/>
        <w:rPr>
          <w:rFonts w:ascii="Times New Roman" w:hAnsi="Times New Roman"/>
          <w:sz w:val="28"/>
          <w:szCs w:val="28"/>
        </w:rPr>
      </w:pPr>
      <w:r w:rsidRPr="004F248A">
        <w:rPr>
          <w:rFonts w:ascii="Times New Roman" w:hAnsi="Times New Roman"/>
          <w:sz w:val="28"/>
          <w:szCs w:val="28"/>
        </w:rPr>
        <w:t>СП 40.13330.2012 «СНиП 2.06.06-85 «Плотины бетонные и железобетонные»;</w:t>
      </w:r>
    </w:p>
    <w:p w:rsidR="007D0F69" w:rsidRPr="004F248A" w:rsidRDefault="007D0F69" w:rsidP="0028137F">
      <w:pPr>
        <w:pStyle w:val="ListParagraph"/>
        <w:numPr>
          <w:ilvl w:val="0"/>
          <w:numId w:val="4"/>
        </w:numPr>
        <w:spacing w:after="0" w:line="240" w:lineRule="auto"/>
        <w:ind w:left="0" w:firstLine="709"/>
        <w:jc w:val="both"/>
        <w:rPr>
          <w:rFonts w:ascii="Times New Roman" w:hAnsi="Times New Roman"/>
          <w:sz w:val="28"/>
          <w:szCs w:val="28"/>
        </w:rPr>
      </w:pPr>
      <w:r w:rsidRPr="004F248A">
        <w:rPr>
          <w:rFonts w:ascii="Times New Roman" w:hAnsi="Times New Roman"/>
          <w:sz w:val="28"/>
          <w:szCs w:val="28"/>
        </w:rPr>
        <w:t>СП 39.13330.2012 «СНиП 2.06.05-84* «Плотины из грунтовых материалов»;</w:t>
      </w:r>
    </w:p>
    <w:p w:rsidR="007D0F69" w:rsidRPr="004F248A" w:rsidRDefault="007D0F69" w:rsidP="0028137F">
      <w:pPr>
        <w:pStyle w:val="ListParagraph"/>
        <w:numPr>
          <w:ilvl w:val="0"/>
          <w:numId w:val="4"/>
        </w:numPr>
        <w:spacing w:after="0" w:line="240" w:lineRule="auto"/>
        <w:ind w:left="0" w:firstLine="709"/>
        <w:jc w:val="both"/>
        <w:rPr>
          <w:rFonts w:ascii="Times New Roman" w:hAnsi="Times New Roman"/>
          <w:sz w:val="28"/>
          <w:szCs w:val="28"/>
        </w:rPr>
      </w:pPr>
      <w:r w:rsidRPr="004F248A">
        <w:rPr>
          <w:rFonts w:ascii="Times New Roman" w:hAnsi="Times New Roman"/>
          <w:sz w:val="28"/>
          <w:szCs w:val="28"/>
        </w:rPr>
        <w:t>СП 116.13330.2012 «СНиП 22-02-2003 «Инженерная защита территорий, зданий и сооружений от опасных геологических процессов. Основные положения»;</w:t>
      </w:r>
    </w:p>
    <w:p w:rsidR="007D0F69" w:rsidRPr="004F248A" w:rsidRDefault="007D0F69" w:rsidP="0028137F">
      <w:pPr>
        <w:pStyle w:val="ListParagraph"/>
        <w:numPr>
          <w:ilvl w:val="0"/>
          <w:numId w:val="4"/>
        </w:numPr>
        <w:spacing w:after="0" w:line="240" w:lineRule="auto"/>
        <w:ind w:left="0" w:firstLine="709"/>
        <w:jc w:val="both"/>
        <w:rPr>
          <w:rFonts w:ascii="Times New Roman" w:hAnsi="Times New Roman"/>
          <w:sz w:val="28"/>
          <w:szCs w:val="28"/>
        </w:rPr>
      </w:pPr>
      <w:r w:rsidRPr="004F248A">
        <w:rPr>
          <w:rFonts w:ascii="Times New Roman" w:hAnsi="Times New Roman"/>
          <w:sz w:val="28"/>
          <w:szCs w:val="28"/>
        </w:rPr>
        <w:t>СП 131.13330.2012 «СНиП 23-01-99* «Строительная климатология»;</w:t>
      </w:r>
    </w:p>
    <w:p w:rsidR="007D0F69" w:rsidRPr="004F248A" w:rsidRDefault="007D0F69" w:rsidP="0028137F">
      <w:pPr>
        <w:pStyle w:val="ListParagraph"/>
        <w:numPr>
          <w:ilvl w:val="0"/>
          <w:numId w:val="4"/>
        </w:numPr>
        <w:spacing w:after="0" w:line="240" w:lineRule="auto"/>
        <w:ind w:left="0" w:firstLine="709"/>
        <w:jc w:val="both"/>
        <w:rPr>
          <w:rFonts w:ascii="Times New Roman" w:hAnsi="Times New Roman"/>
          <w:sz w:val="28"/>
          <w:szCs w:val="28"/>
        </w:rPr>
      </w:pPr>
      <w:r w:rsidRPr="004F248A">
        <w:rPr>
          <w:rFonts w:ascii="Times New Roman" w:hAnsi="Times New Roman"/>
          <w:sz w:val="28"/>
          <w:szCs w:val="28"/>
        </w:rPr>
        <w:t>СП 88.13330.2014 «СНиП II-11-77* «Защитные сооружения гражданской обороны»;</w:t>
      </w:r>
    </w:p>
    <w:p w:rsidR="007D0F69" w:rsidRPr="004F248A" w:rsidRDefault="007D0F69" w:rsidP="0028137F">
      <w:pPr>
        <w:pStyle w:val="ListParagraph"/>
        <w:numPr>
          <w:ilvl w:val="0"/>
          <w:numId w:val="4"/>
        </w:numPr>
        <w:spacing w:after="0" w:line="240" w:lineRule="auto"/>
        <w:ind w:left="0" w:firstLine="709"/>
        <w:jc w:val="both"/>
        <w:rPr>
          <w:rFonts w:ascii="Times New Roman" w:hAnsi="Times New Roman"/>
          <w:sz w:val="28"/>
          <w:szCs w:val="28"/>
        </w:rPr>
      </w:pPr>
      <w:r w:rsidRPr="004F248A">
        <w:rPr>
          <w:rFonts w:ascii="Times New Roman" w:hAnsi="Times New Roman"/>
          <w:sz w:val="28"/>
          <w:szCs w:val="28"/>
        </w:rPr>
        <w:t>СП 58.13330.2012 «СНиП 33-01-2003 «Гидротехнические сооружения. Основные положения»;</w:t>
      </w:r>
    </w:p>
    <w:p w:rsidR="007D0F69" w:rsidRPr="004F248A" w:rsidRDefault="007D0F69" w:rsidP="0028137F">
      <w:pPr>
        <w:pStyle w:val="ListParagraph"/>
        <w:numPr>
          <w:ilvl w:val="0"/>
          <w:numId w:val="4"/>
        </w:numPr>
        <w:spacing w:after="0" w:line="240" w:lineRule="auto"/>
        <w:ind w:left="0" w:firstLine="709"/>
        <w:jc w:val="both"/>
        <w:rPr>
          <w:rFonts w:ascii="Times New Roman" w:hAnsi="Times New Roman"/>
          <w:sz w:val="28"/>
          <w:szCs w:val="28"/>
        </w:rPr>
      </w:pPr>
      <w:r w:rsidRPr="004F248A">
        <w:rPr>
          <w:rFonts w:ascii="Times New Roman" w:hAnsi="Times New Roman"/>
          <w:sz w:val="28"/>
          <w:szCs w:val="28"/>
        </w:rPr>
        <w:t>СП 51.13330.2011 «СНиП 23-03-2003 «Защита от шума»;</w:t>
      </w:r>
    </w:p>
    <w:p w:rsidR="007D0F69" w:rsidRPr="004F248A" w:rsidRDefault="007D0F69" w:rsidP="0028137F">
      <w:pPr>
        <w:pStyle w:val="ListParagraph"/>
        <w:numPr>
          <w:ilvl w:val="0"/>
          <w:numId w:val="4"/>
        </w:numPr>
        <w:spacing w:after="0" w:line="240" w:lineRule="auto"/>
        <w:ind w:left="0" w:firstLine="709"/>
        <w:jc w:val="both"/>
        <w:rPr>
          <w:rFonts w:ascii="Times New Roman" w:hAnsi="Times New Roman"/>
          <w:sz w:val="28"/>
          <w:szCs w:val="28"/>
        </w:rPr>
      </w:pPr>
      <w:r w:rsidRPr="004F248A">
        <w:rPr>
          <w:rFonts w:ascii="Times New Roman" w:hAnsi="Times New Roman"/>
          <w:sz w:val="28"/>
          <w:szCs w:val="28"/>
        </w:rPr>
        <w:t>СП 165.1325800.2014 «СНиП 2.01.51-90 «Инженерно-технические мероприятия по гражданской обороне»;</w:t>
      </w:r>
    </w:p>
    <w:p w:rsidR="007D0F69" w:rsidRPr="004F248A" w:rsidRDefault="007D0F69" w:rsidP="0028137F">
      <w:pPr>
        <w:pStyle w:val="ListParagraph"/>
        <w:numPr>
          <w:ilvl w:val="0"/>
          <w:numId w:val="4"/>
        </w:numPr>
        <w:spacing w:after="0" w:line="240" w:lineRule="auto"/>
        <w:ind w:left="0" w:firstLine="709"/>
        <w:jc w:val="both"/>
        <w:rPr>
          <w:rFonts w:ascii="Times New Roman" w:hAnsi="Times New Roman"/>
          <w:sz w:val="28"/>
          <w:szCs w:val="28"/>
        </w:rPr>
      </w:pPr>
      <w:r w:rsidRPr="004F248A">
        <w:rPr>
          <w:rFonts w:ascii="Times New Roman" w:hAnsi="Times New Roman"/>
          <w:sz w:val="28"/>
          <w:szCs w:val="28"/>
        </w:rPr>
        <w:t>СП 42-101-2003 «Общие положения по проектированию и строительству газораспределительных систем из металлических и полиэтиленовых труб»;</w:t>
      </w:r>
    </w:p>
    <w:p w:rsidR="007D0F69" w:rsidRPr="004F248A" w:rsidRDefault="007D0F69" w:rsidP="0028137F">
      <w:pPr>
        <w:pStyle w:val="ConsPlusNormal"/>
        <w:numPr>
          <w:ilvl w:val="0"/>
          <w:numId w:val="4"/>
        </w:numPr>
        <w:ind w:left="0" w:firstLine="709"/>
        <w:jc w:val="both"/>
        <w:rPr>
          <w:sz w:val="28"/>
          <w:szCs w:val="28"/>
        </w:rPr>
      </w:pPr>
      <w:r w:rsidRPr="004F248A">
        <w:rPr>
          <w:sz w:val="28"/>
          <w:szCs w:val="28"/>
        </w:rPr>
        <w:t>СП 396.1325800.2018. Улицы и дороги населенных пунктов. Правила градостроительного проектирования;</w:t>
      </w:r>
    </w:p>
    <w:p w:rsidR="007D0F69" w:rsidRPr="004F248A" w:rsidRDefault="007D0F69" w:rsidP="0028137F">
      <w:pPr>
        <w:pStyle w:val="ConsPlusNormal"/>
        <w:numPr>
          <w:ilvl w:val="0"/>
          <w:numId w:val="4"/>
        </w:numPr>
        <w:ind w:left="0" w:firstLine="709"/>
        <w:jc w:val="both"/>
        <w:rPr>
          <w:sz w:val="28"/>
          <w:szCs w:val="28"/>
        </w:rPr>
      </w:pPr>
      <w:r w:rsidRPr="004F248A">
        <w:rPr>
          <w:sz w:val="28"/>
          <w:szCs w:val="28"/>
        </w:rPr>
        <w:t>СП 256.1325800.2016. СП 31-110-2003. Электроустановки жилых и общественных зданий. Правила проектирования и монтажа.</w:t>
      </w:r>
    </w:p>
    <w:p w:rsidR="007D0F69" w:rsidRPr="004F248A" w:rsidRDefault="007D0F69" w:rsidP="0028137F">
      <w:pPr>
        <w:spacing w:line="240" w:lineRule="auto"/>
        <w:rPr>
          <w:szCs w:val="28"/>
        </w:rPr>
      </w:pPr>
    </w:p>
    <w:p w:rsidR="007D0F69" w:rsidRPr="004F248A" w:rsidRDefault="007D0F69" w:rsidP="0028137F">
      <w:pPr>
        <w:pStyle w:val="ListParagraph"/>
        <w:spacing w:after="0" w:line="240" w:lineRule="auto"/>
        <w:ind w:left="0" w:firstLine="709"/>
        <w:jc w:val="center"/>
        <w:rPr>
          <w:rFonts w:ascii="Times New Roman" w:hAnsi="Times New Roman"/>
          <w:i/>
          <w:sz w:val="28"/>
          <w:szCs w:val="28"/>
        </w:rPr>
      </w:pPr>
      <w:r w:rsidRPr="004F248A">
        <w:rPr>
          <w:rFonts w:ascii="Times New Roman" w:hAnsi="Times New Roman"/>
          <w:i/>
          <w:sz w:val="28"/>
          <w:szCs w:val="28"/>
        </w:rPr>
        <w:t>Санитарные правила и нормы (СанПиН)</w:t>
      </w:r>
    </w:p>
    <w:p w:rsidR="007D0F69" w:rsidRPr="004F248A" w:rsidRDefault="007D0F69" w:rsidP="0028137F">
      <w:pPr>
        <w:spacing w:line="240" w:lineRule="auto"/>
        <w:rPr>
          <w:szCs w:val="28"/>
        </w:rPr>
      </w:pPr>
    </w:p>
    <w:p w:rsidR="007D0F69" w:rsidRPr="004F248A" w:rsidRDefault="007D0F69" w:rsidP="0028137F">
      <w:pPr>
        <w:pStyle w:val="ListParagraph"/>
        <w:numPr>
          <w:ilvl w:val="0"/>
          <w:numId w:val="4"/>
        </w:numPr>
        <w:spacing w:after="0" w:line="240" w:lineRule="auto"/>
        <w:ind w:left="0" w:firstLine="709"/>
        <w:jc w:val="both"/>
        <w:rPr>
          <w:rFonts w:ascii="Times New Roman" w:hAnsi="Times New Roman"/>
          <w:sz w:val="28"/>
          <w:szCs w:val="28"/>
        </w:rPr>
      </w:pPr>
      <w:r w:rsidRPr="004F248A">
        <w:rPr>
          <w:rFonts w:ascii="Times New Roman" w:hAnsi="Times New Roman"/>
          <w:sz w:val="28"/>
          <w:szCs w:val="28"/>
        </w:rPr>
        <w:t>СанПиН 2.2.1/2.1.1.1200-03 «Санитарно-защитные зоны и санитарная классификация предприятий, сооружений и иных объектов»;</w:t>
      </w:r>
    </w:p>
    <w:p w:rsidR="007D0F69" w:rsidRPr="004F248A" w:rsidRDefault="007D0F69" w:rsidP="0028137F">
      <w:pPr>
        <w:pStyle w:val="ListParagraph"/>
        <w:numPr>
          <w:ilvl w:val="0"/>
          <w:numId w:val="4"/>
        </w:numPr>
        <w:spacing w:after="0" w:line="240" w:lineRule="auto"/>
        <w:ind w:left="0" w:firstLine="709"/>
        <w:jc w:val="both"/>
        <w:rPr>
          <w:rFonts w:ascii="Times New Roman" w:hAnsi="Times New Roman"/>
          <w:sz w:val="28"/>
          <w:szCs w:val="28"/>
        </w:rPr>
      </w:pPr>
      <w:r w:rsidRPr="004F248A">
        <w:rPr>
          <w:rFonts w:ascii="Times New Roman" w:hAnsi="Times New Roman"/>
          <w:sz w:val="28"/>
          <w:szCs w:val="28"/>
        </w:rPr>
        <w:t>СанПиН 2.1.4.1110-02 «Зоны санитарной охраны источников водоснабжения и водопроводов питьевого назначения».</w:t>
      </w:r>
    </w:p>
    <w:p w:rsidR="007D0F69" w:rsidRDefault="007D0F69" w:rsidP="0028137F">
      <w:pPr>
        <w:spacing w:line="240" w:lineRule="auto"/>
        <w:ind w:firstLine="0"/>
        <w:rPr>
          <w:color w:val="000000"/>
        </w:rPr>
        <w:sectPr w:rsidR="007D0F69">
          <w:pgSz w:w="11906" w:h="16838"/>
          <w:pgMar w:top="1134" w:right="850" w:bottom="1134" w:left="1701" w:header="708" w:footer="708" w:gutter="0"/>
          <w:cols w:space="708"/>
          <w:docGrid w:linePitch="360"/>
        </w:sectPr>
      </w:pPr>
    </w:p>
    <w:p w:rsidR="007D0F69" w:rsidRPr="005D2441" w:rsidRDefault="007D0F69" w:rsidP="0028137F">
      <w:pPr>
        <w:ind w:firstLine="0"/>
        <w:rPr>
          <w:sz w:val="2"/>
          <w:szCs w:val="2"/>
        </w:rPr>
      </w:pPr>
    </w:p>
    <w:p w:rsidR="007D0F69" w:rsidRDefault="007D0F69" w:rsidP="0028137F">
      <w:pPr>
        <w:jc w:val="center"/>
        <w:rPr>
          <w:lang w:eastAsia="en-US"/>
        </w:rPr>
      </w:pPr>
    </w:p>
    <w:sectPr w:rsidR="007D0F69" w:rsidSect="00515F11">
      <w:pgSz w:w="16838" w:h="11906" w:orient="landscape"/>
      <w:pgMar w:top="1701" w:right="1134" w:bottom="850" w:left="1134" w:header="708" w:footer="708"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0F69" w:rsidRDefault="007D0F69" w:rsidP="00572A82">
      <w:pPr>
        <w:spacing w:line="240" w:lineRule="auto"/>
      </w:pPr>
      <w:r>
        <w:separator/>
      </w:r>
    </w:p>
  </w:endnote>
  <w:endnote w:type="continuationSeparator" w:id="0">
    <w:p w:rsidR="007D0F69" w:rsidRDefault="007D0F69" w:rsidP="00572A8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libri Light">
    <w:altName w:val="Calibri"/>
    <w:panose1 w:val="00000000000000000000"/>
    <w:charset w:val="CC"/>
    <w:family w:val="swiss"/>
    <w:notTrueType/>
    <w:pitch w:val="variable"/>
    <w:sig w:usb0="00000203" w:usb1="00000000" w:usb2="00000000" w:usb3="00000000" w:csb0="00000005" w:csb1="00000000"/>
  </w:font>
  <w:font w:name="GOST Common">
    <w:altName w:val="Arial"/>
    <w:panose1 w:val="00000000000000000000"/>
    <w:charset w:val="CC"/>
    <w:family w:val="swiss"/>
    <w:notTrueType/>
    <w:pitch w:val="variable"/>
    <w:sig w:usb0="00000203" w:usb1="00000000" w:usb2="00000000" w:usb3="00000000" w:csb0="00000005"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0F69" w:rsidRPr="00982C8A" w:rsidRDefault="007D0F69" w:rsidP="00E8703B">
    <w:pPr>
      <w:pStyle w:val="Footer"/>
      <w:jc w:val="right"/>
      <w:rPr>
        <w:sz w:val="28"/>
      </w:rPr>
    </w:pPr>
    <w:r w:rsidRPr="00982C8A">
      <w:rPr>
        <w:sz w:val="28"/>
      </w:rPr>
      <w:fldChar w:fldCharType="begin"/>
    </w:r>
    <w:r w:rsidRPr="00982C8A">
      <w:rPr>
        <w:sz w:val="28"/>
      </w:rPr>
      <w:instrText>PAGE   \* MERGEFORMAT</w:instrText>
    </w:r>
    <w:r w:rsidRPr="00982C8A">
      <w:rPr>
        <w:sz w:val="28"/>
      </w:rPr>
      <w:fldChar w:fldCharType="separate"/>
    </w:r>
    <w:r>
      <w:rPr>
        <w:noProof/>
        <w:sz w:val="28"/>
      </w:rPr>
      <w:t>2</w:t>
    </w:r>
    <w:r w:rsidRPr="00982C8A">
      <w:rPr>
        <w:sz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0F69" w:rsidRDefault="007D0F69" w:rsidP="00572A82">
      <w:pPr>
        <w:spacing w:line="240" w:lineRule="auto"/>
      </w:pPr>
      <w:r>
        <w:separator/>
      </w:r>
    </w:p>
  </w:footnote>
  <w:footnote w:type="continuationSeparator" w:id="0">
    <w:p w:rsidR="007D0F69" w:rsidRDefault="007D0F69" w:rsidP="00572A82">
      <w:pPr>
        <w:spacing w:line="240" w:lineRule="auto"/>
      </w:pPr>
      <w:r>
        <w:continuationSeparator/>
      </w:r>
    </w:p>
  </w:footnote>
  <w:footnote w:id="1">
    <w:p w:rsidR="007D0F69" w:rsidRDefault="007D0F69" w:rsidP="0028137F">
      <w:pPr>
        <w:pStyle w:val="FootnoteText"/>
      </w:pPr>
      <w:r w:rsidRPr="00D87484">
        <w:rPr>
          <w:rStyle w:val="FootnoteReference"/>
          <w:sz w:val="18"/>
          <w:szCs w:val="18"/>
        </w:rPr>
        <w:footnoteRef/>
      </w:r>
      <w:r w:rsidRPr="00D87484">
        <w:rPr>
          <w:rFonts w:ascii="Times New Roman" w:hAnsi="Times New Roman"/>
          <w:sz w:val="18"/>
          <w:szCs w:val="18"/>
        </w:rPr>
        <w:t xml:space="preserve"> По данным Алтайк</w:t>
      </w:r>
      <w:r>
        <w:rPr>
          <w:rFonts w:ascii="Times New Roman" w:hAnsi="Times New Roman"/>
          <w:sz w:val="18"/>
          <w:szCs w:val="18"/>
        </w:rPr>
        <w:t>райстата на 2021</w:t>
      </w:r>
      <w:r w:rsidRPr="00D87484">
        <w:rPr>
          <w:rFonts w:ascii="Times New Roman" w:hAnsi="Times New Roman"/>
          <w:sz w:val="18"/>
          <w:szCs w:val="18"/>
        </w:rPr>
        <w:t xml:space="preserve"> г. https://www.gks.ru/scripts/db_inet2/passport/table.aspx?opt=1643000201920202021</w:t>
      </w:r>
    </w:p>
  </w:footnote>
  <w:footnote w:id="2">
    <w:p w:rsidR="007D0F69" w:rsidRDefault="007D0F69" w:rsidP="0028137F">
      <w:pPr>
        <w:pStyle w:val="FootnoteText"/>
        <w:jc w:val="both"/>
      </w:pPr>
      <w:r w:rsidRPr="003E48D7">
        <w:rPr>
          <w:rStyle w:val="FootnoteReference"/>
          <w:sz w:val="18"/>
        </w:rPr>
        <w:footnoteRef/>
      </w:r>
      <w:r w:rsidRPr="003E48D7">
        <w:rPr>
          <w:rFonts w:ascii="Times New Roman" w:hAnsi="Times New Roman"/>
          <w:sz w:val="18"/>
        </w:rPr>
        <w:t xml:space="preserve"> Приказ Министерства спорта Российской Федерации от 21.03.2018 №244 «Об утверждении Методических рекомендаций о применении нормативов и норм при определении потребности субъектов Российской Федерации в объектах физической культуры и спорта»</w:t>
      </w:r>
    </w:p>
  </w:footnote>
  <w:footnote w:id="3">
    <w:p w:rsidR="007D0F69" w:rsidRDefault="007D0F69" w:rsidP="0028137F">
      <w:pPr>
        <w:pStyle w:val="FootnoteText"/>
      </w:pPr>
      <w:r w:rsidRPr="00D96335">
        <w:rPr>
          <w:rStyle w:val="FootnoteReference"/>
          <w:sz w:val="18"/>
          <w:szCs w:val="18"/>
        </w:rPr>
        <w:footnoteRef/>
      </w:r>
      <w:r w:rsidRPr="00D96335">
        <w:rPr>
          <w:rFonts w:ascii="Times New Roman" w:hAnsi="Times New Roman"/>
          <w:sz w:val="18"/>
          <w:szCs w:val="18"/>
        </w:rPr>
        <w:t xml:space="preserve"> Приказ Минэкономраз</w:t>
      </w:r>
      <w:r>
        <w:rPr>
          <w:rFonts w:ascii="Times New Roman" w:hAnsi="Times New Roman"/>
          <w:sz w:val="18"/>
          <w:szCs w:val="18"/>
        </w:rPr>
        <w:t>вития России от 15.02.2021 № 71 «</w:t>
      </w:r>
      <w:r w:rsidRPr="00D96335">
        <w:rPr>
          <w:rFonts w:ascii="Times New Roman" w:hAnsi="Times New Roman"/>
          <w:sz w:val="18"/>
          <w:szCs w:val="18"/>
        </w:rPr>
        <w:t>Об утверждении Методических рекомендаций по подготовке нормативов гр</w:t>
      </w:r>
      <w:r>
        <w:rPr>
          <w:rFonts w:ascii="Times New Roman" w:hAnsi="Times New Roman"/>
          <w:sz w:val="18"/>
          <w:szCs w:val="18"/>
        </w:rPr>
        <w:t>адостроительного проектирования»</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0F69" w:rsidRPr="005D2441" w:rsidRDefault="007D0F69" w:rsidP="005D2441">
    <w:pPr>
      <w:pStyle w:val="Header"/>
      <w:ind w:firstLine="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0F69" w:rsidRDefault="007D0F69" w:rsidP="002B564F">
    <w:pPr>
      <w:pStyle w:val="Header"/>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471EB"/>
    <w:multiLevelType w:val="hybridMultilevel"/>
    <w:tmpl w:val="2E2470E8"/>
    <w:lvl w:ilvl="0" w:tplc="0419000F">
      <w:start w:val="1"/>
      <w:numFmt w:val="decimal"/>
      <w:lvlText w:val="%1."/>
      <w:lvlJc w:val="left"/>
      <w:pPr>
        <w:ind w:left="1789" w:hanging="360"/>
      </w:pPr>
      <w:rPr>
        <w:rFonts w:cs="Times New Roman"/>
      </w:rPr>
    </w:lvl>
    <w:lvl w:ilvl="1" w:tplc="04190019" w:tentative="1">
      <w:start w:val="1"/>
      <w:numFmt w:val="lowerLetter"/>
      <w:lvlText w:val="%2."/>
      <w:lvlJc w:val="left"/>
      <w:pPr>
        <w:ind w:left="2509" w:hanging="360"/>
      </w:pPr>
      <w:rPr>
        <w:rFonts w:cs="Times New Roman"/>
      </w:rPr>
    </w:lvl>
    <w:lvl w:ilvl="2" w:tplc="0419001B" w:tentative="1">
      <w:start w:val="1"/>
      <w:numFmt w:val="lowerRoman"/>
      <w:lvlText w:val="%3."/>
      <w:lvlJc w:val="right"/>
      <w:pPr>
        <w:ind w:left="3229" w:hanging="180"/>
      </w:pPr>
      <w:rPr>
        <w:rFonts w:cs="Times New Roman"/>
      </w:rPr>
    </w:lvl>
    <w:lvl w:ilvl="3" w:tplc="0419000F" w:tentative="1">
      <w:start w:val="1"/>
      <w:numFmt w:val="decimal"/>
      <w:lvlText w:val="%4."/>
      <w:lvlJc w:val="left"/>
      <w:pPr>
        <w:ind w:left="3949" w:hanging="360"/>
      </w:pPr>
      <w:rPr>
        <w:rFonts w:cs="Times New Roman"/>
      </w:rPr>
    </w:lvl>
    <w:lvl w:ilvl="4" w:tplc="04190019" w:tentative="1">
      <w:start w:val="1"/>
      <w:numFmt w:val="lowerLetter"/>
      <w:lvlText w:val="%5."/>
      <w:lvlJc w:val="left"/>
      <w:pPr>
        <w:ind w:left="4669" w:hanging="360"/>
      </w:pPr>
      <w:rPr>
        <w:rFonts w:cs="Times New Roman"/>
      </w:rPr>
    </w:lvl>
    <w:lvl w:ilvl="5" w:tplc="0419001B" w:tentative="1">
      <w:start w:val="1"/>
      <w:numFmt w:val="lowerRoman"/>
      <w:lvlText w:val="%6."/>
      <w:lvlJc w:val="right"/>
      <w:pPr>
        <w:ind w:left="5389" w:hanging="180"/>
      </w:pPr>
      <w:rPr>
        <w:rFonts w:cs="Times New Roman"/>
      </w:rPr>
    </w:lvl>
    <w:lvl w:ilvl="6" w:tplc="0419000F" w:tentative="1">
      <w:start w:val="1"/>
      <w:numFmt w:val="decimal"/>
      <w:lvlText w:val="%7."/>
      <w:lvlJc w:val="left"/>
      <w:pPr>
        <w:ind w:left="6109" w:hanging="360"/>
      </w:pPr>
      <w:rPr>
        <w:rFonts w:cs="Times New Roman"/>
      </w:rPr>
    </w:lvl>
    <w:lvl w:ilvl="7" w:tplc="04190019" w:tentative="1">
      <w:start w:val="1"/>
      <w:numFmt w:val="lowerLetter"/>
      <w:lvlText w:val="%8."/>
      <w:lvlJc w:val="left"/>
      <w:pPr>
        <w:ind w:left="6829" w:hanging="360"/>
      </w:pPr>
      <w:rPr>
        <w:rFonts w:cs="Times New Roman"/>
      </w:rPr>
    </w:lvl>
    <w:lvl w:ilvl="8" w:tplc="0419001B" w:tentative="1">
      <w:start w:val="1"/>
      <w:numFmt w:val="lowerRoman"/>
      <w:lvlText w:val="%9."/>
      <w:lvlJc w:val="right"/>
      <w:pPr>
        <w:ind w:left="7549" w:hanging="180"/>
      </w:pPr>
      <w:rPr>
        <w:rFonts w:cs="Times New Roman"/>
      </w:rPr>
    </w:lvl>
  </w:abstractNum>
  <w:abstractNum w:abstractNumId="1">
    <w:nsid w:val="03B2620B"/>
    <w:multiLevelType w:val="multilevel"/>
    <w:tmpl w:val="6B54CD8E"/>
    <w:lvl w:ilvl="0">
      <w:start w:val="1"/>
      <w:numFmt w:val="decimal"/>
      <w:lvlText w:val="%1."/>
      <w:lvlJc w:val="left"/>
      <w:pPr>
        <w:ind w:left="1069" w:hanging="360"/>
      </w:pPr>
      <w:rPr>
        <w:rFonts w:cs="Times New Roman" w:hint="default"/>
      </w:rPr>
    </w:lvl>
    <w:lvl w:ilvl="1">
      <w:start w:val="1"/>
      <w:numFmt w:val="decimal"/>
      <w:isLgl/>
      <w:lvlText w:val="%1.%2."/>
      <w:lvlJc w:val="left"/>
      <w:pPr>
        <w:ind w:left="1924" w:hanging="1215"/>
      </w:pPr>
      <w:rPr>
        <w:rFonts w:cs="Times New Roman" w:hint="default"/>
      </w:rPr>
    </w:lvl>
    <w:lvl w:ilvl="2">
      <w:start w:val="1"/>
      <w:numFmt w:val="decimal"/>
      <w:isLgl/>
      <w:lvlText w:val="%1.%2.%3."/>
      <w:lvlJc w:val="left"/>
      <w:pPr>
        <w:ind w:left="1924" w:hanging="1215"/>
      </w:pPr>
      <w:rPr>
        <w:rFonts w:cs="Times New Roman" w:hint="default"/>
      </w:rPr>
    </w:lvl>
    <w:lvl w:ilvl="3">
      <w:start w:val="1"/>
      <w:numFmt w:val="decimal"/>
      <w:isLgl/>
      <w:lvlText w:val="%1.%2.%3.%4."/>
      <w:lvlJc w:val="left"/>
      <w:pPr>
        <w:ind w:left="1924" w:hanging="1215"/>
      </w:pPr>
      <w:rPr>
        <w:rFonts w:cs="Times New Roman" w:hint="default"/>
      </w:rPr>
    </w:lvl>
    <w:lvl w:ilvl="4">
      <w:start w:val="1"/>
      <w:numFmt w:val="decimal"/>
      <w:isLgl/>
      <w:lvlText w:val="%1.%2.%3.%4.%5."/>
      <w:lvlJc w:val="left"/>
      <w:pPr>
        <w:ind w:left="1924" w:hanging="1215"/>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2">
    <w:nsid w:val="07CC5AC8"/>
    <w:multiLevelType w:val="hybridMultilevel"/>
    <w:tmpl w:val="B61245BA"/>
    <w:lvl w:ilvl="0" w:tplc="D71CF62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nsid w:val="0C6F424B"/>
    <w:multiLevelType w:val="hybridMultilevel"/>
    <w:tmpl w:val="FE74679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E323B13"/>
    <w:multiLevelType w:val="hybridMultilevel"/>
    <w:tmpl w:val="344CCB0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9A92EFF"/>
    <w:multiLevelType w:val="hybridMultilevel"/>
    <w:tmpl w:val="BBE2405C"/>
    <w:lvl w:ilvl="0" w:tplc="7CB0E366">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6122F5F"/>
    <w:multiLevelType w:val="hybridMultilevel"/>
    <w:tmpl w:val="811EF2CC"/>
    <w:lvl w:ilvl="0" w:tplc="915AB81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7">
    <w:nsid w:val="26EE4371"/>
    <w:multiLevelType w:val="hybridMultilevel"/>
    <w:tmpl w:val="F3686C84"/>
    <w:lvl w:ilvl="0" w:tplc="7CB0E366">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7761CFF"/>
    <w:multiLevelType w:val="hybridMultilevel"/>
    <w:tmpl w:val="1AFCB908"/>
    <w:lvl w:ilvl="0" w:tplc="915AB81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9">
    <w:nsid w:val="2830018D"/>
    <w:multiLevelType w:val="multilevel"/>
    <w:tmpl w:val="6B54CD8E"/>
    <w:lvl w:ilvl="0">
      <w:start w:val="1"/>
      <w:numFmt w:val="decimal"/>
      <w:lvlText w:val="%1."/>
      <w:lvlJc w:val="left"/>
      <w:pPr>
        <w:ind w:left="1069" w:hanging="360"/>
      </w:pPr>
      <w:rPr>
        <w:rFonts w:cs="Times New Roman" w:hint="default"/>
      </w:rPr>
    </w:lvl>
    <w:lvl w:ilvl="1">
      <w:start w:val="1"/>
      <w:numFmt w:val="decimal"/>
      <w:isLgl/>
      <w:lvlText w:val="%1.%2."/>
      <w:lvlJc w:val="left"/>
      <w:pPr>
        <w:ind w:left="1924" w:hanging="1215"/>
      </w:pPr>
      <w:rPr>
        <w:rFonts w:cs="Times New Roman" w:hint="default"/>
      </w:rPr>
    </w:lvl>
    <w:lvl w:ilvl="2">
      <w:start w:val="1"/>
      <w:numFmt w:val="decimal"/>
      <w:isLgl/>
      <w:lvlText w:val="%1.%2.%3."/>
      <w:lvlJc w:val="left"/>
      <w:pPr>
        <w:ind w:left="1924" w:hanging="1215"/>
      </w:pPr>
      <w:rPr>
        <w:rFonts w:cs="Times New Roman" w:hint="default"/>
      </w:rPr>
    </w:lvl>
    <w:lvl w:ilvl="3">
      <w:start w:val="1"/>
      <w:numFmt w:val="decimal"/>
      <w:isLgl/>
      <w:lvlText w:val="%1.%2.%3.%4."/>
      <w:lvlJc w:val="left"/>
      <w:pPr>
        <w:ind w:left="1924" w:hanging="1215"/>
      </w:pPr>
      <w:rPr>
        <w:rFonts w:cs="Times New Roman" w:hint="default"/>
      </w:rPr>
    </w:lvl>
    <w:lvl w:ilvl="4">
      <w:start w:val="1"/>
      <w:numFmt w:val="decimal"/>
      <w:isLgl/>
      <w:lvlText w:val="%1.%2.%3.%4.%5."/>
      <w:lvlJc w:val="left"/>
      <w:pPr>
        <w:ind w:left="1924" w:hanging="1215"/>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10">
    <w:nsid w:val="28A02A0C"/>
    <w:multiLevelType w:val="hybridMultilevel"/>
    <w:tmpl w:val="A9EEC21E"/>
    <w:lvl w:ilvl="0" w:tplc="04190001">
      <w:start w:val="1"/>
      <w:numFmt w:val="bullet"/>
      <w:lvlText w:val=""/>
      <w:lvlJc w:val="left"/>
      <w:pPr>
        <w:ind w:left="1069" w:hanging="360"/>
      </w:pPr>
      <w:rPr>
        <w:rFonts w:ascii="Symbol" w:hAnsi="Symbol"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1">
    <w:nsid w:val="30B24ACA"/>
    <w:multiLevelType w:val="hybridMultilevel"/>
    <w:tmpl w:val="A39AD74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42F02BC9"/>
    <w:multiLevelType w:val="hybridMultilevel"/>
    <w:tmpl w:val="E666945C"/>
    <w:lvl w:ilvl="0" w:tplc="2512A3FC">
      <w:start w:val="1"/>
      <w:numFmt w:val="decimal"/>
      <w:lvlText w:val="%1."/>
      <w:lvlJc w:val="left"/>
      <w:pPr>
        <w:ind w:left="1070" w:hanging="360"/>
      </w:pPr>
      <w:rPr>
        <w:rFonts w:cs="Times New Roman" w:hint="default"/>
        <w:b/>
      </w:rPr>
    </w:lvl>
    <w:lvl w:ilvl="1" w:tplc="D2DCE6C2">
      <w:start w:val="1"/>
      <w:numFmt w:val="decimal"/>
      <w:lvlText w:val="%2)"/>
      <w:lvlJc w:val="left"/>
      <w:pPr>
        <w:ind w:left="1440" w:hanging="360"/>
      </w:pPr>
      <w:rPr>
        <w:rFonts w:cs="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499E0936"/>
    <w:multiLevelType w:val="hybridMultilevel"/>
    <w:tmpl w:val="69D44DD4"/>
    <w:lvl w:ilvl="0" w:tplc="79AC18CA">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50227B2F"/>
    <w:multiLevelType w:val="hybridMultilevel"/>
    <w:tmpl w:val="1E285C52"/>
    <w:lvl w:ilvl="0" w:tplc="7CB0E366">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533F5D55"/>
    <w:multiLevelType w:val="hybridMultilevel"/>
    <w:tmpl w:val="2C20158E"/>
    <w:lvl w:ilvl="0" w:tplc="35A20DE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6">
    <w:nsid w:val="69942CBB"/>
    <w:multiLevelType w:val="hybridMultilevel"/>
    <w:tmpl w:val="67FCC07A"/>
    <w:lvl w:ilvl="0" w:tplc="04190001">
      <w:start w:val="1"/>
      <w:numFmt w:val="bullet"/>
      <w:lvlText w:val=""/>
      <w:lvlJc w:val="left"/>
      <w:pPr>
        <w:ind w:left="1069" w:hanging="360"/>
      </w:pPr>
      <w:rPr>
        <w:rFonts w:ascii="Symbol" w:hAnsi="Symbol"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7">
    <w:nsid w:val="6BC10EC0"/>
    <w:multiLevelType w:val="hybridMultilevel"/>
    <w:tmpl w:val="204EC06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6CE442B7"/>
    <w:multiLevelType w:val="hybridMultilevel"/>
    <w:tmpl w:val="811EF2CC"/>
    <w:lvl w:ilvl="0" w:tplc="915AB81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9">
    <w:nsid w:val="6CEB5261"/>
    <w:multiLevelType w:val="hybridMultilevel"/>
    <w:tmpl w:val="8A80ED74"/>
    <w:lvl w:ilvl="0" w:tplc="1E807CE2">
      <w:start w:val="3"/>
      <w:numFmt w:val="upperRoman"/>
      <w:lvlText w:val="%1."/>
      <w:lvlJc w:val="left"/>
      <w:pPr>
        <w:ind w:left="1789" w:hanging="72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0">
    <w:nsid w:val="6F6121E9"/>
    <w:multiLevelType w:val="hybridMultilevel"/>
    <w:tmpl w:val="584EFE1E"/>
    <w:lvl w:ilvl="0" w:tplc="FFFFFFFF">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24D4F85"/>
    <w:multiLevelType w:val="hybridMultilevel"/>
    <w:tmpl w:val="EF88B9AE"/>
    <w:lvl w:ilvl="0" w:tplc="04190001">
      <w:start w:val="1"/>
      <w:numFmt w:val="bullet"/>
      <w:lvlText w:val=""/>
      <w:lvlJc w:val="left"/>
      <w:pPr>
        <w:ind w:left="1069" w:hanging="360"/>
      </w:pPr>
      <w:rPr>
        <w:rFonts w:ascii="Symbol" w:hAnsi="Symbol"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2">
    <w:nsid w:val="788B37F0"/>
    <w:multiLevelType w:val="hybridMultilevel"/>
    <w:tmpl w:val="E666945C"/>
    <w:lvl w:ilvl="0" w:tplc="2512A3FC">
      <w:start w:val="1"/>
      <w:numFmt w:val="decimal"/>
      <w:lvlText w:val="%1."/>
      <w:lvlJc w:val="left"/>
      <w:pPr>
        <w:ind w:left="1070" w:hanging="360"/>
      </w:pPr>
      <w:rPr>
        <w:rFonts w:cs="Times New Roman" w:hint="default"/>
        <w:b/>
      </w:rPr>
    </w:lvl>
    <w:lvl w:ilvl="1" w:tplc="D2DCE6C2">
      <w:start w:val="1"/>
      <w:numFmt w:val="decimal"/>
      <w:lvlText w:val="%2)"/>
      <w:lvlJc w:val="left"/>
      <w:pPr>
        <w:ind w:left="1440" w:hanging="360"/>
      </w:pPr>
      <w:rPr>
        <w:rFonts w:cs="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789D78C5"/>
    <w:multiLevelType w:val="hybridMultilevel"/>
    <w:tmpl w:val="FB1CEAE2"/>
    <w:lvl w:ilvl="0" w:tplc="C164B8C6">
      <w:start w:val="1"/>
      <w:numFmt w:val="bullet"/>
      <w:lvlText w:val="-"/>
      <w:lvlJc w:val="left"/>
      <w:pPr>
        <w:ind w:left="1287" w:hanging="360"/>
      </w:pPr>
      <w:rPr>
        <w:rFonts w:ascii="Calibri" w:eastAsia="Times New Roman" w:hAnsi="Calibri" w:hint="default"/>
        <w:color w:val="auto"/>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7A4B6FC9"/>
    <w:multiLevelType w:val="hybridMultilevel"/>
    <w:tmpl w:val="9F76FEE8"/>
    <w:lvl w:ilvl="0" w:tplc="04190001">
      <w:start w:val="1"/>
      <w:numFmt w:val="bullet"/>
      <w:lvlText w:val=""/>
      <w:lvlJc w:val="left"/>
      <w:pPr>
        <w:ind w:left="1069" w:hanging="360"/>
      </w:pPr>
      <w:rPr>
        <w:rFonts w:ascii="Symbol" w:hAnsi="Symbol"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5">
    <w:nsid w:val="7B7A394B"/>
    <w:multiLevelType w:val="hybridMultilevel"/>
    <w:tmpl w:val="983CA060"/>
    <w:lvl w:ilvl="0" w:tplc="06ECD4B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6">
    <w:nsid w:val="7E1C58D1"/>
    <w:multiLevelType w:val="hybridMultilevel"/>
    <w:tmpl w:val="E1B6A892"/>
    <w:lvl w:ilvl="0" w:tplc="12BC117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22"/>
  </w:num>
  <w:num w:numId="2">
    <w:abstractNumId w:val="13"/>
  </w:num>
  <w:num w:numId="3">
    <w:abstractNumId w:val="12"/>
  </w:num>
  <w:num w:numId="4">
    <w:abstractNumId w:val="14"/>
  </w:num>
  <w:num w:numId="5">
    <w:abstractNumId w:val="5"/>
  </w:num>
  <w:num w:numId="6">
    <w:abstractNumId w:val="7"/>
  </w:num>
  <w:num w:numId="7">
    <w:abstractNumId w:val="9"/>
  </w:num>
  <w:num w:numId="8">
    <w:abstractNumId w:val="8"/>
  </w:num>
  <w:num w:numId="9">
    <w:abstractNumId w:val="2"/>
  </w:num>
  <w:num w:numId="10">
    <w:abstractNumId w:val="24"/>
  </w:num>
  <w:num w:numId="11">
    <w:abstractNumId w:val="10"/>
  </w:num>
  <w:num w:numId="12">
    <w:abstractNumId w:val="25"/>
  </w:num>
  <w:num w:numId="13">
    <w:abstractNumId w:val="20"/>
  </w:num>
  <w:num w:numId="14">
    <w:abstractNumId w:val="15"/>
  </w:num>
  <w:num w:numId="15">
    <w:abstractNumId w:val="19"/>
  </w:num>
  <w:num w:numId="16">
    <w:abstractNumId w:val="11"/>
  </w:num>
  <w:num w:numId="17">
    <w:abstractNumId w:val="1"/>
  </w:num>
  <w:num w:numId="18">
    <w:abstractNumId w:val="4"/>
  </w:num>
  <w:num w:numId="19">
    <w:abstractNumId w:val="18"/>
  </w:num>
  <w:num w:numId="20">
    <w:abstractNumId w:val="6"/>
  </w:num>
  <w:num w:numId="21">
    <w:abstractNumId w:val="3"/>
  </w:num>
  <w:num w:numId="22">
    <w:abstractNumId w:val="16"/>
  </w:num>
  <w:num w:numId="23">
    <w:abstractNumId w:val="21"/>
  </w:num>
  <w:num w:numId="24">
    <w:abstractNumId w:val="0"/>
  </w:num>
  <w:num w:numId="25">
    <w:abstractNumId w:val="17"/>
  </w:num>
  <w:num w:numId="26">
    <w:abstractNumId w:val="26"/>
  </w:num>
  <w:num w:numId="27">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95616"/>
    <w:rsid w:val="00000A9A"/>
    <w:rsid w:val="00002525"/>
    <w:rsid w:val="0005709E"/>
    <w:rsid w:val="000A528C"/>
    <w:rsid w:val="000A7E61"/>
    <w:rsid w:val="000B1831"/>
    <w:rsid w:val="000C16F4"/>
    <w:rsid w:val="00110D6C"/>
    <w:rsid w:val="00111E87"/>
    <w:rsid w:val="0014072E"/>
    <w:rsid w:val="001803F4"/>
    <w:rsid w:val="001B7088"/>
    <w:rsid w:val="001E2DD9"/>
    <w:rsid w:val="001F08C3"/>
    <w:rsid w:val="001F738A"/>
    <w:rsid w:val="002242AD"/>
    <w:rsid w:val="00270066"/>
    <w:rsid w:val="0028137F"/>
    <w:rsid w:val="00287B06"/>
    <w:rsid w:val="00295616"/>
    <w:rsid w:val="002B564F"/>
    <w:rsid w:val="003331BD"/>
    <w:rsid w:val="0036250B"/>
    <w:rsid w:val="00380BDA"/>
    <w:rsid w:val="003E48D7"/>
    <w:rsid w:val="00411A66"/>
    <w:rsid w:val="0043689F"/>
    <w:rsid w:val="00436BC6"/>
    <w:rsid w:val="00437D70"/>
    <w:rsid w:val="00497A56"/>
    <w:rsid w:val="004C1F12"/>
    <w:rsid w:val="004F248A"/>
    <w:rsid w:val="00500058"/>
    <w:rsid w:val="005076A3"/>
    <w:rsid w:val="00515F11"/>
    <w:rsid w:val="00517197"/>
    <w:rsid w:val="00552506"/>
    <w:rsid w:val="00572A82"/>
    <w:rsid w:val="005D0E79"/>
    <w:rsid w:val="005D2441"/>
    <w:rsid w:val="005E4E37"/>
    <w:rsid w:val="005E510D"/>
    <w:rsid w:val="005F3AB6"/>
    <w:rsid w:val="005F6564"/>
    <w:rsid w:val="00610FA2"/>
    <w:rsid w:val="00611AB5"/>
    <w:rsid w:val="00616E81"/>
    <w:rsid w:val="00646E36"/>
    <w:rsid w:val="00652CD5"/>
    <w:rsid w:val="0066069A"/>
    <w:rsid w:val="0068246F"/>
    <w:rsid w:val="006A0FB9"/>
    <w:rsid w:val="006A2A40"/>
    <w:rsid w:val="006A593D"/>
    <w:rsid w:val="007829D2"/>
    <w:rsid w:val="007D0F69"/>
    <w:rsid w:val="0080642E"/>
    <w:rsid w:val="00824D87"/>
    <w:rsid w:val="0085556C"/>
    <w:rsid w:val="00871EF3"/>
    <w:rsid w:val="008A14C3"/>
    <w:rsid w:val="008C6049"/>
    <w:rsid w:val="009105C9"/>
    <w:rsid w:val="009210AF"/>
    <w:rsid w:val="00930A20"/>
    <w:rsid w:val="00932977"/>
    <w:rsid w:val="00932E52"/>
    <w:rsid w:val="00946232"/>
    <w:rsid w:val="00962F81"/>
    <w:rsid w:val="00970454"/>
    <w:rsid w:val="00971073"/>
    <w:rsid w:val="00982C8A"/>
    <w:rsid w:val="009A77EF"/>
    <w:rsid w:val="009B35CB"/>
    <w:rsid w:val="009D694B"/>
    <w:rsid w:val="009E1632"/>
    <w:rsid w:val="009F2D36"/>
    <w:rsid w:val="00A31D41"/>
    <w:rsid w:val="00A62F35"/>
    <w:rsid w:val="00AA3C3B"/>
    <w:rsid w:val="00AA772D"/>
    <w:rsid w:val="00AB18CE"/>
    <w:rsid w:val="00AC5470"/>
    <w:rsid w:val="00AE0E16"/>
    <w:rsid w:val="00AE386D"/>
    <w:rsid w:val="00B02AC5"/>
    <w:rsid w:val="00B26749"/>
    <w:rsid w:val="00B52F95"/>
    <w:rsid w:val="00BA087B"/>
    <w:rsid w:val="00BB3243"/>
    <w:rsid w:val="00BE039E"/>
    <w:rsid w:val="00C97FDE"/>
    <w:rsid w:val="00CD149E"/>
    <w:rsid w:val="00CD19CB"/>
    <w:rsid w:val="00D0694A"/>
    <w:rsid w:val="00D104BD"/>
    <w:rsid w:val="00D22395"/>
    <w:rsid w:val="00D87484"/>
    <w:rsid w:val="00D96335"/>
    <w:rsid w:val="00DA1CD1"/>
    <w:rsid w:val="00E1751C"/>
    <w:rsid w:val="00E8703B"/>
    <w:rsid w:val="00E95F20"/>
    <w:rsid w:val="00EA39C5"/>
    <w:rsid w:val="00ED67A0"/>
    <w:rsid w:val="00EF1B73"/>
    <w:rsid w:val="00EF23D5"/>
    <w:rsid w:val="00F01094"/>
    <w:rsid w:val="00F7444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572A82"/>
    <w:pPr>
      <w:spacing w:line="276" w:lineRule="auto"/>
      <w:ind w:firstLine="709"/>
      <w:jc w:val="both"/>
    </w:pPr>
    <w:rPr>
      <w:rFonts w:ascii="Times New Roman" w:hAnsi="Times New Roman"/>
      <w:sz w:val="28"/>
    </w:rPr>
  </w:style>
  <w:style w:type="paragraph" w:styleId="Heading1">
    <w:name w:val="heading 1"/>
    <w:basedOn w:val="Normal"/>
    <w:next w:val="Normal"/>
    <w:link w:val="Heading1Char"/>
    <w:uiPriority w:val="99"/>
    <w:qFormat/>
    <w:rsid w:val="00572A82"/>
    <w:pPr>
      <w:keepNext/>
      <w:spacing w:line="360" w:lineRule="auto"/>
      <w:ind w:firstLine="0"/>
      <w:jc w:val="center"/>
      <w:outlineLvl w:val="0"/>
    </w:pPr>
    <w:rPr>
      <w:b/>
      <w:bCs/>
      <w:kern w:val="32"/>
      <w:sz w:val="32"/>
      <w:szCs w:val="32"/>
    </w:rPr>
  </w:style>
  <w:style w:type="paragraph" w:styleId="Heading2">
    <w:name w:val="heading 2"/>
    <w:basedOn w:val="Normal"/>
    <w:next w:val="Normal"/>
    <w:link w:val="Heading2Char"/>
    <w:uiPriority w:val="99"/>
    <w:qFormat/>
    <w:rsid w:val="00572A82"/>
    <w:pPr>
      <w:keepNext/>
      <w:spacing w:before="120" w:line="240" w:lineRule="auto"/>
      <w:ind w:firstLine="0"/>
      <w:jc w:val="center"/>
      <w:outlineLvl w:val="1"/>
    </w:pPr>
    <w:rPr>
      <w:rFonts w:cs="Arial"/>
      <w:b/>
      <w:bCs/>
      <w:iCs/>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72A82"/>
    <w:rPr>
      <w:rFonts w:ascii="Times New Roman" w:hAnsi="Times New Roman" w:cs="Times New Roman"/>
      <w:b/>
      <w:bCs/>
      <w:kern w:val="32"/>
      <w:sz w:val="32"/>
      <w:szCs w:val="32"/>
      <w:lang w:eastAsia="ru-RU"/>
    </w:rPr>
  </w:style>
  <w:style w:type="character" w:customStyle="1" w:styleId="Heading2Char">
    <w:name w:val="Heading 2 Char"/>
    <w:basedOn w:val="DefaultParagraphFont"/>
    <w:link w:val="Heading2"/>
    <w:uiPriority w:val="99"/>
    <w:locked/>
    <w:rsid w:val="00572A82"/>
    <w:rPr>
      <w:rFonts w:ascii="Times New Roman" w:hAnsi="Times New Roman" w:cs="Arial"/>
      <w:b/>
      <w:bCs/>
      <w:iCs/>
      <w:sz w:val="28"/>
      <w:szCs w:val="28"/>
      <w:lang w:eastAsia="ru-RU"/>
    </w:rPr>
  </w:style>
  <w:style w:type="paragraph" w:styleId="Footer">
    <w:name w:val="footer"/>
    <w:basedOn w:val="Normal"/>
    <w:link w:val="FooterChar"/>
    <w:uiPriority w:val="99"/>
    <w:rsid w:val="00572A82"/>
    <w:pPr>
      <w:widowControl w:val="0"/>
      <w:tabs>
        <w:tab w:val="center" w:pos="4677"/>
        <w:tab w:val="right" w:pos="9355"/>
      </w:tabs>
      <w:autoSpaceDE w:val="0"/>
      <w:autoSpaceDN w:val="0"/>
      <w:spacing w:line="240" w:lineRule="auto"/>
      <w:ind w:firstLine="0"/>
      <w:jc w:val="left"/>
    </w:pPr>
    <w:rPr>
      <w:sz w:val="22"/>
      <w:lang w:eastAsia="en-US"/>
    </w:rPr>
  </w:style>
  <w:style w:type="character" w:customStyle="1" w:styleId="FooterChar">
    <w:name w:val="Footer Char"/>
    <w:basedOn w:val="DefaultParagraphFont"/>
    <w:link w:val="Footer"/>
    <w:uiPriority w:val="99"/>
    <w:locked/>
    <w:rsid w:val="00572A82"/>
    <w:rPr>
      <w:rFonts w:ascii="Times New Roman" w:hAnsi="Times New Roman" w:cs="Times New Roman"/>
    </w:rPr>
  </w:style>
  <w:style w:type="paragraph" w:styleId="Header">
    <w:name w:val="header"/>
    <w:basedOn w:val="Normal"/>
    <w:link w:val="HeaderChar"/>
    <w:uiPriority w:val="99"/>
    <w:rsid w:val="00572A82"/>
    <w:pPr>
      <w:tabs>
        <w:tab w:val="center" w:pos="4677"/>
        <w:tab w:val="right" w:pos="9355"/>
      </w:tabs>
      <w:spacing w:line="240" w:lineRule="auto"/>
    </w:pPr>
  </w:style>
  <w:style w:type="character" w:customStyle="1" w:styleId="HeaderChar">
    <w:name w:val="Header Char"/>
    <w:basedOn w:val="DefaultParagraphFont"/>
    <w:link w:val="Header"/>
    <w:uiPriority w:val="99"/>
    <w:locked/>
    <w:rsid w:val="00572A82"/>
    <w:rPr>
      <w:rFonts w:ascii="Times New Roman" w:hAnsi="Times New Roman" w:cs="Times New Roman"/>
      <w:sz w:val="28"/>
      <w:lang w:eastAsia="ru-RU"/>
    </w:rPr>
  </w:style>
  <w:style w:type="paragraph" w:customStyle="1" w:styleId="Main">
    <w:name w:val="Main"/>
    <w:basedOn w:val="Normal"/>
    <w:link w:val="Main0"/>
    <w:uiPriority w:val="99"/>
    <w:rsid w:val="00572A82"/>
    <w:pPr>
      <w:spacing w:line="240" w:lineRule="auto"/>
    </w:pPr>
    <w:rPr>
      <w:szCs w:val="20"/>
    </w:rPr>
  </w:style>
  <w:style w:type="character" w:customStyle="1" w:styleId="Main0">
    <w:name w:val="Main Знак"/>
    <w:link w:val="Main"/>
    <w:uiPriority w:val="99"/>
    <w:locked/>
    <w:rsid w:val="00572A82"/>
    <w:rPr>
      <w:rFonts w:ascii="Times New Roman" w:hAnsi="Times New Roman"/>
      <w:sz w:val="28"/>
      <w:lang w:eastAsia="ru-RU"/>
    </w:rPr>
  </w:style>
  <w:style w:type="paragraph" w:customStyle="1" w:styleId="ConsPlusNormal">
    <w:name w:val="ConsPlusNormal"/>
    <w:uiPriority w:val="99"/>
    <w:rsid w:val="00572A82"/>
    <w:pPr>
      <w:widowControl w:val="0"/>
      <w:autoSpaceDE w:val="0"/>
      <w:autoSpaceDN w:val="0"/>
      <w:adjustRightInd w:val="0"/>
    </w:pPr>
    <w:rPr>
      <w:rFonts w:ascii="Times New Roman" w:hAnsi="Times New Roman"/>
      <w:sz w:val="24"/>
      <w:szCs w:val="24"/>
    </w:rPr>
  </w:style>
  <w:style w:type="paragraph" w:styleId="ListParagraph">
    <w:name w:val="List Paragraph"/>
    <w:basedOn w:val="Normal"/>
    <w:link w:val="ListParagraphChar"/>
    <w:uiPriority w:val="99"/>
    <w:qFormat/>
    <w:rsid w:val="00572A82"/>
    <w:pPr>
      <w:spacing w:after="200"/>
      <w:ind w:left="720" w:firstLine="0"/>
      <w:contextualSpacing/>
      <w:jc w:val="left"/>
    </w:pPr>
    <w:rPr>
      <w:rFonts w:ascii="Calibri" w:hAnsi="Calibri"/>
      <w:sz w:val="20"/>
      <w:szCs w:val="20"/>
    </w:rPr>
  </w:style>
  <w:style w:type="paragraph" w:customStyle="1" w:styleId="formattext">
    <w:name w:val="formattext"/>
    <w:basedOn w:val="Normal"/>
    <w:uiPriority w:val="99"/>
    <w:rsid w:val="00572A82"/>
    <w:pPr>
      <w:spacing w:before="100" w:beforeAutospacing="1" w:after="100" w:afterAutospacing="1" w:line="240" w:lineRule="auto"/>
      <w:ind w:firstLine="0"/>
      <w:jc w:val="left"/>
    </w:pPr>
    <w:rPr>
      <w:sz w:val="24"/>
      <w:szCs w:val="24"/>
    </w:rPr>
  </w:style>
  <w:style w:type="paragraph" w:styleId="BalloonText">
    <w:name w:val="Balloon Text"/>
    <w:basedOn w:val="Normal"/>
    <w:link w:val="BalloonTextChar"/>
    <w:uiPriority w:val="99"/>
    <w:semiHidden/>
    <w:rsid w:val="00572A82"/>
    <w:pPr>
      <w:spacing w:line="240" w:lineRule="auto"/>
      <w:ind w:firstLine="0"/>
      <w:jc w:val="left"/>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72A82"/>
    <w:rPr>
      <w:rFonts w:ascii="Tahoma" w:hAnsi="Tahoma" w:cs="Tahoma"/>
      <w:sz w:val="16"/>
      <w:szCs w:val="16"/>
      <w:lang w:eastAsia="ru-RU"/>
    </w:rPr>
  </w:style>
  <w:style w:type="character" w:styleId="Hyperlink">
    <w:name w:val="Hyperlink"/>
    <w:basedOn w:val="DefaultParagraphFont"/>
    <w:uiPriority w:val="99"/>
    <w:rsid w:val="00572A82"/>
    <w:rPr>
      <w:rFonts w:cs="Times New Roman"/>
      <w:color w:val="0000FF"/>
      <w:u w:val="single"/>
    </w:rPr>
  </w:style>
  <w:style w:type="table" w:styleId="TableGrid">
    <w:name w:val="Table Grid"/>
    <w:basedOn w:val="TableNormal"/>
    <w:uiPriority w:val="99"/>
    <w:rsid w:val="000A528C"/>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FootnoteText">
    <w:name w:val="footnote text"/>
    <w:basedOn w:val="Normal"/>
    <w:link w:val="FootnoteTextChar"/>
    <w:uiPriority w:val="99"/>
    <w:semiHidden/>
    <w:rsid w:val="000A528C"/>
    <w:pPr>
      <w:spacing w:line="240" w:lineRule="auto"/>
      <w:ind w:firstLine="0"/>
      <w:jc w:val="left"/>
    </w:pPr>
    <w:rPr>
      <w:rFonts w:ascii="Calibri" w:hAnsi="Calibri"/>
      <w:sz w:val="20"/>
      <w:szCs w:val="20"/>
    </w:rPr>
  </w:style>
  <w:style w:type="character" w:customStyle="1" w:styleId="FootnoteTextChar">
    <w:name w:val="Footnote Text Char"/>
    <w:basedOn w:val="DefaultParagraphFont"/>
    <w:link w:val="FootnoteText"/>
    <w:uiPriority w:val="99"/>
    <w:semiHidden/>
    <w:locked/>
    <w:rsid w:val="000A528C"/>
    <w:rPr>
      <w:rFonts w:eastAsia="Times New Roman" w:cs="Times New Roman"/>
      <w:sz w:val="20"/>
      <w:szCs w:val="20"/>
      <w:lang w:eastAsia="ru-RU"/>
    </w:rPr>
  </w:style>
  <w:style w:type="character" w:styleId="FootnoteReference">
    <w:name w:val="footnote reference"/>
    <w:basedOn w:val="DefaultParagraphFont"/>
    <w:uiPriority w:val="99"/>
    <w:semiHidden/>
    <w:rsid w:val="000A528C"/>
    <w:rPr>
      <w:rFonts w:cs="Times New Roman"/>
      <w:vertAlign w:val="superscript"/>
    </w:rPr>
  </w:style>
  <w:style w:type="character" w:customStyle="1" w:styleId="ListParagraphChar">
    <w:name w:val="List Paragraph Char"/>
    <w:link w:val="ListParagraph"/>
    <w:uiPriority w:val="99"/>
    <w:locked/>
    <w:rsid w:val="000A528C"/>
    <w:rPr>
      <w:rFonts w:eastAsia="Times New Roman"/>
      <w:lang w:eastAsia="ru-RU"/>
    </w:rPr>
  </w:style>
  <w:style w:type="character" w:styleId="Strong">
    <w:name w:val="Strong"/>
    <w:basedOn w:val="DefaultParagraphFont"/>
    <w:uiPriority w:val="99"/>
    <w:qFormat/>
    <w:rsid w:val="00515F11"/>
    <w:rPr>
      <w:rFonts w:cs="Times New Roman"/>
      <w:b/>
    </w:rPr>
  </w:style>
  <w:style w:type="paragraph" w:customStyle="1" w:styleId="ConsPlusDocList">
    <w:name w:val="ConsPlusDocList"/>
    <w:uiPriority w:val="99"/>
    <w:rsid w:val="00515F11"/>
    <w:pPr>
      <w:widowControl w:val="0"/>
      <w:autoSpaceDE w:val="0"/>
      <w:autoSpaceDN w:val="0"/>
      <w:adjustRightInd w:val="0"/>
    </w:pPr>
    <w:rPr>
      <w:rFonts w:ascii="Tahoma" w:hAnsi="Tahoma" w:cs="Tahoma"/>
      <w:sz w:val="18"/>
      <w:szCs w:val="18"/>
    </w:rPr>
  </w:style>
  <w:style w:type="character" w:customStyle="1" w:styleId="blk">
    <w:name w:val="blk"/>
    <w:basedOn w:val="DefaultParagraphFont"/>
    <w:uiPriority w:val="99"/>
    <w:rsid w:val="00515F11"/>
    <w:rPr>
      <w:rFonts w:cs="Times New Roman"/>
    </w:rPr>
  </w:style>
  <w:style w:type="paragraph" w:styleId="TOCHeading">
    <w:name w:val="TOC Heading"/>
    <w:basedOn w:val="Heading1"/>
    <w:next w:val="Normal"/>
    <w:uiPriority w:val="99"/>
    <w:qFormat/>
    <w:rsid w:val="007829D2"/>
    <w:pPr>
      <w:keepLines/>
      <w:spacing w:before="240" w:line="259" w:lineRule="auto"/>
      <w:jc w:val="left"/>
      <w:outlineLvl w:val="9"/>
    </w:pPr>
    <w:rPr>
      <w:rFonts w:ascii="Calibri Light" w:hAnsi="Calibri Light"/>
      <w:b w:val="0"/>
      <w:bCs w:val="0"/>
      <w:color w:val="2E74B5"/>
      <w:kern w:val="0"/>
    </w:rPr>
  </w:style>
  <w:style w:type="paragraph" w:styleId="TOC1">
    <w:name w:val="toc 1"/>
    <w:basedOn w:val="Normal"/>
    <w:next w:val="Normal"/>
    <w:autoRedefine/>
    <w:uiPriority w:val="99"/>
    <w:rsid w:val="007829D2"/>
    <w:pPr>
      <w:spacing w:after="100"/>
    </w:pPr>
  </w:style>
  <w:style w:type="paragraph" w:styleId="TOC2">
    <w:name w:val="toc 2"/>
    <w:basedOn w:val="Normal"/>
    <w:next w:val="Normal"/>
    <w:autoRedefine/>
    <w:uiPriority w:val="99"/>
    <w:rsid w:val="007829D2"/>
    <w:pPr>
      <w:spacing w:after="100"/>
      <w:ind w:left="280"/>
    </w:pPr>
  </w:style>
  <w:style w:type="paragraph" w:styleId="TOC3">
    <w:name w:val="toc 3"/>
    <w:basedOn w:val="Normal"/>
    <w:next w:val="Normal"/>
    <w:autoRedefine/>
    <w:uiPriority w:val="99"/>
    <w:rsid w:val="007829D2"/>
    <w:pPr>
      <w:spacing w:after="100"/>
      <w:ind w:left="56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102</TotalTime>
  <Pages>53</Pages>
  <Words>13050</Words>
  <Characters>-32766</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User</cp:lastModifiedBy>
  <cp:revision>12</cp:revision>
  <dcterms:created xsi:type="dcterms:W3CDTF">2022-11-11T09:46:00Z</dcterms:created>
  <dcterms:modified xsi:type="dcterms:W3CDTF">2022-11-23T08:57:00Z</dcterms:modified>
</cp:coreProperties>
</file>